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C6" w:rsidRDefault="007859C6" w:rsidP="007859C6">
      <w:pPr>
        <w:tabs>
          <w:tab w:val="left" w:pos="6960"/>
        </w:tabs>
        <w:rPr>
          <w:b/>
          <w:sz w:val="24"/>
          <w:szCs w:val="24"/>
        </w:rPr>
      </w:pPr>
    </w:p>
    <w:p w:rsidR="007859C6" w:rsidRDefault="007859C6" w:rsidP="007859C6">
      <w:pPr>
        <w:tabs>
          <w:tab w:val="left" w:pos="6960"/>
        </w:tabs>
        <w:jc w:val="center"/>
        <w:rPr>
          <w:b/>
          <w:sz w:val="24"/>
          <w:szCs w:val="24"/>
        </w:rPr>
      </w:pPr>
    </w:p>
    <w:p w:rsidR="007859C6" w:rsidRDefault="007859C6" w:rsidP="007859C6">
      <w:pPr>
        <w:tabs>
          <w:tab w:val="left" w:pos="6960"/>
        </w:tabs>
        <w:jc w:val="center"/>
        <w:rPr>
          <w:b/>
          <w:sz w:val="24"/>
          <w:szCs w:val="24"/>
        </w:rPr>
      </w:pPr>
    </w:p>
    <w:p w:rsidR="007859C6" w:rsidRDefault="007859C6" w:rsidP="007859C6">
      <w:pPr>
        <w:tabs>
          <w:tab w:val="left" w:pos="6960"/>
        </w:tabs>
        <w:jc w:val="center"/>
        <w:rPr>
          <w:b/>
          <w:sz w:val="24"/>
          <w:szCs w:val="24"/>
        </w:rPr>
      </w:pPr>
    </w:p>
    <w:p w:rsidR="007859C6" w:rsidRPr="004747E4" w:rsidRDefault="007859C6" w:rsidP="007859C6">
      <w:pPr>
        <w:pStyle w:val="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-114300</wp:posOffset>
                </wp:positionV>
                <wp:extent cx="490855" cy="9258300"/>
                <wp:effectExtent l="53340" t="52705" r="46355" b="5207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9C6" w:rsidRPr="007B6D28" w:rsidRDefault="007859C6" w:rsidP="007859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7B6D28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>Серия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6D28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«</w:t>
                            </w:r>
                            <w:proofErr w:type="spellStart"/>
                            <w:r w:rsidRPr="007B6D28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>Предпрофильная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6D28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подготовка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6D28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и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6D28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профильное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6D28">
                              <w:rPr>
                                <w:rFonts w:ascii="Arial" w:hAnsi="Arial" w:cs="Arial"/>
                                <w:b/>
                                <w:i/>
                                <w:spacing w:val="20"/>
                                <w:sz w:val="32"/>
                                <w:szCs w:val="32"/>
                              </w:rPr>
                              <w:t xml:space="preserve"> обучение»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7pt;margin-top:-9pt;width:38.65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" strokeweight="7.25pt">
                <v:stroke linestyle="thickBetweenThin"/>
                <v:textbox style="layout-flow:vertical;mso-layout-flow-alt:bottom-to-top">
                  <w:txbxContent>
                    <w:p w:rsidR="007859C6" w:rsidRPr="007B6D28" w:rsidRDefault="007859C6" w:rsidP="007859C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</w:pPr>
                      <w:r w:rsidRPr="007B6D28"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>Серия</w:t>
                      </w:r>
                      <w:r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7B6D28"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«</w:t>
                      </w:r>
                      <w:proofErr w:type="spellStart"/>
                      <w:r w:rsidRPr="007B6D28"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>Предпрофильная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7B6D28"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подготовка</w:t>
                      </w:r>
                      <w:r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7B6D28"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и</w:t>
                      </w:r>
                      <w:r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7B6D28"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профильное</w:t>
                      </w:r>
                      <w:r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7B6D28">
                        <w:rPr>
                          <w:rFonts w:ascii="Arial" w:hAnsi="Arial" w:cs="Arial"/>
                          <w:b/>
                          <w:i/>
                          <w:spacing w:val="20"/>
                          <w:sz w:val="32"/>
                          <w:szCs w:val="32"/>
                        </w:rPr>
                        <w:t xml:space="preserve"> обучение»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9144000</wp:posOffset>
                </wp:positionV>
                <wp:extent cx="571500" cy="457200"/>
                <wp:effectExtent l="127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4pt;margin-top:10in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" stroked="f"/>
            </w:pict>
          </mc:Fallback>
        </mc:AlternateContent>
      </w:r>
      <w:r w:rsidRPr="004747E4">
        <w:t>МИНИСТЕРСТВО ОБРАЗОВАНИЯ</w:t>
      </w:r>
    </w:p>
    <w:p w:rsidR="007859C6" w:rsidRPr="00A7241E" w:rsidRDefault="007859C6" w:rsidP="007859C6">
      <w:pPr>
        <w:jc w:val="center"/>
        <w:rPr>
          <w:b/>
          <w:sz w:val="28"/>
          <w:szCs w:val="28"/>
        </w:rPr>
      </w:pPr>
      <w:r w:rsidRPr="00A7241E">
        <w:rPr>
          <w:b/>
          <w:sz w:val="28"/>
          <w:szCs w:val="28"/>
        </w:rPr>
        <w:t>САРАТОВСКОЙ ОБЛАСТИ</w:t>
      </w:r>
    </w:p>
    <w:p w:rsidR="007859C6" w:rsidRPr="00A7241E" w:rsidRDefault="007859C6" w:rsidP="007859C6">
      <w:pPr>
        <w:jc w:val="center"/>
        <w:rPr>
          <w:b/>
          <w:sz w:val="28"/>
          <w:szCs w:val="28"/>
        </w:rPr>
      </w:pPr>
    </w:p>
    <w:p w:rsidR="007859C6" w:rsidRPr="006F330E" w:rsidRDefault="007859C6" w:rsidP="007859C6">
      <w:pPr>
        <w:jc w:val="center"/>
        <w:rPr>
          <w:b/>
          <w:sz w:val="28"/>
          <w:szCs w:val="28"/>
        </w:rPr>
      </w:pPr>
      <w:r w:rsidRPr="00A7241E">
        <w:rPr>
          <w:b/>
          <w:sz w:val="28"/>
          <w:szCs w:val="28"/>
        </w:rPr>
        <w:t xml:space="preserve">ГОУ ДПО «САРАТОВСКИЙ ИНСТИТУТ ПОВЫШЕНИЯ </w:t>
      </w:r>
    </w:p>
    <w:p w:rsidR="007859C6" w:rsidRPr="00A7241E" w:rsidRDefault="007859C6" w:rsidP="007859C6">
      <w:pPr>
        <w:jc w:val="center"/>
        <w:rPr>
          <w:b/>
          <w:sz w:val="28"/>
          <w:szCs w:val="28"/>
        </w:rPr>
      </w:pPr>
      <w:r w:rsidRPr="00A7241E">
        <w:rPr>
          <w:b/>
          <w:sz w:val="28"/>
          <w:szCs w:val="28"/>
        </w:rPr>
        <w:t>КВ</w:t>
      </w:r>
      <w:r w:rsidRPr="00A7241E">
        <w:rPr>
          <w:b/>
          <w:sz w:val="28"/>
          <w:szCs w:val="28"/>
        </w:rPr>
        <w:t>А</w:t>
      </w:r>
      <w:r w:rsidRPr="00A7241E">
        <w:rPr>
          <w:b/>
          <w:sz w:val="28"/>
          <w:szCs w:val="28"/>
        </w:rPr>
        <w:t xml:space="preserve">ЛИФИКАЦИИ И ПЕРЕПОДГОТОВКИ </w:t>
      </w:r>
    </w:p>
    <w:p w:rsidR="007859C6" w:rsidRPr="00A7241E" w:rsidRDefault="007859C6" w:rsidP="007859C6">
      <w:pPr>
        <w:jc w:val="center"/>
        <w:rPr>
          <w:b/>
          <w:sz w:val="28"/>
          <w:szCs w:val="28"/>
        </w:rPr>
      </w:pPr>
      <w:r w:rsidRPr="00A7241E">
        <w:rPr>
          <w:b/>
          <w:sz w:val="28"/>
          <w:szCs w:val="28"/>
        </w:rPr>
        <w:t>РАБОТНИКОВ ОБРАЗОВАНИЯ»</w:t>
      </w: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Default="007859C6" w:rsidP="007859C6">
      <w:pPr>
        <w:jc w:val="center"/>
        <w:rPr>
          <w:b/>
          <w:sz w:val="32"/>
          <w:szCs w:val="32"/>
        </w:rPr>
      </w:pPr>
      <w:r w:rsidRPr="00A7241E">
        <w:rPr>
          <w:noProof/>
          <w:sz w:val="28"/>
          <w:szCs w:val="28"/>
        </w:rPr>
        <w:pict>
          <v:group id="_x0000_s1026" style="position:absolute;left:0;text-align:left;margin-left:286.6pt;margin-top:10.6pt;width:125.5pt;height:111.25pt;z-index:251659264" coordorigin="7305,4554" coordsize="3553,3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79;top:4734;width:2805;height:2805">
              <v:imagedata r:id="rId6" o:title="MCj03453720000[1]" grayscale="t" bilevel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7305;top:4554;width:3553;height:3240" adj="-9391269" fillcolor="black">
              <v:shadow color="#868686"/>
              <v:textpath style="font-family:&quot;Arial&quot;;font-size:18pt" fitshape="t" trim="t" string="Областной конкурс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7492;top:4734;width:3146;height:3060" fillcolor="black">
              <v:shadow color="#868686"/>
              <v:textpath style="font-family:&quot;Arial&quot;;font-size:18pt" fitshape="t" trim="t" string="&quot;Лучший элективный курс&quot;"/>
            </v:shape>
          </v:group>
        </w:pict>
      </w: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Default="007859C6" w:rsidP="007859C6">
      <w:pPr>
        <w:jc w:val="center"/>
        <w:rPr>
          <w:b/>
          <w:sz w:val="32"/>
          <w:szCs w:val="32"/>
        </w:rPr>
      </w:pPr>
    </w:p>
    <w:p w:rsidR="007859C6" w:rsidRPr="00A7241E" w:rsidRDefault="007859C6" w:rsidP="007859C6">
      <w:pPr>
        <w:jc w:val="center"/>
        <w:rPr>
          <w:b/>
          <w:sz w:val="52"/>
          <w:szCs w:val="52"/>
        </w:rPr>
      </w:pPr>
    </w:p>
    <w:p w:rsidR="007859C6" w:rsidRPr="00A7241E" w:rsidRDefault="007859C6" w:rsidP="007859C6">
      <w:pPr>
        <w:jc w:val="center"/>
        <w:rPr>
          <w:b/>
          <w:sz w:val="68"/>
          <w:szCs w:val="68"/>
        </w:rPr>
      </w:pPr>
      <w:r w:rsidRPr="00A7241E">
        <w:rPr>
          <w:b/>
          <w:sz w:val="68"/>
          <w:szCs w:val="68"/>
        </w:rPr>
        <w:t>ЭЛЕКТИВНЫЕ КУРСЫ</w:t>
      </w:r>
    </w:p>
    <w:p w:rsidR="007859C6" w:rsidRDefault="007859C6" w:rsidP="007859C6">
      <w:pPr>
        <w:jc w:val="center"/>
        <w:rPr>
          <w:b/>
          <w:sz w:val="40"/>
          <w:szCs w:val="40"/>
        </w:rPr>
      </w:pPr>
    </w:p>
    <w:p w:rsidR="007859C6" w:rsidRDefault="007859C6" w:rsidP="007859C6">
      <w:pPr>
        <w:jc w:val="center"/>
        <w:rPr>
          <w:b/>
          <w:sz w:val="40"/>
          <w:szCs w:val="40"/>
        </w:rPr>
      </w:pPr>
    </w:p>
    <w:p w:rsidR="007859C6" w:rsidRPr="006C5935" w:rsidRDefault="007859C6" w:rsidP="007859C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история</w:t>
      </w:r>
    </w:p>
    <w:p w:rsidR="007859C6" w:rsidRPr="006C5935" w:rsidRDefault="007859C6" w:rsidP="007859C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обществознание</w:t>
      </w:r>
    </w:p>
    <w:p w:rsidR="007859C6" w:rsidRPr="006C5935" w:rsidRDefault="007859C6" w:rsidP="007859C6">
      <w:pPr>
        <w:jc w:val="center"/>
        <w:rPr>
          <w:b/>
          <w:sz w:val="36"/>
          <w:szCs w:val="36"/>
        </w:rPr>
      </w:pPr>
    </w:p>
    <w:p w:rsidR="007859C6" w:rsidRDefault="007859C6" w:rsidP="007859C6">
      <w:pPr>
        <w:jc w:val="center"/>
        <w:rPr>
          <w:b/>
          <w:sz w:val="40"/>
          <w:szCs w:val="40"/>
        </w:rPr>
      </w:pPr>
    </w:p>
    <w:p w:rsidR="007859C6" w:rsidRDefault="007859C6" w:rsidP="007859C6">
      <w:pPr>
        <w:jc w:val="center"/>
        <w:rPr>
          <w:b/>
          <w:sz w:val="40"/>
          <w:szCs w:val="40"/>
        </w:rPr>
      </w:pPr>
    </w:p>
    <w:p w:rsidR="007859C6" w:rsidRDefault="007859C6" w:rsidP="007859C6">
      <w:pPr>
        <w:jc w:val="center"/>
        <w:rPr>
          <w:b/>
          <w:sz w:val="40"/>
          <w:szCs w:val="40"/>
        </w:rPr>
      </w:pPr>
    </w:p>
    <w:p w:rsidR="007859C6" w:rsidRDefault="007859C6" w:rsidP="007859C6">
      <w:pPr>
        <w:jc w:val="center"/>
        <w:rPr>
          <w:b/>
          <w:sz w:val="40"/>
          <w:szCs w:val="40"/>
        </w:rPr>
      </w:pPr>
    </w:p>
    <w:p w:rsidR="007859C6" w:rsidRDefault="007859C6" w:rsidP="007859C6">
      <w:pPr>
        <w:jc w:val="center"/>
        <w:rPr>
          <w:b/>
          <w:sz w:val="40"/>
          <w:szCs w:val="40"/>
        </w:rPr>
      </w:pPr>
    </w:p>
    <w:p w:rsidR="007859C6" w:rsidRPr="00A7241E" w:rsidRDefault="007859C6" w:rsidP="007859C6">
      <w:pPr>
        <w:jc w:val="center"/>
        <w:rPr>
          <w:b/>
          <w:sz w:val="28"/>
          <w:szCs w:val="28"/>
        </w:rPr>
      </w:pPr>
    </w:p>
    <w:p w:rsidR="007859C6" w:rsidRPr="00A7241E" w:rsidRDefault="007859C6" w:rsidP="007859C6">
      <w:pPr>
        <w:jc w:val="center"/>
        <w:rPr>
          <w:b/>
          <w:sz w:val="28"/>
          <w:szCs w:val="28"/>
        </w:rPr>
      </w:pPr>
    </w:p>
    <w:p w:rsidR="007859C6" w:rsidRPr="007B6D28" w:rsidRDefault="007859C6" w:rsidP="007859C6">
      <w:pPr>
        <w:rPr>
          <w:b/>
          <w:caps/>
          <w:sz w:val="28"/>
          <w:szCs w:val="28"/>
        </w:rPr>
      </w:pPr>
      <w:r>
        <w:rPr>
          <w:b/>
          <w:sz w:val="72"/>
          <w:szCs w:val="72"/>
        </w:rPr>
        <w:t xml:space="preserve">                  </w:t>
      </w:r>
      <w:bookmarkStart w:id="0" w:name="_GoBack"/>
      <w:bookmarkEnd w:id="0"/>
      <w:r w:rsidRPr="007B6D28">
        <w:rPr>
          <w:b/>
          <w:caps/>
          <w:sz w:val="28"/>
          <w:szCs w:val="28"/>
        </w:rPr>
        <w:t>Саратов 2006</w:t>
      </w:r>
    </w:p>
    <w:p w:rsidR="007859C6" w:rsidRPr="00A54A78" w:rsidRDefault="007859C6" w:rsidP="007859C6">
      <w:pPr>
        <w:rPr>
          <w:b/>
          <w:sz w:val="22"/>
          <w:szCs w:val="22"/>
        </w:rPr>
      </w:pPr>
      <w:r>
        <w:br w:type="page"/>
      </w:r>
    </w:p>
    <w:p w:rsidR="007859C6" w:rsidRDefault="007859C6" w:rsidP="007859C6">
      <w:pPr>
        <w:tabs>
          <w:tab w:val="left" w:pos="6960"/>
        </w:tabs>
        <w:jc w:val="center"/>
        <w:rPr>
          <w:b/>
          <w:sz w:val="24"/>
          <w:szCs w:val="24"/>
        </w:rPr>
      </w:pPr>
    </w:p>
    <w:p w:rsidR="007859C6" w:rsidRDefault="007859C6" w:rsidP="007859C6">
      <w:pPr>
        <w:tabs>
          <w:tab w:val="left" w:pos="6960"/>
        </w:tabs>
        <w:jc w:val="center"/>
        <w:rPr>
          <w:b/>
          <w:sz w:val="24"/>
          <w:szCs w:val="24"/>
        </w:rPr>
      </w:pPr>
    </w:p>
    <w:p w:rsidR="007859C6" w:rsidRDefault="007859C6" w:rsidP="007859C6">
      <w:pPr>
        <w:tabs>
          <w:tab w:val="left" w:pos="6960"/>
        </w:tabs>
        <w:jc w:val="center"/>
        <w:rPr>
          <w:b/>
          <w:sz w:val="24"/>
          <w:szCs w:val="24"/>
        </w:rPr>
      </w:pPr>
    </w:p>
    <w:p w:rsidR="007859C6" w:rsidRDefault="007859C6" w:rsidP="007859C6">
      <w:pPr>
        <w:tabs>
          <w:tab w:val="left" w:pos="6960"/>
        </w:tabs>
        <w:jc w:val="center"/>
        <w:rPr>
          <w:b/>
          <w:sz w:val="24"/>
          <w:szCs w:val="24"/>
        </w:rPr>
      </w:pPr>
    </w:p>
    <w:p w:rsidR="007859C6" w:rsidRDefault="007859C6" w:rsidP="007859C6">
      <w:pPr>
        <w:tabs>
          <w:tab w:val="left" w:pos="6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ПОЛИТИКА ДЛЯ КАЖДОГО ИЗ НАС</w:t>
      </w:r>
    </w:p>
    <w:p w:rsidR="007859C6" w:rsidRDefault="007859C6" w:rsidP="007859C6">
      <w:pPr>
        <w:tabs>
          <w:tab w:val="left" w:pos="6960"/>
        </w:tabs>
        <w:jc w:val="center"/>
        <w:rPr>
          <w:b/>
        </w:rPr>
      </w:pPr>
    </w:p>
    <w:p w:rsidR="007859C6" w:rsidRDefault="007859C6" w:rsidP="007859C6">
      <w:pPr>
        <w:tabs>
          <w:tab w:val="left" w:pos="6960"/>
        </w:tabs>
        <w:jc w:val="both"/>
      </w:pPr>
      <w:proofErr w:type="spellStart"/>
      <w:r>
        <w:rPr>
          <w:i/>
        </w:rPr>
        <w:t>Цуканова</w:t>
      </w:r>
      <w:proofErr w:type="spellEnd"/>
      <w:r>
        <w:rPr>
          <w:i/>
        </w:rPr>
        <w:t xml:space="preserve"> О. Л., учитель истории МОУ «СОШ №1 </w:t>
      </w:r>
      <w:proofErr w:type="spellStart"/>
      <w:r>
        <w:rPr>
          <w:i/>
        </w:rPr>
        <w:t>р.п</w:t>
      </w:r>
      <w:proofErr w:type="spellEnd"/>
      <w:r>
        <w:rPr>
          <w:i/>
        </w:rPr>
        <w:t>. Базарный Карабулак»</w:t>
      </w:r>
      <w:r>
        <w:t xml:space="preserve"> </w:t>
      </w:r>
    </w:p>
    <w:p w:rsidR="007859C6" w:rsidRDefault="007859C6" w:rsidP="007859C6">
      <w:pPr>
        <w:tabs>
          <w:tab w:val="left" w:pos="6960"/>
        </w:tabs>
        <w:jc w:val="center"/>
        <w:rPr>
          <w:b/>
        </w:rPr>
      </w:pPr>
      <w:r>
        <w:rPr>
          <w:b/>
        </w:rPr>
        <w:t>Пояснительная записка.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В условиях, когда политология доказала свое право на существование в качестве самостоятельной науки и учебной дисциплины в общеобразовательных школах нашей страны, имеет широкое международное признание возрастающая роль этой науки в решении насущных проблем реформирования общества, особенно острой становится необходимость ее изучения, разработки и написания элективных курсов для учащихся 10-11 классов.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Программа элективного курса «Политика для каждого из нас» составлена на основе государственного стандарта образования и рассчитана на реализацию профильного образования. Курс предназначен для классов с социально-гуманитарным уклоном.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 xml:space="preserve">Изучение данного курса преследует следующие цели. </w:t>
      </w:r>
      <w:proofErr w:type="gramStart"/>
      <w:r>
        <w:t>Будущему выпускнику школы прививается умение разбираться в социально-политических теориях, понимание которых связано с осмыслением законов, тенденций, принципов формирования государственной власти, законов функционирования социальных и властных структур, партий, организаций, движений, демократических институтов и традиций, а также отношений коллективов и каждого отдельного человека к политике в зависимости от их интересов, психологических особенностей, уровня политической культуры.</w:t>
      </w:r>
      <w:proofErr w:type="gramEnd"/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Без понимания того, как действуют законы, невозможно целостное видение в развитии политических явлений, знание механизма управления обществом и государством, а также сознательное участие в этом процессе.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Однако сознательное участие в политической жизни тесно связано с активной гражданской позицией. Одной из образующих последней является формирование политической культуры человека, если понимать ее как систему социально-политических знаний, позволяющих с той или иной долей компетентности разбираться в политических процессах, давать оценки программам партий и движений, действиям вождей, вожаков, руководителей разных рангов, не ошибиться при определении своих ориентиров и поступков в сфере политики.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Любому человеку, стремящемуся выжить в условиях конкурентно-рыночной экономики, следует хорошо ориентироваться в расстановке политических сил, знать их программы. И не просто знать, а принимать участие в политической жизни страны.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Изучение политологии ученику необходимо еще и потому, что каждый гражданин общества, а тем более будущий выпускник школы, должен быть подготовлен к выполнению функций общественника на уровне либо рядового активиста, либо политического вожака, общественного деятеля.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 xml:space="preserve">Изучение данного курса предполагает проведение лекций, самостоятельную подготовку и участие учащихся в семинарских занятиях и лабораторных исследованиях. Учебный процесс основан на изучении письменных источников, авторских сочинений. Основными методами обучения являются </w:t>
      </w:r>
      <w:proofErr w:type="gramStart"/>
      <w:r>
        <w:t>частично-поисковый</w:t>
      </w:r>
      <w:proofErr w:type="gramEnd"/>
      <w:r>
        <w:t xml:space="preserve"> и поисковый. Учащиеся знакомятся с документами, анализируют их на основе своих знаний по обществознанию, сравнивают, делают самостоятельные выводы. Источники позволяют ученику почувствовать дух исторической эпохи, понять истоки современных политико-правовых доктрин.</w:t>
      </w:r>
    </w:p>
    <w:p w:rsidR="007859C6" w:rsidRDefault="007859C6" w:rsidP="007859C6">
      <w:pPr>
        <w:tabs>
          <w:tab w:val="left" w:pos="2385"/>
        </w:tabs>
        <w:jc w:val="center"/>
        <w:rPr>
          <w:b/>
        </w:rPr>
      </w:pPr>
      <w:r>
        <w:rPr>
          <w:b/>
        </w:rPr>
        <w:t>Ожидаемые учебные результаты.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Результатом занятий по данному курсу должно стать формирование социально активной личности, обладающей аналитическими навыками.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Учащиеся должны закрепить знания по обществознанию, получить представление о развитии политико-правовых идей в российском обществе, познакомить с основными источниками по данной теме, подготовиться к ЕГЭ.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Школьники должны научиться общим принципам постановки и решения познавательных проблем: методам политического анализа, выявлению предпосылок, анализу целей и результатов, объяснению фактов, сопоставлению различных суждений, использованию внешкольных источников информации, различным способам работы с учебной книгой. Учащиеся приобретают интерес и уважение к политике и политической жизни России, вырабатывают отношение к политике как способу понимания современности, рассматривают сложные проблемы современности через призму истории, познают механизмы общественного развития, вырабатывают собственное отношение к традициям и ценностям российской цивилизации.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 xml:space="preserve">Стимулируется процесс </w:t>
      </w:r>
      <w:proofErr w:type="spellStart"/>
      <w:r>
        <w:t>гуманизации</w:t>
      </w:r>
      <w:proofErr w:type="spellEnd"/>
      <w:r>
        <w:t xml:space="preserve"> личности подростка, у него формируются качества, которые общество хотело бы видеть у выпускника основной и средней школы и которые помогли бы ему занимать активную позицию в обществе, видеть и решать проблемы, уметь анализировать ситуации и мнения, выбирать линию поведения исходя из представления о возможных последствиях.</w:t>
      </w:r>
    </w:p>
    <w:p w:rsidR="007859C6" w:rsidRDefault="007859C6" w:rsidP="007859C6">
      <w:pPr>
        <w:tabs>
          <w:tab w:val="left" w:pos="2385"/>
        </w:tabs>
        <w:ind w:firstLine="709"/>
        <w:jc w:val="both"/>
      </w:pPr>
      <w:r>
        <w:t>Основная функция курса – формирование политического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7859C6" w:rsidRDefault="007859C6" w:rsidP="007859C6">
      <w:pPr>
        <w:jc w:val="center"/>
        <w:rPr>
          <w:b/>
        </w:rPr>
      </w:pPr>
    </w:p>
    <w:p w:rsidR="007859C6" w:rsidRDefault="007859C6" w:rsidP="007859C6">
      <w:pPr>
        <w:jc w:val="center"/>
        <w:rPr>
          <w:b/>
        </w:rPr>
      </w:pPr>
      <w:r>
        <w:rPr>
          <w:b/>
        </w:rPr>
        <w:t>Форма оценивания.</w:t>
      </w:r>
    </w:p>
    <w:p w:rsidR="007859C6" w:rsidRDefault="007859C6" w:rsidP="007859C6">
      <w:pPr>
        <w:jc w:val="center"/>
        <w:rPr>
          <w:b/>
        </w:rPr>
      </w:pPr>
      <w:r>
        <w:rPr>
          <w:b/>
        </w:rPr>
        <w:t>Форма 1. Оценивания знаний.</w:t>
      </w:r>
    </w:p>
    <w:p w:rsidR="007859C6" w:rsidRDefault="007859C6" w:rsidP="007859C6">
      <w:pPr>
        <w:ind w:firstLine="709"/>
        <w:jc w:val="both"/>
      </w:pPr>
      <w:r>
        <w:t>Форма адаптирована под пятибалльную систему. Сначала приведите критерии оценивания. Цифры в центре означают отметку, которой может быть оценено качество представленных знаний.</w:t>
      </w:r>
    </w:p>
    <w:p w:rsidR="007859C6" w:rsidRDefault="007859C6" w:rsidP="007859C6">
      <w:pPr>
        <w:ind w:firstLine="709"/>
        <w:jc w:val="both"/>
      </w:pPr>
      <w:r>
        <w:rPr>
          <w:b/>
        </w:rPr>
        <w:t xml:space="preserve">«5» - </w:t>
      </w:r>
      <w:r>
        <w:t>все ключевые понятия, темы, проблемы, идеи тщательно отбираются, даются определения и описания; значительные факты, поддерживающие детали, включаются и подробно описываются; нет фактических неточностей.</w:t>
      </w:r>
    </w:p>
    <w:p w:rsidR="007859C6" w:rsidRDefault="007859C6" w:rsidP="007859C6">
      <w:pPr>
        <w:ind w:firstLine="709"/>
        <w:jc w:val="both"/>
      </w:pPr>
      <w:r>
        <w:rPr>
          <w:b/>
        </w:rPr>
        <w:t xml:space="preserve">«4» - </w:t>
      </w:r>
      <w:r>
        <w:t>все ключевые понятия, темы, проблемы, идеи тщательно отбираются, даются определения и описания; большинство значительных фактов, поддерживающих детали, включаются и достаточно хорошо описываются; небольшие фактические неточности.</w:t>
      </w:r>
    </w:p>
    <w:p w:rsidR="007859C6" w:rsidRDefault="007859C6" w:rsidP="007859C6">
      <w:pPr>
        <w:ind w:firstLine="709"/>
        <w:jc w:val="both"/>
      </w:pPr>
      <w:r>
        <w:rPr>
          <w:b/>
        </w:rPr>
        <w:t xml:space="preserve">«3» - </w:t>
      </w:r>
      <w:r>
        <w:t>около половины ключевых понятий, тем, проблем, идей отбираются, определяются и описываются; включая около половины значительных фактов, поддерживающих детали; около половины объема информации правильной, остальная – неверная, неточная или отсутствует.</w:t>
      </w:r>
    </w:p>
    <w:p w:rsidR="007859C6" w:rsidRDefault="007859C6" w:rsidP="007859C6">
      <w:pPr>
        <w:ind w:firstLine="709"/>
        <w:jc w:val="both"/>
      </w:pPr>
      <w:r>
        <w:rPr>
          <w:b/>
        </w:rPr>
        <w:t xml:space="preserve">«2» - </w:t>
      </w:r>
      <w:r>
        <w:t>незначительное количество ключевых понятий, тем, идей, проблем отбираются, определяются, описываются; факты, поддерживающие детали, не включаются или включаются недостаточно; в основном информация неверная или не относится к делу.</w:t>
      </w:r>
    </w:p>
    <w:p w:rsidR="007859C6" w:rsidRDefault="007859C6" w:rsidP="007859C6">
      <w:pPr>
        <w:jc w:val="center"/>
        <w:rPr>
          <w:b/>
        </w:rPr>
      </w:pPr>
      <w:r>
        <w:rPr>
          <w:b/>
        </w:rPr>
        <w:t>Форма 2. Оценивание интеллектуальных умений.</w:t>
      </w:r>
    </w:p>
    <w:p w:rsidR="007859C6" w:rsidRDefault="007859C6" w:rsidP="007859C6">
      <w:pPr>
        <w:ind w:firstLine="709"/>
        <w:jc w:val="both"/>
      </w:pPr>
      <w:r>
        <w:t>Эта форма позволяет оценивать интеллектуальные умения при выполнении учащимися различных знаний.</w:t>
      </w:r>
    </w:p>
    <w:p w:rsidR="007859C6" w:rsidRDefault="007859C6" w:rsidP="007859C6"/>
    <w:p w:rsidR="007859C6" w:rsidRDefault="007859C6" w:rsidP="007859C6">
      <w:pPr>
        <w:jc w:val="center"/>
      </w:pPr>
      <w:r>
        <w:rPr>
          <w:b/>
        </w:rPr>
        <w:t>Форма 3. Оценивание коммуникативных навыков</w:t>
      </w:r>
      <w:r>
        <w:t>.</w:t>
      </w:r>
    </w:p>
    <w:p w:rsidR="007859C6" w:rsidRDefault="007859C6" w:rsidP="007859C6">
      <w:pPr>
        <w:ind w:firstLine="709"/>
        <w:jc w:val="both"/>
      </w:pPr>
      <w:r>
        <w:t>Эта форма позволяет оценивать навыки учащихся выражать свои мысли в письменной или устной форме. Эти навыки являются частью коммуникативных навыков (навыков общения). Прежде чем использовать данную форму, педагог должен определить нормы проведения презентации (или форму представления результатов работы).</w:t>
      </w:r>
    </w:p>
    <w:p w:rsidR="007859C6" w:rsidRDefault="007859C6" w:rsidP="007859C6"/>
    <w:p w:rsidR="007859C6" w:rsidRDefault="007859C6" w:rsidP="007859C6">
      <w:pPr>
        <w:jc w:val="center"/>
        <w:rPr>
          <w:b/>
        </w:rPr>
      </w:pPr>
      <w:r>
        <w:rPr>
          <w:b/>
        </w:rPr>
        <w:t>Содержательная часть.</w:t>
      </w:r>
    </w:p>
    <w:p w:rsidR="007859C6" w:rsidRDefault="007859C6" w:rsidP="007859C6">
      <w:pPr>
        <w:ind w:firstLine="709"/>
        <w:jc w:val="both"/>
      </w:pPr>
      <w:r>
        <w:t>Составная часть программы курса – темы лекций и семинарских занятий, а также лабораторных занятий. К каждой теме прилагается список литературы, чтение и изучение которой позволит повысить научный уровень знаний школьников. Систематическая и вдумчивая работа поможет учащимся получить глубокие политические знания, умения работать с научной литературой и написания исследовательских работ, а также научных рефератов.</w:t>
      </w:r>
    </w:p>
    <w:p w:rsidR="007859C6" w:rsidRDefault="007859C6" w:rsidP="007859C6">
      <w:pPr>
        <w:ind w:firstLine="709"/>
        <w:jc w:val="both"/>
      </w:pPr>
      <w:r>
        <w:t>Данный курс рассчитан на 34 часа. Содержание теоретической и практических частей направлено на дифференцированное обучение, на создание условий для развития личности учащихся и приобщение их к общечеловеческим ценностям. Это достигается при помощи работы каждого учащегося в течение изучения курса над научным рефератом или исследовательской работой; на заключительном занятии защищают выкладки своей работы.</w:t>
      </w:r>
    </w:p>
    <w:p w:rsidR="007859C6" w:rsidRDefault="007859C6" w:rsidP="007859C6"/>
    <w:p w:rsidR="007859C6" w:rsidRDefault="007859C6" w:rsidP="007859C6">
      <w:pPr>
        <w:jc w:val="center"/>
      </w:pPr>
      <w:r>
        <w:rPr>
          <w:b/>
        </w:rPr>
        <w:t>Учебно-тематический план</w:t>
      </w:r>
      <w:r>
        <w:t>.</w:t>
      </w:r>
    </w:p>
    <w:p w:rsidR="007859C6" w:rsidRDefault="007859C6" w:rsidP="007859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110"/>
        <w:gridCol w:w="2709"/>
        <w:gridCol w:w="1286"/>
      </w:tblGrid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7859C6" w:rsidRDefault="007859C6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r>
              <w:t>Вводная часть курса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 час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Политология как наука. Политика как общественное явление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C6" w:rsidRDefault="007859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C6" w:rsidRDefault="007859C6"/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Методы политологического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Лабораторное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 час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Из истории политической мысли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Власть как общественное 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Политическая система современного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Семинар. Работа с рефератами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Государство как институт политической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Формы правления и государственного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Лабораторное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Политические режимы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Правовое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Диспут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Партии, массовые общественные организации 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Факторы, определяющие результаты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Ролевая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Личность как субъект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О статусе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 час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Права человека и гражданина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Политическое лидерство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Идеология и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Политическая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Ролевая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 xml:space="preserve">Элита и </w:t>
            </w:r>
            <w:proofErr w:type="spellStart"/>
            <w:r>
              <w:t>псевдоэлита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Лекция.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 часа</w:t>
            </w:r>
          </w:p>
        </w:tc>
      </w:tr>
      <w:tr w:rsidR="007859C6" w:rsidTr="007859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both"/>
            </w:pPr>
            <w:r>
              <w:t>Итоговое занятие в форме научной конференции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Защита научных рефератов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6" w:rsidRDefault="007859C6">
            <w:pPr>
              <w:jc w:val="center"/>
            </w:pPr>
            <w:r>
              <w:t>1 час</w:t>
            </w:r>
          </w:p>
        </w:tc>
      </w:tr>
    </w:tbl>
    <w:p w:rsidR="007859C6" w:rsidRDefault="007859C6" w:rsidP="007859C6">
      <w:pPr>
        <w:jc w:val="both"/>
      </w:pPr>
    </w:p>
    <w:p w:rsidR="007859C6" w:rsidRDefault="007859C6" w:rsidP="007859C6">
      <w:pPr>
        <w:jc w:val="center"/>
      </w:pPr>
      <w:r>
        <w:rPr>
          <w:b/>
        </w:rPr>
        <w:t>Темы рефератов.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Политическая мысль России: аспект преемственности.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Понятие политической системы общества, ее структура.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Власть, ресурсы и виды власти.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Субъекты политики и необходимость деления общества на группы и слои.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Политическое развитие и политическая модернизация.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Государство, его основные признаки и функции.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Функции государства и тенденции его развития.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Формы правления и государственного устройства.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Понятие демократ</w:t>
      </w:r>
      <w:proofErr w:type="gramStart"/>
      <w:r>
        <w:t>ии и ее</w:t>
      </w:r>
      <w:proofErr w:type="gramEnd"/>
      <w:r>
        <w:t xml:space="preserve"> принципы.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Демократия: теория и практика.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Политические режимы.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Становление правового государства (на примере России).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Новый мировой порядок и путь России.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Личность и политика.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Факторы, определяющие результаты выборов.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Партии, общественные организации и движения.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Политическая культура: содержание и роль в общественной жизни.</w:t>
      </w:r>
    </w:p>
    <w:p w:rsidR="007859C6" w:rsidRDefault="007859C6" w:rsidP="007859C6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Роль политической элиты в жизни общества, проблемы ее формирования.</w:t>
      </w:r>
    </w:p>
    <w:p w:rsidR="007859C6" w:rsidRDefault="007859C6" w:rsidP="007859C6">
      <w:pPr>
        <w:jc w:val="right"/>
      </w:pPr>
    </w:p>
    <w:p w:rsidR="007859C6" w:rsidRDefault="007859C6" w:rsidP="007859C6">
      <w:pPr>
        <w:jc w:val="center"/>
        <w:rPr>
          <w:b/>
        </w:rPr>
      </w:pPr>
      <w:r>
        <w:rPr>
          <w:b/>
        </w:rPr>
        <w:t>Литература</w:t>
      </w:r>
    </w:p>
    <w:p w:rsidR="007859C6" w:rsidRDefault="007859C6" w:rsidP="007859C6">
      <w:pPr>
        <w:jc w:val="both"/>
      </w:pPr>
      <w:r>
        <w:t>1. Гаджиев К.С., Каменская Г.В., Родионов А.Н. Введение в политологию. М. 1999.</w:t>
      </w:r>
    </w:p>
    <w:p w:rsidR="007859C6" w:rsidRDefault="007859C6" w:rsidP="007859C6">
      <w:pPr>
        <w:jc w:val="both"/>
      </w:pPr>
      <w:r>
        <w:t>2. Мальцев В.А. Основы политологии. М. 1997.</w:t>
      </w:r>
    </w:p>
    <w:p w:rsidR="007859C6" w:rsidRDefault="007859C6" w:rsidP="007859C6">
      <w:pPr>
        <w:jc w:val="both"/>
      </w:pPr>
      <w:r>
        <w:t xml:space="preserve">3. Никитин А.Ф. Основы государства и права. 10-11 </w:t>
      </w:r>
      <w:proofErr w:type="spellStart"/>
      <w:r>
        <w:t>кл</w:t>
      </w:r>
      <w:proofErr w:type="spellEnd"/>
      <w:r>
        <w:t xml:space="preserve">.: Пособие для </w:t>
      </w:r>
      <w:proofErr w:type="spellStart"/>
      <w:r>
        <w:t>общеобразоват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 М. Дрофа. 2001.</w:t>
      </w:r>
    </w:p>
    <w:p w:rsidR="007859C6" w:rsidRDefault="007859C6" w:rsidP="007859C6">
      <w:pPr>
        <w:jc w:val="both"/>
      </w:pPr>
      <w:r>
        <w:t>4. Политологический словарь</w:t>
      </w:r>
      <w:proofErr w:type="gramStart"/>
      <w:r>
        <w:t xml:space="preserve"> /П</w:t>
      </w:r>
      <w:proofErr w:type="gramEnd"/>
      <w:r>
        <w:t xml:space="preserve">од ред. В.Ф. </w:t>
      </w:r>
      <w:proofErr w:type="spellStart"/>
      <w:r>
        <w:t>Халипова</w:t>
      </w:r>
      <w:proofErr w:type="spellEnd"/>
      <w:r>
        <w:t>. М. 1995.</w:t>
      </w:r>
    </w:p>
    <w:p w:rsidR="007859C6" w:rsidRDefault="007859C6" w:rsidP="007859C6">
      <w:pPr>
        <w:jc w:val="both"/>
      </w:pPr>
      <w:r>
        <w:t>5. Политология. Краткий энциклопедический словарь</w:t>
      </w:r>
      <w:proofErr w:type="gramStart"/>
      <w:r>
        <w:t xml:space="preserve"> /О</w:t>
      </w:r>
      <w:proofErr w:type="gramEnd"/>
      <w:r>
        <w:t>тв. Ред. Ю.С. Борцов. М. 1997.</w:t>
      </w:r>
    </w:p>
    <w:p w:rsidR="007859C6" w:rsidRDefault="007859C6" w:rsidP="007859C6">
      <w:pPr>
        <w:jc w:val="both"/>
      </w:pPr>
      <w:r>
        <w:t xml:space="preserve">6. </w:t>
      </w:r>
      <w:proofErr w:type="spellStart"/>
      <w:r>
        <w:t>Семигин</w:t>
      </w:r>
      <w:proofErr w:type="spellEnd"/>
      <w:r>
        <w:t xml:space="preserve"> Г.Ю. Российские политико-правовые доктрины. М. 2005.</w:t>
      </w:r>
    </w:p>
    <w:p w:rsidR="007859C6" w:rsidRDefault="007859C6" w:rsidP="007859C6">
      <w:pPr>
        <w:jc w:val="both"/>
      </w:pPr>
      <w:r>
        <w:t xml:space="preserve">7. </w:t>
      </w:r>
      <w:proofErr w:type="gramStart"/>
      <w:r>
        <w:t>Тонких</w:t>
      </w:r>
      <w:proofErr w:type="gramEnd"/>
      <w:r>
        <w:t xml:space="preserve"> В.А., </w:t>
      </w:r>
      <w:proofErr w:type="spellStart"/>
      <w:r>
        <w:t>Ярецкий</w:t>
      </w:r>
      <w:proofErr w:type="spellEnd"/>
      <w:r>
        <w:t xml:space="preserve"> Ю.Л. История политической и правовой мысли России /Под ред. В.И. Жукова. М. 1999.</w:t>
      </w:r>
    </w:p>
    <w:p w:rsidR="007859C6" w:rsidRDefault="007859C6" w:rsidP="007859C6"/>
    <w:p w:rsidR="007859C6" w:rsidRDefault="007859C6" w:rsidP="007859C6">
      <w:pPr>
        <w:pStyle w:val="a3"/>
        <w:spacing w:before="0" w:after="0"/>
        <w:jc w:val="center"/>
        <w:rPr>
          <w:sz w:val="20"/>
        </w:rPr>
      </w:pPr>
    </w:p>
    <w:p w:rsidR="00633536" w:rsidRDefault="00633536"/>
    <w:sectPr w:rsidR="0063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AA2"/>
    <w:multiLevelType w:val="hybridMultilevel"/>
    <w:tmpl w:val="C198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C6"/>
    <w:rsid w:val="00633536"/>
    <w:rsid w:val="007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59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59C6"/>
    <w:pPr>
      <w:spacing w:before="100" w:after="100"/>
    </w:pPr>
    <w:rPr>
      <w:sz w:val="24"/>
    </w:rPr>
  </w:style>
  <w:style w:type="character" w:customStyle="1" w:styleId="40">
    <w:name w:val="Заголовок 4 Знак"/>
    <w:basedOn w:val="a0"/>
    <w:link w:val="4"/>
    <w:rsid w:val="007859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59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59C6"/>
    <w:pPr>
      <w:spacing w:before="100" w:after="100"/>
    </w:pPr>
    <w:rPr>
      <w:sz w:val="24"/>
    </w:rPr>
  </w:style>
  <w:style w:type="character" w:customStyle="1" w:styleId="40">
    <w:name w:val="Заголовок 4 Знак"/>
    <w:basedOn w:val="a0"/>
    <w:link w:val="4"/>
    <w:rsid w:val="007859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</dc:creator>
  <cp:lastModifiedBy>Учащий</cp:lastModifiedBy>
  <cp:revision>2</cp:revision>
  <dcterms:created xsi:type="dcterms:W3CDTF">2013-12-24T10:19:00Z</dcterms:created>
  <dcterms:modified xsi:type="dcterms:W3CDTF">2013-12-24T10:21:00Z</dcterms:modified>
</cp:coreProperties>
</file>