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C3" w:rsidRPr="00A248DD" w:rsidRDefault="006449C3" w:rsidP="00644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8DD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Ускюльская средняя общеобразовательная школа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494"/>
      </w:tblGrid>
      <w:tr w:rsidR="006449C3" w:rsidRPr="00A248DD" w:rsidTr="00295F43"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C3" w:rsidRPr="00A248DD" w:rsidRDefault="006449C3" w:rsidP="007F5894">
            <w:pPr>
              <w:pStyle w:val="a4"/>
              <w:snapToGrid w:val="0"/>
              <w:spacing w:line="276" w:lineRule="auto"/>
            </w:pPr>
            <w:r w:rsidRPr="00A248DD">
              <w:t xml:space="preserve">Принято на педагогическом совете </w:t>
            </w:r>
          </w:p>
          <w:p w:rsidR="006449C3" w:rsidRPr="00A248DD" w:rsidRDefault="006449C3" w:rsidP="007F5894">
            <w:pPr>
              <w:pStyle w:val="a4"/>
              <w:snapToGrid w:val="0"/>
              <w:spacing w:line="276" w:lineRule="auto"/>
              <w:rPr>
                <w:sz w:val="32"/>
                <w:szCs w:val="32"/>
              </w:rPr>
            </w:pPr>
            <w:r w:rsidRPr="00A248DD">
              <w:t>Протокол №1 от 30.08.2013г.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C3" w:rsidRPr="00A248DD" w:rsidRDefault="006449C3" w:rsidP="007F5894">
            <w:pPr>
              <w:pStyle w:val="a4"/>
              <w:snapToGrid w:val="0"/>
              <w:spacing w:line="276" w:lineRule="auto"/>
            </w:pPr>
            <w:r w:rsidRPr="00A248DD">
              <w:t>Утверждено:</w:t>
            </w:r>
          </w:p>
          <w:p w:rsidR="006449C3" w:rsidRPr="00A248DD" w:rsidRDefault="006449C3" w:rsidP="007F5894">
            <w:pPr>
              <w:pStyle w:val="a4"/>
              <w:spacing w:line="276" w:lineRule="auto"/>
            </w:pPr>
            <w:r w:rsidRPr="00A248DD">
              <w:t>Директор школы: __________________</w:t>
            </w:r>
          </w:p>
          <w:p w:rsidR="006449C3" w:rsidRPr="00A248DD" w:rsidRDefault="006449C3" w:rsidP="007F5894">
            <w:pPr>
              <w:pStyle w:val="a4"/>
              <w:spacing w:line="276" w:lineRule="auto"/>
            </w:pPr>
            <w:r w:rsidRPr="00A248DD">
              <w:t xml:space="preserve">Полевщикова Е. А. </w:t>
            </w:r>
          </w:p>
          <w:p w:rsidR="006449C3" w:rsidRPr="00A248DD" w:rsidRDefault="006449C3" w:rsidP="007F5894">
            <w:pPr>
              <w:pStyle w:val="a4"/>
              <w:spacing w:line="276" w:lineRule="auto"/>
            </w:pPr>
            <w:r w:rsidRPr="00A248DD">
              <w:t>Приказ № 50 от 30.08.2013г.</w:t>
            </w:r>
          </w:p>
        </w:tc>
      </w:tr>
    </w:tbl>
    <w:p w:rsidR="006449C3" w:rsidRPr="00A248DD" w:rsidRDefault="006449C3" w:rsidP="006449C3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449C3" w:rsidRPr="00A248DD" w:rsidRDefault="006449C3" w:rsidP="006449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49C3" w:rsidRPr="00A248DD" w:rsidRDefault="006449C3" w:rsidP="006449C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6449C3" w:rsidRPr="00A248DD" w:rsidRDefault="006449C3" w:rsidP="006449C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6449C3" w:rsidRPr="00A248DD" w:rsidRDefault="006449C3" w:rsidP="006449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9C3" w:rsidRPr="00A248DD" w:rsidRDefault="006449C3" w:rsidP="00644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8DD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sz w:val="32"/>
          <w:szCs w:val="32"/>
        </w:rPr>
        <w:t>по информатике и ИКТ</w:t>
      </w:r>
      <w:r w:rsidRPr="00A248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5 – 6 </w:t>
      </w:r>
      <w:r w:rsidRPr="00A248DD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6449C3" w:rsidRPr="00A248DD" w:rsidRDefault="006449C3" w:rsidP="006449C3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A248DD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6449C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449C3" w:rsidRPr="00A248DD" w:rsidRDefault="006449C3" w:rsidP="00295F4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Составитель: Мальцева К.А</w:t>
      </w:r>
      <w:r w:rsidRPr="00A248DD">
        <w:rPr>
          <w:rFonts w:ascii="Times New Roman" w:hAnsi="Times New Roman" w:cs="Times New Roman"/>
          <w:sz w:val="28"/>
          <w:szCs w:val="28"/>
        </w:rPr>
        <w:t>.,</w:t>
      </w:r>
    </w:p>
    <w:p w:rsidR="006449C3" w:rsidRPr="00A248DD" w:rsidRDefault="006449C3" w:rsidP="00295F43">
      <w:pPr>
        <w:ind w:left="4248"/>
        <w:rPr>
          <w:rFonts w:ascii="Times New Roman" w:hAnsi="Times New Roman" w:cs="Times New Roman"/>
          <w:sz w:val="28"/>
          <w:szCs w:val="28"/>
        </w:rPr>
      </w:pPr>
      <w:r w:rsidRPr="00A24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48DD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информатики и ИКТ</w:t>
      </w:r>
      <w:r w:rsidRPr="00A2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C3" w:rsidRPr="00A248DD" w:rsidRDefault="006449C3" w:rsidP="006449C3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</w:p>
    <w:p w:rsidR="006449C3" w:rsidRPr="00A248DD" w:rsidRDefault="006449C3" w:rsidP="006449C3">
      <w:pPr>
        <w:ind w:left="2832"/>
        <w:jc w:val="both"/>
        <w:rPr>
          <w:rFonts w:ascii="Times New Roman" w:hAnsi="Times New Roman" w:cs="Times New Roman"/>
          <w:sz w:val="32"/>
          <w:szCs w:val="32"/>
        </w:rPr>
      </w:pPr>
    </w:p>
    <w:p w:rsidR="006449C3" w:rsidRDefault="006449C3" w:rsidP="006449C3">
      <w:pPr>
        <w:ind w:firstLine="708"/>
        <w:jc w:val="both"/>
        <w:rPr>
          <w:rFonts w:ascii="Times New Roman" w:hAnsi="Times New Roman" w:cs="Times New Roman"/>
        </w:rPr>
      </w:pPr>
    </w:p>
    <w:p w:rsidR="00822314" w:rsidRPr="00A248DD" w:rsidRDefault="00822314" w:rsidP="006449C3">
      <w:pPr>
        <w:ind w:firstLine="708"/>
        <w:jc w:val="both"/>
        <w:rPr>
          <w:rFonts w:ascii="Times New Roman" w:hAnsi="Times New Roman" w:cs="Times New Roman"/>
        </w:rPr>
      </w:pPr>
    </w:p>
    <w:p w:rsidR="006449C3" w:rsidRDefault="006449C3" w:rsidP="006449C3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8DD"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822314" w:rsidRPr="00295F43" w:rsidRDefault="00822314" w:rsidP="00295F43">
      <w:pPr>
        <w:spacing w:line="240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ОБЩЕЕ ОБРАЗОВАНИЕ</w:t>
      </w:r>
    </w:p>
    <w:p w:rsidR="00822314" w:rsidRPr="00295F43" w:rsidRDefault="00822314" w:rsidP="00295F43">
      <w:pPr>
        <w:spacing w:line="240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22314" w:rsidRPr="00295F43" w:rsidRDefault="00822314" w:rsidP="00295F43">
      <w:pPr>
        <w:spacing w:line="240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ПО ИНФОРМАТИКЕ И ИНФОРМАЦИОНЫМ ТЕХНОЛОГИЯМ</w:t>
      </w:r>
    </w:p>
    <w:p w:rsidR="00822314" w:rsidRPr="00295F43" w:rsidRDefault="00822314" w:rsidP="00295F43">
      <w:pPr>
        <w:spacing w:line="240" w:lineRule="auto"/>
        <w:ind w:right="1400"/>
        <w:jc w:val="both"/>
        <w:rPr>
          <w:rFonts w:ascii="Times New Roman" w:hAnsi="Times New Roman" w:cs="Times New Roman"/>
          <w:sz w:val="24"/>
          <w:szCs w:val="24"/>
        </w:rPr>
      </w:pPr>
    </w:p>
    <w:p w:rsidR="00822314" w:rsidRPr="00295F43" w:rsidRDefault="00822314" w:rsidP="00295F43">
      <w:pPr>
        <w:pStyle w:val="a5"/>
        <w:rPr>
          <w:b/>
          <w:sz w:val="24"/>
          <w:szCs w:val="24"/>
        </w:rPr>
      </w:pPr>
      <w:r w:rsidRPr="00295F43">
        <w:rPr>
          <w:b/>
          <w:sz w:val="24"/>
          <w:szCs w:val="24"/>
        </w:rPr>
        <w:t>ПОЯСНИТЕЛЬНАЯ ЗАПИСКА</w:t>
      </w:r>
    </w:p>
    <w:p w:rsidR="00822314" w:rsidRPr="00295F43" w:rsidRDefault="00822314" w:rsidP="00295F43">
      <w:pPr>
        <w:pStyle w:val="a5"/>
        <w:jc w:val="both"/>
        <w:rPr>
          <w:sz w:val="24"/>
          <w:szCs w:val="24"/>
        </w:rPr>
      </w:pPr>
    </w:p>
    <w:p w:rsidR="00822314" w:rsidRPr="00295F43" w:rsidRDefault="00822314" w:rsidP="00295F43">
      <w:pPr>
        <w:pStyle w:val="a5"/>
        <w:tabs>
          <w:tab w:val="left" w:pos="993"/>
        </w:tabs>
        <w:ind w:firstLineChars="236" w:firstLine="566"/>
        <w:jc w:val="both"/>
        <w:rPr>
          <w:sz w:val="24"/>
          <w:szCs w:val="24"/>
        </w:rPr>
      </w:pPr>
      <w:r w:rsidRPr="00295F43">
        <w:rPr>
          <w:sz w:val="24"/>
          <w:szCs w:val="24"/>
        </w:rPr>
        <w:t xml:space="preserve">Данная рабочая программа по информатике в 5, 6 классах составлена на основе: </w:t>
      </w:r>
    </w:p>
    <w:p w:rsidR="00822314" w:rsidRPr="00295F43" w:rsidRDefault="00822314" w:rsidP="00295F43">
      <w:pPr>
        <w:pStyle w:val="a7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after="0" w:line="240" w:lineRule="auto"/>
        <w:ind w:left="0" w:firstLineChars="236" w:firstLine="557"/>
        <w:rPr>
          <w:spacing w:val="-4"/>
          <w:sz w:val="24"/>
          <w:szCs w:val="24"/>
        </w:rPr>
      </w:pPr>
      <w:r w:rsidRPr="00295F43">
        <w:rPr>
          <w:spacing w:val="-4"/>
          <w:sz w:val="24"/>
          <w:szCs w:val="24"/>
        </w:rPr>
        <w:t xml:space="preserve">Примерной программы основного общего образования по информатике и информационным технологиям; </w:t>
      </w:r>
    </w:p>
    <w:p w:rsidR="00822314" w:rsidRPr="00295F43" w:rsidRDefault="00822314" w:rsidP="00295F43">
      <w:pPr>
        <w:pStyle w:val="a7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after="0" w:line="240" w:lineRule="auto"/>
        <w:ind w:left="0" w:firstLineChars="236" w:firstLine="557"/>
        <w:rPr>
          <w:spacing w:val="-4"/>
          <w:sz w:val="24"/>
          <w:szCs w:val="24"/>
        </w:rPr>
      </w:pPr>
      <w:r w:rsidRPr="00295F43">
        <w:rPr>
          <w:spacing w:val="-4"/>
          <w:sz w:val="24"/>
          <w:szCs w:val="24"/>
        </w:rPr>
        <w:t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2004 г. № 1089;</w:t>
      </w:r>
    </w:p>
    <w:p w:rsidR="00822314" w:rsidRPr="00295F43" w:rsidRDefault="00822314" w:rsidP="00295F43">
      <w:pPr>
        <w:pStyle w:val="a7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after="0" w:line="240" w:lineRule="auto"/>
        <w:ind w:left="0" w:firstLineChars="236" w:firstLine="566"/>
        <w:rPr>
          <w:sz w:val="24"/>
          <w:szCs w:val="24"/>
        </w:rPr>
      </w:pPr>
      <w:r w:rsidRPr="00295F43">
        <w:rPr>
          <w:sz w:val="24"/>
          <w:szCs w:val="24"/>
        </w:rPr>
        <w:t>Базисного учебного плана общеобразовательных учреждений Российской Федерации, утвержденного приказом Минобразования РФ № 1312 от 09. 03. 2004;</w:t>
      </w:r>
    </w:p>
    <w:p w:rsidR="00822314" w:rsidRPr="00295F43" w:rsidRDefault="00822314" w:rsidP="00295F43">
      <w:pPr>
        <w:pStyle w:val="a7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after="0" w:line="240" w:lineRule="auto"/>
        <w:ind w:left="0" w:firstLineChars="236" w:firstLine="566"/>
        <w:rPr>
          <w:sz w:val="24"/>
          <w:szCs w:val="24"/>
        </w:rPr>
      </w:pPr>
      <w:r w:rsidRPr="00295F43">
        <w:rPr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22314" w:rsidRPr="00295F43" w:rsidRDefault="00822314" w:rsidP="00295F43">
      <w:pPr>
        <w:pStyle w:val="a7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after="0" w:line="240" w:lineRule="auto"/>
        <w:ind w:left="0" w:firstLineChars="236" w:firstLine="566"/>
        <w:rPr>
          <w:sz w:val="24"/>
          <w:szCs w:val="24"/>
        </w:rPr>
      </w:pPr>
      <w:r w:rsidRPr="00295F43">
        <w:rPr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 </w:t>
      </w:r>
    </w:p>
    <w:p w:rsidR="00822314" w:rsidRPr="00295F43" w:rsidRDefault="00822314" w:rsidP="00295F43">
      <w:pPr>
        <w:pStyle w:val="a7"/>
        <w:widowControl/>
        <w:tabs>
          <w:tab w:val="left" w:pos="993"/>
        </w:tabs>
        <w:autoSpaceDE/>
        <w:autoSpaceDN/>
        <w:adjustRightInd/>
        <w:spacing w:after="0" w:line="240" w:lineRule="auto"/>
        <w:ind w:firstLineChars="236" w:firstLine="566"/>
        <w:rPr>
          <w:sz w:val="24"/>
          <w:szCs w:val="24"/>
        </w:rPr>
      </w:pPr>
      <w:r w:rsidRPr="00295F43">
        <w:rPr>
          <w:sz w:val="24"/>
          <w:szCs w:val="24"/>
        </w:rPr>
        <w:t>Из компонента образовательного учреждения на изучение информатики в 5, 6  классах выделено по 1 часу в неделю, всего по 35 часов. Программой предусмотрено проведение:</w:t>
      </w:r>
    </w:p>
    <w:p w:rsidR="00822314" w:rsidRPr="00295F43" w:rsidRDefault="00822314" w:rsidP="00295F43">
      <w:pPr>
        <w:widowControl w:val="0"/>
        <w:numPr>
          <w:ilvl w:val="0"/>
          <w:numId w:val="1"/>
        </w:numPr>
        <w:tabs>
          <w:tab w:val="clear" w:pos="12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Практических работ (10-15 мин), в 5 классе – 30 работ, в 6 классе – 2 работы.</w:t>
      </w:r>
    </w:p>
    <w:p w:rsidR="00822314" w:rsidRPr="00295F43" w:rsidRDefault="00822314" w:rsidP="00295F43">
      <w:pPr>
        <w:widowControl w:val="0"/>
        <w:numPr>
          <w:ilvl w:val="0"/>
          <w:numId w:val="1"/>
        </w:numPr>
        <w:tabs>
          <w:tab w:val="clear" w:pos="12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Практических работ (на весь урок), в 6 классе – 6 работ.</w:t>
      </w:r>
    </w:p>
    <w:p w:rsidR="00822314" w:rsidRPr="00295F43" w:rsidRDefault="00822314" w:rsidP="00295F43">
      <w:pPr>
        <w:widowControl w:val="0"/>
        <w:numPr>
          <w:ilvl w:val="0"/>
          <w:numId w:val="1"/>
        </w:numPr>
        <w:tabs>
          <w:tab w:val="clear" w:pos="1260"/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Контрольных работ (на весь урок), в 5 классе – 2 работы, в 6 классе – 1 работа.</w:t>
      </w:r>
    </w:p>
    <w:p w:rsidR="00822314" w:rsidRPr="00295F43" w:rsidRDefault="00822314" w:rsidP="00295F43">
      <w:pPr>
        <w:pStyle w:val="a7"/>
        <w:tabs>
          <w:tab w:val="left" w:pos="993"/>
        </w:tabs>
        <w:spacing w:after="0" w:line="240" w:lineRule="auto"/>
        <w:ind w:firstLineChars="236" w:firstLine="569"/>
        <w:rPr>
          <w:b/>
          <w:i/>
          <w:sz w:val="24"/>
          <w:szCs w:val="24"/>
        </w:rPr>
      </w:pPr>
      <w:r w:rsidRPr="00295F43">
        <w:rPr>
          <w:b/>
          <w:i/>
          <w:sz w:val="24"/>
          <w:szCs w:val="24"/>
        </w:rPr>
        <w:t>Цели обучения информатике и информационным технологиям в 5 – 6 классах:</w:t>
      </w:r>
    </w:p>
    <w:p w:rsidR="00822314" w:rsidRPr="00295F43" w:rsidRDefault="00822314" w:rsidP="00295F43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Chars="236" w:firstLine="566"/>
        <w:rPr>
          <w:sz w:val="24"/>
          <w:szCs w:val="24"/>
        </w:rPr>
      </w:pPr>
      <w:r w:rsidRPr="00295F43">
        <w:rPr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822314" w:rsidRPr="00295F43" w:rsidRDefault="00822314" w:rsidP="00295F43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left="0" w:firstLineChars="236" w:firstLine="566"/>
        <w:jc w:val="both"/>
        <w:rPr>
          <w:sz w:val="24"/>
          <w:szCs w:val="24"/>
        </w:rPr>
      </w:pPr>
      <w:r w:rsidRPr="00295F43">
        <w:rPr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технологиях, организовывать собственную информационную деятельность и планировать ее результаты;</w:t>
      </w:r>
    </w:p>
    <w:p w:rsidR="00822314" w:rsidRPr="00295F43" w:rsidRDefault="00822314" w:rsidP="00295F43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ind w:left="0" w:firstLineChars="236" w:firstLine="566"/>
        <w:jc w:val="both"/>
        <w:rPr>
          <w:sz w:val="24"/>
          <w:szCs w:val="24"/>
        </w:rPr>
      </w:pPr>
      <w:r w:rsidRPr="00295F43">
        <w:rPr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22314" w:rsidRPr="00295F43" w:rsidRDefault="00822314" w:rsidP="00295F43">
      <w:pPr>
        <w:tabs>
          <w:tab w:val="left" w:pos="993"/>
        </w:tabs>
        <w:spacing w:after="0" w:line="240" w:lineRule="auto"/>
        <w:ind w:firstLineChars="236" w:firstLine="5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Задачи изучения информатики и информационных технологий: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 творческих способностей средствами ИКТ;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формирование информационной культуры школьника, под которой понимается умение целенаправленно работать с информацией и использование для этого возможности компьютера;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обучение системному подходу к анализу и исследованию структуры и взаимосвязей информационных объектов, которые являются моделями реальных объектов и процессов;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развитие логического мышления, творческого и познавательного потенциала школьника, его коммуникативных способностей с использованием для этого богатейшего компьютерного инструментария;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формирование у учащихся готовности к информационно – учебной деятельности, выражающейся в их желании применять средства информационных и коммуникационных </w:t>
      </w:r>
      <w:r w:rsidRPr="00295F43">
        <w:rPr>
          <w:rFonts w:ascii="Times New Roman" w:hAnsi="Times New Roman" w:cs="Times New Roman"/>
          <w:sz w:val="24"/>
          <w:szCs w:val="24"/>
        </w:rPr>
        <w:lastRenderedPageBreak/>
        <w:t>технологий в любом предмете для реализации учебных целей саморазвития;</w:t>
      </w:r>
    </w:p>
    <w:p w:rsidR="00822314" w:rsidRPr="00295F43" w:rsidRDefault="00822314" w:rsidP="00295F43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пропедевтика понятий базового курса школьной информатики;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Общеучебные умения, навыки и способы деятельности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295F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95F4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«Информатика и ИКТ» на этапе основного общего образования являются:</w:t>
      </w:r>
    </w:p>
    <w:p w:rsidR="00822314" w:rsidRPr="00295F43" w:rsidRDefault="00822314" w:rsidP="00295F4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алгоритмов;</w:t>
      </w:r>
    </w:p>
    <w:p w:rsidR="00822314" w:rsidRPr="00295F43" w:rsidRDefault="00822314" w:rsidP="00295F4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822314" w:rsidRPr="00295F43" w:rsidRDefault="00822314" w:rsidP="00295F4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 – ресурсы и базы данных;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владение умениями совместной деятельности (согласование и координация совместной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Основной формой организации учебных занятий является урок</w:t>
      </w:r>
      <w:r w:rsidRPr="00295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Наряду с традиционными уроками программа предусматривает нестандартные уроки: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урок – зачет,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урок – практикум,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урок – путешествие,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урок – сказка,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урок в форме соревнований (конкурс, турнир, викторина).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Используемые методы обучения</w:t>
      </w:r>
      <w:r w:rsidRPr="00295F43">
        <w:rPr>
          <w:rFonts w:ascii="Times New Roman" w:hAnsi="Times New Roman" w:cs="Times New Roman"/>
          <w:sz w:val="24"/>
          <w:szCs w:val="24"/>
        </w:rPr>
        <w:t>: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F43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295F43">
        <w:rPr>
          <w:rFonts w:ascii="Times New Roman" w:hAnsi="Times New Roman" w:cs="Times New Roman"/>
          <w:sz w:val="24"/>
          <w:szCs w:val="24"/>
        </w:rPr>
        <w:t xml:space="preserve"> (беседа, рассказ, доклад, учебная лекция);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F43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295F43">
        <w:rPr>
          <w:rFonts w:ascii="Times New Roman" w:hAnsi="Times New Roman" w:cs="Times New Roman"/>
          <w:sz w:val="24"/>
          <w:szCs w:val="24"/>
        </w:rPr>
        <w:t xml:space="preserve"> (работа с таблицами, демонстрация);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практические (разнообразные задания), 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а так же общедидактические (объяснительно – иллюстративный, репродуктивный, частично - поисковый).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Для выявления уровня сформированности системы качества знаний учащихся используются контрольные, практические работы.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Средства обучения информатике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17"/>
        <w:jc w:val="both"/>
        <w:rPr>
          <w:rFonts w:ascii="Times New Roman" w:hAnsi="Times New Roman" w:cs="Times New Roman"/>
        </w:rPr>
      </w:pPr>
      <w:r w:rsidRPr="00295F43">
        <w:rPr>
          <w:rFonts w:ascii="Times New Roman" w:hAnsi="Times New Roman" w:cs="Times New Roman"/>
        </w:rPr>
        <w:t xml:space="preserve">В систему средств обучения наряду с учебниками, учебными и методическими материалами и программным обеспечением компьютеров входят и сами компьютеры, образующие единую комплексную среду, которая и позволяет учителю достигать поставленных целей обучения. Вот перечень основных компонентов рекомендуемой системы средств обучения информатике в школе: </w:t>
      </w:r>
    </w:p>
    <w:p w:rsidR="00822314" w:rsidRPr="00295F43" w:rsidRDefault="00822314" w:rsidP="00295F43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spacing w:line="240" w:lineRule="auto"/>
        <w:ind w:left="0" w:firstLineChars="235" w:firstLine="564"/>
        <w:contextualSpacing w:val="0"/>
        <w:rPr>
          <w:sz w:val="24"/>
          <w:szCs w:val="24"/>
        </w:rPr>
      </w:pPr>
      <w:r w:rsidRPr="00295F43">
        <w:rPr>
          <w:sz w:val="24"/>
          <w:szCs w:val="24"/>
        </w:rPr>
        <w:t xml:space="preserve">программно-методическое обеспечение курса информатики, включающее как программные средства для поддержки преподавания, так и инструментальные программные средства (ИПС) обеспечивающие учителю возможность управления учебным процессом, автоматизацию контроля учебной деятельности, разработки программных средств (или их фрагментов) учебного назначения для конкретных педагогических целей; </w:t>
      </w:r>
    </w:p>
    <w:p w:rsidR="00822314" w:rsidRPr="00295F43" w:rsidRDefault="00822314" w:rsidP="00295F43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spacing w:line="240" w:lineRule="auto"/>
        <w:ind w:left="0" w:firstLineChars="235" w:firstLine="564"/>
        <w:contextualSpacing w:val="0"/>
        <w:rPr>
          <w:sz w:val="24"/>
          <w:szCs w:val="24"/>
        </w:rPr>
      </w:pPr>
      <w:r w:rsidRPr="00295F43">
        <w:rPr>
          <w:sz w:val="24"/>
          <w:szCs w:val="24"/>
        </w:rPr>
        <w:t xml:space="preserve">объектно-ориентированные программные системы, обеспечивающие формирование культуры учебной деятельности, в основе которых лежит определенная модель объектного мира пользователя (например, текстовый редактор, база данных, электронные таблицы, различные графические системы); </w:t>
      </w:r>
    </w:p>
    <w:p w:rsidR="00822314" w:rsidRPr="00295F43" w:rsidRDefault="00822314" w:rsidP="00295F43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spacing w:line="240" w:lineRule="auto"/>
        <w:ind w:left="0" w:firstLineChars="235" w:firstLine="564"/>
        <w:contextualSpacing w:val="0"/>
        <w:rPr>
          <w:sz w:val="24"/>
          <w:szCs w:val="24"/>
        </w:rPr>
      </w:pPr>
      <w:proofErr w:type="gramStart"/>
      <w:r w:rsidRPr="00295F43">
        <w:rPr>
          <w:sz w:val="24"/>
          <w:szCs w:val="24"/>
        </w:rPr>
        <w:t xml:space="preserve">учебное, демонстрационное оборудование, сопрягаемое с ПЭВМ (имеются в виду средства обучения, функционирующие на базе информационных технологий, компенсирующие или амортизирующие отсутствие предметной среды и обеспечиваю предметность деятельности, ее практическую направленность, например, учебные роботы, управляемые ЭВМ; электронные конструкторы; модели для демонстрации принципов работы ЭВМ ее частей, устройств); </w:t>
      </w:r>
      <w:proofErr w:type="gramEnd"/>
    </w:p>
    <w:p w:rsidR="00822314" w:rsidRPr="00295F43" w:rsidRDefault="00822314" w:rsidP="00295F43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spacing w:line="240" w:lineRule="auto"/>
        <w:ind w:left="0" w:firstLineChars="235" w:firstLine="564"/>
        <w:contextualSpacing w:val="0"/>
        <w:rPr>
          <w:sz w:val="24"/>
          <w:szCs w:val="24"/>
        </w:rPr>
      </w:pPr>
      <w:r w:rsidRPr="00295F43">
        <w:rPr>
          <w:sz w:val="24"/>
          <w:szCs w:val="24"/>
        </w:rPr>
        <w:t xml:space="preserve">средства телекоммуникаций, обеспечивающие доступность формации для обучаемых, вовлеченность их в учебное взаимодействие, богатое интеллектуальными возможностями и </w:t>
      </w:r>
      <w:r w:rsidRPr="00295F43">
        <w:rPr>
          <w:sz w:val="24"/>
          <w:szCs w:val="24"/>
        </w:rPr>
        <w:lastRenderedPageBreak/>
        <w:t>разнообразием видов использования ресурсов Всемирной информационной сети.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Для выявления уровня сформированности системы качества знаний учащихся используются контрольные, практические работы.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Обоснование выбора учебно-методической комплекта для реализации рабочей программы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Учебно-методический комплект по информатике и ИКТ для 5 – 6 классов под редакцией Н.В. Макаровой: программа, тематическое планирование, контрольные работы, методические рекомендации, дидактические материалы. УМК отражает современные методические и педагогические тенденции, его содержание полностью соответствует стандарту. В учебниках содержатся дополнительные задания, вопросы, для лучшего усвоения знаний учащимися. В дидактических материалах даны задания разного уровня сложности. В методических пособиях даны рекомендации по проведению уроков.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F43">
        <w:rPr>
          <w:rFonts w:ascii="Times New Roman" w:hAnsi="Times New Roman" w:cs="Times New Roman"/>
          <w:b/>
          <w:i/>
          <w:sz w:val="24"/>
          <w:szCs w:val="24"/>
        </w:rPr>
        <w:t>Результаты обучения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       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– ориентированного подхода; освоение учащимися интеллектуальной и практической деятельности; овладение знаниями и умениями, необходимыми в повседневной жизни. </w:t>
      </w:r>
    </w:p>
    <w:p w:rsidR="00822314" w:rsidRPr="00E65A84" w:rsidRDefault="00822314" w:rsidP="00E65A84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43" w:rsidRPr="00E65A84" w:rsidRDefault="00295F43" w:rsidP="00E65A84">
      <w:pPr>
        <w:tabs>
          <w:tab w:val="left" w:pos="851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E65A84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tbl>
      <w:tblPr>
        <w:tblpPr w:leftFromText="180" w:rightFromText="180" w:vertAnchor="text" w:horzAnchor="margin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5080"/>
        <w:gridCol w:w="1177"/>
        <w:gridCol w:w="2070"/>
        <w:gridCol w:w="1204"/>
      </w:tblGrid>
      <w:tr w:rsidR="00295F43" w:rsidRPr="00295F43" w:rsidTr="007F5894">
        <w:tc>
          <w:tcPr>
            <w:tcW w:w="1008" w:type="dxa"/>
            <w:vMerge w:val="restart"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5F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5F43">
              <w:rPr>
                <w:rFonts w:ascii="Times New Roman" w:hAnsi="Times New Roman" w:cs="Times New Roman"/>
              </w:rPr>
              <w:t>/</w:t>
            </w:r>
            <w:proofErr w:type="spellStart"/>
            <w:r w:rsidRPr="00295F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0" w:type="dxa"/>
            <w:vMerge w:val="restart"/>
            <w:vAlign w:val="center"/>
          </w:tcPr>
          <w:p w:rsidR="00295F43" w:rsidRPr="00295F43" w:rsidRDefault="00295F43" w:rsidP="000F5858">
            <w:pPr>
              <w:tabs>
                <w:tab w:val="left" w:pos="851"/>
              </w:tabs>
              <w:spacing w:after="0" w:line="240" w:lineRule="auto"/>
              <w:ind w:firstLineChars="235" w:firstLine="517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4800" w:type="dxa"/>
            <w:gridSpan w:val="3"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leftChars="-7" w:hangingChars="7" w:hanging="15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295F43" w:rsidRPr="00295F43" w:rsidTr="007F5894">
        <w:tc>
          <w:tcPr>
            <w:tcW w:w="1008" w:type="dxa"/>
            <w:vMerge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vMerge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235" w:firstLine="5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600" w:type="dxa"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Практика/Контроль </w:t>
            </w:r>
          </w:p>
        </w:tc>
        <w:tc>
          <w:tcPr>
            <w:tcW w:w="1700" w:type="dxa"/>
            <w:vAlign w:val="center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95F43" w:rsidRPr="00295F43" w:rsidTr="007F5894">
        <w:tc>
          <w:tcPr>
            <w:tcW w:w="14308" w:type="dxa"/>
            <w:gridSpan w:val="5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1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Компьютерная графика 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8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1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Среда программирования ЛогоМиры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27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2"/>
              <w:jc w:val="both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7/1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295F43" w:rsidRPr="00295F43" w:rsidTr="007F5894">
        <w:tc>
          <w:tcPr>
            <w:tcW w:w="14308" w:type="dxa"/>
            <w:gridSpan w:val="5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1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Учимся работать на компьютере 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5,5/1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13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1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 xml:space="preserve">Компьютерная графика 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9,5/1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3">
              <w:rPr>
                <w:rFonts w:ascii="Times New Roman" w:hAnsi="Times New Roman" w:cs="Times New Roman"/>
              </w:rPr>
              <w:t>22</w:t>
            </w:r>
          </w:p>
        </w:tc>
      </w:tr>
      <w:tr w:rsidR="00295F43" w:rsidRPr="00295F43" w:rsidTr="007F5894">
        <w:tc>
          <w:tcPr>
            <w:tcW w:w="1008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ind w:firstLineChars="46" w:firstLine="102"/>
              <w:jc w:val="both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15/2</w:t>
            </w:r>
          </w:p>
        </w:tc>
        <w:tc>
          <w:tcPr>
            <w:tcW w:w="1700" w:type="dxa"/>
            <w:vAlign w:val="bottom"/>
          </w:tcPr>
          <w:p w:rsidR="00295F43" w:rsidRPr="00295F43" w:rsidRDefault="00295F43" w:rsidP="00295F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5F43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E65A84" w:rsidRDefault="00E65A84" w:rsidP="00E65A84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72" w:rsidRDefault="001A0C72" w:rsidP="001A0C7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</w:p>
    <w:p w:rsidR="001A0C72" w:rsidRDefault="001A0C72" w:rsidP="001A0C7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1A0C72" w:rsidRPr="00E65A84" w:rsidRDefault="001A0C72" w:rsidP="001A0C7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(35 часов)</w:t>
      </w:r>
    </w:p>
    <w:p w:rsidR="001A0C72" w:rsidRPr="00AD6B70" w:rsidRDefault="001A0C72" w:rsidP="001A0C72">
      <w:pPr>
        <w:tabs>
          <w:tab w:val="left" w:pos="1560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>Учимся работать на компьютере (13 часов)</w:t>
      </w:r>
    </w:p>
    <w:p w:rsidR="001A0C72" w:rsidRPr="00AD6B70" w:rsidRDefault="001A0C72" w:rsidP="001A0C72">
      <w:pPr>
        <w:tabs>
          <w:tab w:val="left" w:pos="1560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AD6B70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компьютера. Правила работы за компьютером. Назначение объектов компьютерного Рабочего стола. Освоение приемов работы с мышью. Представление о графическом интерфейсе системной среды. Понятие компьютерного меню и освоение работы с ним. Технология запуска программ из Главного меню и завершение работы программы. Представление об окне как объекте графического интерфейса. Технология работы с окном. Освоение клавиатуры. Назначение служебных клавиш. Назначение текстового редактора. Структура графического интерфейса текстового редактора. Технология ввода текста. Редактирование текста: вставка, удаление и замена символов; вставка и удаление пустых строк. Назначение буфера обмена. Действия с фрагментом текста: выделение, копирование, удаление, перемещение. Технология вычислений с помощью программы Калькулятор. Работа с несколькими окнами. Создание составного документа с использованием двух программ.</w:t>
      </w:r>
    </w:p>
    <w:p w:rsidR="001A0C72" w:rsidRPr="00AD6B70" w:rsidRDefault="001A0C72" w:rsidP="001A0C72">
      <w:pPr>
        <w:tabs>
          <w:tab w:val="left" w:pos="1560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>Компьютерная графика (22 часа)</w:t>
      </w:r>
    </w:p>
    <w:p w:rsidR="001A0C72" w:rsidRPr="00AD6B70" w:rsidRDefault="001A0C72" w:rsidP="001A0C72">
      <w:pPr>
        <w:tabs>
          <w:tab w:val="left" w:pos="1560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AD6B70">
        <w:rPr>
          <w:rFonts w:ascii="Times New Roman" w:hAnsi="Times New Roman" w:cs="Times New Roman"/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AD6B70">
        <w:rPr>
          <w:rFonts w:ascii="Times New Roman" w:hAnsi="Times New Roman" w:cs="Times New Roman"/>
          <w:sz w:val="24"/>
          <w:szCs w:val="24"/>
        </w:rPr>
        <w:t>Pa</w:t>
      </w:r>
      <w:r w:rsidRPr="00AD6B70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AD6B70">
        <w:rPr>
          <w:rFonts w:ascii="Times New Roman" w:hAnsi="Times New Roman" w:cs="Times New Roman"/>
          <w:sz w:val="24"/>
          <w:szCs w:val="24"/>
        </w:rPr>
        <w:t xml:space="preserve"> по созданию графических объектов. Интерфейс графического редактора и его основные объекты. Панель Палитра. Панель Инструменты. Настройка инструментов рисования. Создание рисунков с помощью инструментов. Использование команды</w:t>
      </w:r>
      <w:proofErr w:type="gramStart"/>
      <w:r w:rsidRPr="00AD6B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D6B70">
        <w:rPr>
          <w:rFonts w:ascii="Times New Roman" w:hAnsi="Times New Roman" w:cs="Times New Roman"/>
          <w:sz w:val="24"/>
          <w:szCs w:val="24"/>
        </w:rPr>
        <w:t xml:space="preserve">тменить. Понятие фрагмента рисунка. Технология выделения и перемещения фрагмента рисунка. Сохранение рисунка на диске. Понятие файла. Открытие файла с рисунком. Практикум по созданию и редактированию </w:t>
      </w:r>
      <w:r w:rsidRPr="00AD6B70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графических объектов. Построение геометрических фигур. Использование клавиши </w:t>
      </w:r>
      <w:r w:rsidRPr="00AD6B70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AD6B70">
        <w:rPr>
          <w:rFonts w:ascii="Times New Roman" w:hAnsi="Times New Roman" w:cs="Times New Roman"/>
          <w:sz w:val="24"/>
          <w:szCs w:val="24"/>
        </w:rPr>
        <w:t xml:space="preserve"> при построении прямых, квадратов, окружностей. Понятие пикселя. Редактирование графического объекта по пикселям. Понятие пиктограммы. Создание и редактирование пиктограммы по пикселям. Понятие алгоритма. Примеры алгоритмов из окружающей жизни. Понятие последовательного (линейного) алгоритма. Представление о циклическом алгоритме. Примеры построения графических объектов на основе циклического и линейного алгоритма. Построение графических объектов с помощью метода последовательного укрупнения копируемого фрагмента.</w:t>
      </w:r>
    </w:p>
    <w:p w:rsidR="001A0C72" w:rsidRPr="00AD6B70" w:rsidRDefault="001A0C72" w:rsidP="001A0C72">
      <w:pPr>
        <w:pStyle w:val="FR2"/>
        <w:tabs>
          <w:tab w:val="left" w:pos="1560"/>
        </w:tabs>
        <w:ind w:left="0" w:firstLineChars="235" w:firstLine="566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Практические работы (15</w:t>
      </w:r>
      <w:r w:rsidRPr="00AD6B70">
        <w:rPr>
          <w:rFonts w:ascii="Times New Roman" w:hAnsi="Times New Roman" w:cs="Times New Roman"/>
          <w:b/>
          <w:i w:val="0"/>
        </w:rPr>
        <w:t xml:space="preserve"> часов)</w:t>
      </w:r>
    </w:p>
    <w:p w:rsidR="001A0C72" w:rsidRDefault="001A0C72" w:rsidP="001A0C72">
      <w:pPr>
        <w:pStyle w:val="FR1"/>
        <w:numPr>
          <w:ilvl w:val="0"/>
          <w:numId w:val="15"/>
        </w:numPr>
        <w:tabs>
          <w:tab w:val="left" w:pos="1560"/>
        </w:tabs>
        <w:spacing w:before="0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 xml:space="preserve">Учимся работать на компьютере 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Cs/>
          <w:sz w:val="24"/>
          <w:szCs w:val="24"/>
        </w:rPr>
        <w:t>Рабочий стол в реальном и вертуальном мире. Компьютерная помощница – мышь. Меню: возможность выбора. Начните работу с нажатия кнопки Пуск. Компьютерное окно. Клавиатура – инструмент писателя. Набор и редактирование текста. Что скрывается в строке меню. Действия с фрагментом текста. Калькулятор – помощник математиков. Один помощник – хорошо, а два- лучше.</w:t>
      </w:r>
    </w:p>
    <w:p w:rsidR="001A0C72" w:rsidRDefault="001A0C72" w:rsidP="001A0C72">
      <w:pPr>
        <w:pStyle w:val="FR1"/>
        <w:numPr>
          <w:ilvl w:val="0"/>
          <w:numId w:val="15"/>
        </w:numPr>
        <w:tabs>
          <w:tab w:val="left" w:pos="1560"/>
        </w:tabs>
        <w:spacing w:before="0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Компьютерная графика </w:t>
      </w:r>
    </w:p>
    <w:p w:rsidR="001A0C72" w:rsidRDefault="001A0C72" w:rsidP="001A0C72">
      <w:pPr>
        <w:pStyle w:val="FR1"/>
        <w:tabs>
          <w:tab w:val="left" w:pos="1560"/>
        </w:tabs>
        <w:spacing w:before="0"/>
        <w:ind w:firstLineChars="235" w:firstLine="5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B70">
        <w:rPr>
          <w:rFonts w:ascii="Times New Roman" w:hAnsi="Times New Roman" w:cs="Times New Roman"/>
          <w:bCs/>
          <w:sz w:val="24"/>
          <w:szCs w:val="24"/>
        </w:rPr>
        <w:t xml:space="preserve">Инструменты для рисования. Компьютерная графика. Создание компьютерного рисунка. Настройка инструментов. Редактирование компьюьтерного рисунка. Фрагмент рисунка. Сборка рисунка из деталей. Сохранение созданного рисунка. Как открыть рисунок сохраненный, на диске. Построение с помощью клавиши, </w:t>
      </w:r>
      <w:r w:rsidRPr="00AD6B70">
        <w:rPr>
          <w:rFonts w:ascii="Times New Roman" w:hAnsi="Times New Roman" w:cs="Times New Roman"/>
          <w:bCs/>
          <w:sz w:val="24"/>
          <w:szCs w:val="24"/>
          <w:lang w:val="en-US"/>
        </w:rPr>
        <w:t>Shift</w:t>
      </w:r>
      <w:r w:rsidRPr="00AD6B70">
        <w:rPr>
          <w:rFonts w:ascii="Times New Roman" w:hAnsi="Times New Roman" w:cs="Times New Roman"/>
          <w:bCs/>
          <w:sz w:val="24"/>
          <w:szCs w:val="24"/>
        </w:rPr>
        <w:t>. Построение при помощи эллипса и окружности. Пиксель. Пиктограмма. Алгоритм. Составление алгоритмов. Компьютерная среда и алгоритмы. Виды алгоритмов. Действия с фрагментом рисунка. Повторяющиеся действия в алгоритмах.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>Контрольные работы (2 часа)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 xml:space="preserve">1. Учимся работать на компьютере 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B70">
        <w:rPr>
          <w:rFonts w:ascii="Times New Roman" w:hAnsi="Times New Roman" w:cs="Times New Roman"/>
          <w:bCs/>
          <w:sz w:val="24"/>
          <w:szCs w:val="24"/>
        </w:rPr>
        <w:t>1. Контрольная работа по пройденному разделу.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B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6B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6B70">
        <w:rPr>
          <w:rFonts w:ascii="Times New Roman" w:hAnsi="Times New Roman" w:cs="Times New Roman"/>
          <w:b/>
          <w:bCs/>
          <w:sz w:val="24"/>
          <w:szCs w:val="24"/>
        </w:rPr>
        <w:t xml:space="preserve"> Компьютерная графика </w:t>
      </w:r>
    </w:p>
    <w:p w:rsidR="001A0C72" w:rsidRPr="00AD6B70" w:rsidRDefault="001A0C72" w:rsidP="001A0C72">
      <w:pPr>
        <w:pStyle w:val="FR1"/>
        <w:tabs>
          <w:tab w:val="left" w:pos="1560"/>
        </w:tabs>
        <w:spacing w:before="0"/>
        <w:ind w:firstLineChars="235" w:firstLine="5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B70">
        <w:rPr>
          <w:rFonts w:ascii="Times New Roman" w:hAnsi="Times New Roman" w:cs="Times New Roman"/>
          <w:bCs/>
          <w:sz w:val="24"/>
          <w:szCs w:val="24"/>
        </w:rPr>
        <w:t>1. Итоговая контрольная работа.</w:t>
      </w:r>
    </w:p>
    <w:p w:rsidR="001A0C72" w:rsidRPr="00295F43" w:rsidRDefault="001A0C72" w:rsidP="001A0C72">
      <w:pPr>
        <w:tabs>
          <w:tab w:val="left" w:pos="851"/>
        </w:tabs>
        <w:spacing w:after="0" w:line="240" w:lineRule="auto"/>
        <w:ind w:firstLineChars="235" w:firstLine="752"/>
        <w:jc w:val="both"/>
        <w:rPr>
          <w:rFonts w:ascii="Times New Roman" w:hAnsi="Times New Roman" w:cs="Times New Roman"/>
          <w:sz w:val="32"/>
          <w:szCs w:val="32"/>
        </w:rPr>
      </w:pPr>
    </w:p>
    <w:p w:rsidR="001A0C72" w:rsidRDefault="001A0C72" w:rsidP="001A0C7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1A0C72" w:rsidRPr="00E65A84" w:rsidRDefault="001A0C72" w:rsidP="001A0C7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(35 часов)</w:t>
      </w: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>Компьютерная графика (8 часов)</w:t>
      </w: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9">
        <w:rPr>
          <w:rFonts w:ascii="Times New Roman" w:hAnsi="Times New Roman" w:cs="Times New Roman"/>
          <w:sz w:val="24"/>
          <w:szCs w:val="24"/>
        </w:rPr>
        <w:t>Алгоритмы в нашей жизни. Компьютерная среда и алгоритмы. Действия с фрагментом рисунка. Повторяющиеся действия в алгоритмах. Конструирование из мозаики. Меню готовых форм. Конструирование из кубиков. Моделирование окружающего мира. Учебные модели.</w:t>
      </w: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>Среда программирования ЛогоМиры (27 часов)</w:t>
      </w: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9">
        <w:rPr>
          <w:rFonts w:ascii="Times New Roman" w:hAnsi="Times New Roman" w:cs="Times New Roman"/>
          <w:sz w:val="24"/>
          <w:szCs w:val="24"/>
        </w:rPr>
        <w:t>Интерфейс программы ЛогоМиры и его основные объекты: Рабочее поле, Поле команд. Инструментальное меню. Черепашка. Понятие команды в среде ЛогоМиры. Команды управления движением Черепашки. Входные параметры команды. Рисование фигур с помощью Черепашки. Создание анимации.</w:t>
      </w:r>
    </w:p>
    <w:p w:rsidR="001A0C72" w:rsidRPr="00430B59" w:rsidRDefault="001A0C72" w:rsidP="001A0C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C72" w:rsidRPr="00430B59" w:rsidRDefault="001A0C72" w:rsidP="001A0C72">
      <w:pPr>
        <w:pStyle w:val="FR2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i w:val="0"/>
        </w:rPr>
      </w:pPr>
      <w:r w:rsidRPr="00430B59">
        <w:rPr>
          <w:rFonts w:ascii="Times New Roman" w:hAnsi="Times New Roman" w:cs="Times New Roman"/>
          <w:b/>
          <w:i w:val="0"/>
        </w:rPr>
        <w:t>Практические работы (7 часов)</w:t>
      </w:r>
    </w:p>
    <w:p w:rsidR="001A0C72" w:rsidRPr="00430B59" w:rsidRDefault="001A0C72" w:rsidP="001A0C72">
      <w:pPr>
        <w:pStyle w:val="FR1"/>
        <w:numPr>
          <w:ilvl w:val="0"/>
          <w:numId w:val="16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Компьютерная графика </w:t>
      </w:r>
    </w:p>
    <w:p w:rsidR="001A0C72" w:rsidRPr="00430B59" w:rsidRDefault="001A0C72" w:rsidP="001A0C72">
      <w:pPr>
        <w:pStyle w:val="FR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B59">
        <w:rPr>
          <w:rFonts w:ascii="Times New Roman" w:hAnsi="Times New Roman" w:cs="Times New Roman"/>
          <w:bCs/>
          <w:sz w:val="24"/>
          <w:szCs w:val="24"/>
        </w:rPr>
        <w:t xml:space="preserve">Создание компьютерного рисунка в графической среде </w:t>
      </w:r>
      <w:r w:rsidRPr="00430B59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 w:rsidRPr="00430B59">
        <w:rPr>
          <w:rFonts w:ascii="Times New Roman" w:hAnsi="Times New Roman" w:cs="Times New Roman"/>
          <w:bCs/>
          <w:sz w:val="24"/>
          <w:szCs w:val="24"/>
        </w:rPr>
        <w:t>.</w:t>
      </w:r>
    </w:p>
    <w:p w:rsidR="001A0C72" w:rsidRPr="00430B59" w:rsidRDefault="001A0C72" w:rsidP="001A0C72">
      <w:pPr>
        <w:pStyle w:val="FR1"/>
        <w:numPr>
          <w:ilvl w:val="0"/>
          <w:numId w:val="16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>Среда программирования ЛогоМиры</w:t>
      </w:r>
    </w:p>
    <w:p w:rsidR="001A0C72" w:rsidRPr="00430B59" w:rsidRDefault="001A0C72" w:rsidP="001A0C72">
      <w:pPr>
        <w:pStyle w:val="FR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B59">
        <w:rPr>
          <w:rFonts w:ascii="Times New Roman" w:hAnsi="Times New Roman" w:cs="Times New Roman"/>
          <w:bCs/>
          <w:sz w:val="24"/>
          <w:szCs w:val="24"/>
        </w:rPr>
        <w:t>Пробы пера. Учим черепашку двигаться. Управление черепашкой из Поля команд, рисование геометрических фигур. Создание сюжета по любому из произведений А.С. пушкина. Моделирование движения со сменой форм. Создание анимации – море. Создание мультипликационного сюжета.</w:t>
      </w:r>
    </w:p>
    <w:p w:rsidR="001A0C72" w:rsidRPr="00430B59" w:rsidRDefault="001A0C72" w:rsidP="001A0C72">
      <w:pPr>
        <w:pStyle w:val="FR1"/>
        <w:tabs>
          <w:tab w:val="left" w:pos="851"/>
        </w:tabs>
        <w:spacing w:before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>Контрольные работы (1 час)</w:t>
      </w:r>
    </w:p>
    <w:p w:rsidR="001A0C72" w:rsidRPr="00430B59" w:rsidRDefault="001A0C72" w:rsidP="001A0C72">
      <w:pPr>
        <w:pStyle w:val="FR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9">
        <w:rPr>
          <w:rFonts w:ascii="Times New Roman" w:hAnsi="Times New Roman" w:cs="Times New Roman"/>
          <w:b/>
          <w:bCs/>
          <w:sz w:val="24"/>
          <w:szCs w:val="24"/>
        </w:rPr>
        <w:t>Среда программирования ЛогоМиры</w:t>
      </w:r>
    </w:p>
    <w:p w:rsidR="001A0C72" w:rsidRPr="00430B59" w:rsidRDefault="001A0C72" w:rsidP="001A0C72">
      <w:pPr>
        <w:pStyle w:val="FR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9">
        <w:rPr>
          <w:rFonts w:ascii="Times New Roman" w:hAnsi="Times New Roman" w:cs="Times New Roman"/>
          <w:bCs/>
          <w:sz w:val="24"/>
          <w:szCs w:val="24"/>
        </w:rPr>
        <w:lastRenderedPageBreak/>
        <w:t>1. Итоговая контрольная работа</w:t>
      </w:r>
    </w:p>
    <w:p w:rsidR="00822314" w:rsidRPr="00E65A84" w:rsidRDefault="00822314" w:rsidP="00E65A84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84">
        <w:rPr>
          <w:rFonts w:ascii="Times New Roman" w:hAnsi="Times New Roman" w:cs="Times New Roman"/>
          <w:b/>
          <w:sz w:val="24"/>
          <w:szCs w:val="24"/>
        </w:rPr>
        <w:t>Перечень практических работ</w:t>
      </w:r>
    </w:p>
    <w:p w:rsidR="00822314" w:rsidRPr="00295F43" w:rsidRDefault="00822314" w:rsidP="00E65A84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43">
        <w:rPr>
          <w:rFonts w:ascii="Times New Roman" w:hAnsi="Times New Roman" w:cs="Times New Roman"/>
          <w:b/>
          <w:sz w:val="24"/>
          <w:szCs w:val="24"/>
        </w:rPr>
        <w:t>5 класс (15 часов)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43">
        <w:rPr>
          <w:rFonts w:ascii="Times New Roman" w:hAnsi="Times New Roman" w:cs="Times New Roman"/>
          <w:b/>
          <w:sz w:val="24"/>
          <w:szCs w:val="24"/>
        </w:rPr>
        <w:t xml:space="preserve">Учимся работать на компьютере 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Рабочий стол в реальном и виртуальном мире.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Компьютерная помощница - мышь.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Меню: возможность выбора.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Начните работу с нажатия кнопки Пуск.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Окно в </w:t>
      </w:r>
      <w:proofErr w:type="gramStart"/>
      <w:r w:rsidRPr="00295F43">
        <w:rPr>
          <w:rFonts w:ascii="Times New Roman" w:hAnsi="Times New Roman" w:cs="Times New Roman"/>
          <w:bCs/>
          <w:sz w:val="24"/>
          <w:szCs w:val="24"/>
        </w:rPr>
        <w:t>компьютерный</w:t>
      </w:r>
      <w:proofErr w:type="gramEnd"/>
      <w:r w:rsidRPr="00295F43">
        <w:rPr>
          <w:rFonts w:ascii="Times New Roman" w:hAnsi="Times New Roman" w:cs="Times New Roman"/>
          <w:bCs/>
          <w:sz w:val="24"/>
          <w:szCs w:val="24"/>
        </w:rPr>
        <w:t xml:space="preserve"> мир.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Клавиатура - инструмент писателя.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Набор и редактирование текста.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Действия с фрагментом текста.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Что скрывается в строке меню.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Калькулятор - помощник математиков.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Один помощник - хорошо, а два - лучше.</w:t>
      </w:r>
    </w:p>
    <w:p w:rsidR="00822314" w:rsidRPr="00295F43" w:rsidRDefault="00822314" w:rsidP="00295F43">
      <w:pPr>
        <w:tabs>
          <w:tab w:val="left" w:pos="284"/>
          <w:tab w:val="left" w:pos="851"/>
          <w:tab w:val="left" w:pos="993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43">
        <w:rPr>
          <w:rFonts w:ascii="Times New Roman" w:hAnsi="Times New Roman" w:cs="Times New Roman"/>
          <w:b/>
          <w:sz w:val="24"/>
          <w:szCs w:val="24"/>
        </w:rPr>
        <w:t>Компьютерная графика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Инструменты для рисования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Компьютерная графика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Создание компьютерного рисунка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Настройка инструментов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Редактирование компьютерного рисунка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Фрагмент рисунка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Сборка рисунка из деталей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Сохранение созданного рисунка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Как открыть рисунок, сохраненный на диске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Построение с помощью клавиши </w:t>
      </w:r>
      <w:r w:rsidRPr="00295F43">
        <w:rPr>
          <w:rFonts w:ascii="Times New Roman" w:hAnsi="Times New Roman" w:cs="Times New Roman"/>
          <w:bCs/>
          <w:sz w:val="24"/>
          <w:szCs w:val="24"/>
          <w:lang w:val="en-US"/>
        </w:rPr>
        <w:t>Shift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Построение при помощи эллипса и окружности.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Пиксель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Пиктограмма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Алгоритм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Составление алгоритмов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Компьютерная среда и алгоритмы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Виды алгоритмов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Действия с фрагментом рисунка</w:t>
      </w:r>
    </w:p>
    <w:p w:rsidR="00822314" w:rsidRPr="00295F43" w:rsidRDefault="00822314" w:rsidP="00295F4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Повторяющиеся действия в алгоритмах</w:t>
      </w:r>
    </w:p>
    <w:p w:rsidR="00822314" w:rsidRPr="00295F43" w:rsidRDefault="00822314" w:rsidP="00295F43">
      <w:pPr>
        <w:tabs>
          <w:tab w:val="left" w:pos="284"/>
          <w:tab w:val="left" w:pos="851"/>
          <w:tab w:val="left" w:pos="993"/>
        </w:tabs>
        <w:spacing w:after="0" w:line="240" w:lineRule="auto"/>
        <w:ind w:firstLineChars="235" w:firstLine="5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314" w:rsidRPr="00295F43" w:rsidRDefault="00822314" w:rsidP="00E65A84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6 класс (7,5 часов)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Компьютерная графика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Создание компьютерного рисунка в графической среде </w:t>
      </w:r>
      <w:r w:rsidRPr="00295F43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</w:p>
    <w:p w:rsidR="00822314" w:rsidRPr="00295F43" w:rsidRDefault="00822314" w:rsidP="00295F43">
      <w:pPr>
        <w:tabs>
          <w:tab w:val="left" w:pos="284"/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Среда программирования ЛогоМиры.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Пробы пера.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Учим черепашку двигаться.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Управление черепашкой из Поля команд, рисование геометрических фигур.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Создание сюжета по любому из произведений А.С. Пушкина.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Моделирование движения со сменой форм.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Создание анимации – море. </w:t>
      </w:r>
    </w:p>
    <w:p w:rsidR="00822314" w:rsidRPr="00295F43" w:rsidRDefault="00822314" w:rsidP="00295F43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5F43">
        <w:rPr>
          <w:rFonts w:ascii="Times New Roman" w:hAnsi="Times New Roman" w:cs="Times New Roman"/>
          <w:bCs/>
          <w:sz w:val="24"/>
          <w:szCs w:val="24"/>
        </w:rPr>
        <w:t>Создание мультипликационного сюжета.</w:t>
      </w:r>
    </w:p>
    <w:p w:rsidR="00E65A84" w:rsidRDefault="00E65A84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</w:p>
    <w:p w:rsidR="001A0C72" w:rsidRDefault="001A0C72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</w:p>
    <w:p w:rsidR="001A0C72" w:rsidRDefault="001A0C72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</w:p>
    <w:p w:rsidR="001A0C72" w:rsidRDefault="001A0C72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</w:p>
    <w:p w:rsidR="001A0C72" w:rsidRDefault="001A0C72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</w:p>
    <w:p w:rsidR="00822314" w:rsidRPr="00E65A84" w:rsidRDefault="00822314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  <w:r w:rsidRPr="00E65A84">
        <w:rPr>
          <w:b/>
          <w:bCs/>
        </w:rPr>
        <w:lastRenderedPageBreak/>
        <w:t>Перечень контрольных работ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/>
          <w:bCs/>
        </w:rPr>
      </w:pPr>
    </w:p>
    <w:p w:rsidR="00822314" w:rsidRPr="00295F43" w:rsidRDefault="00822314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  <w:r w:rsidRPr="00295F43">
        <w:rPr>
          <w:b/>
          <w:bCs/>
        </w:rPr>
        <w:t>6 класс (1 час)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/>
          <w:bCs/>
        </w:rPr>
      </w:pPr>
      <w:r w:rsidRPr="00295F43">
        <w:rPr>
          <w:b/>
          <w:bCs/>
        </w:rPr>
        <w:t>Среда программирования и ЛогоМиры</w:t>
      </w:r>
    </w:p>
    <w:p w:rsidR="00822314" w:rsidRPr="00295F43" w:rsidRDefault="00822314" w:rsidP="00295F43">
      <w:pPr>
        <w:pStyle w:val="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ind w:left="0" w:firstLineChars="235" w:firstLine="564"/>
        <w:jc w:val="both"/>
        <w:rPr>
          <w:bCs/>
        </w:rPr>
      </w:pPr>
      <w:r w:rsidRPr="00295F43">
        <w:rPr>
          <w:bCs/>
        </w:rPr>
        <w:t>Итоговая контрольная работа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4"/>
        <w:jc w:val="both"/>
        <w:rPr>
          <w:bCs/>
        </w:rPr>
      </w:pPr>
    </w:p>
    <w:p w:rsidR="00822314" w:rsidRPr="00295F43" w:rsidRDefault="00822314" w:rsidP="00E65A84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center"/>
        <w:rPr>
          <w:b/>
          <w:bCs/>
        </w:rPr>
      </w:pPr>
      <w:r w:rsidRPr="00295F43">
        <w:rPr>
          <w:b/>
          <w:bCs/>
        </w:rPr>
        <w:t>5 класс (2 часа)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/>
          <w:bCs/>
        </w:rPr>
      </w:pPr>
      <w:r w:rsidRPr="00295F43">
        <w:rPr>
          <w:b/>
          <w:bCs/>
        </w:rPr>
        <w:t>Учимся работать на компьютере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/>
          <w:bCs/>
        </w:rPr>
      </w:pPr>
      <w:r w:rsidRPr="00295F43">
        <w:rPr>
          <w:b/>
          <w:bCs/>
        </w:rPr>
        <w:t xml:space="preserve">1. </w:t>
      </w:r>
      <w:r w:rsidRPr="00295F43">
        <w:rPr>
          <w:bCs/>
        </w:rPr>
        <w:t>Контрольная работа по пройденному разделу</w:t>
      </w:r>
    </w:p>
    <w:p w:rsidR="00822314" w:rsidRPr="00295F43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/>
          <w:bCs/>
        </w:rPr>
      </w:pPr>
      <w:r w:rsidRPr="00295F43">
        <w:rPr>
          <w:b/>
          <w:bCs/>
        </w:rPr>
        <w:t>Компьютерная графика</w:t>
      </w:r>
    </w:p>
    <w:p w:rsidR="00822314" w:rsidRDefault="00822314" w:rsidP="00295F43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6"/>
        <w:jc w:val="both"/>
        <w:rPr>
          <w:bCs/>
        </w:rPr>
      </w:pPr>
      <w:r w:rsidRPr="00295F43">
        <w:rPr>
          <w:b/>
          <w:bCs/>
        </w:rPr>
        <w:t>2.</w:t>
      </w:r>
      <w:r w:rsidRPr="00295F43">
        <w:rPr>
          <w:bCs/>
        </w:rPr>
        <w:t xml:space="preserve"> Итоговая контрольная работа </w:t>
      </w:r>
    </w:p>
    <w:p w:rsidR="001A0C72" w:rsidRDefault="001A0C72" w:rsidP="001A0C72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4"/>
        <w:jc w:val="both"/>
        <w:rPr>
          <w:bCs/>
        </w:rPr>
      </w:pPr>
    </w:p>
    <w:p w:rsidR="001A0C72" w:rsidRPr="001A0C72" w:rsidRDefault="001A0C72" w:rsidP="001A0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72">
        <w:rPr>
          <w:rFonts w:ascii="Times New Roman" w:hAnsi="Times New Roman" w:cs="Times New Roman"/>
          <w:b/>
          <w:sz w:val="24"/>
          <w:szCs w:val="24"/>
        </w:rPr>
        <w:t xml:space="preserve">Программно – методическое обеспечение учебного плана МОУ Ускюльской СОШ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567"/>
        <w:gridCol w:w="2269"/>
        <w:gridCol w:w="1985"/>
        <w:gridCol w:w="1842"/>
        <w:gridCol w:w="1416"/>
      </w:tblGrid>
      <w:tr w:rsidR="001A0C72" w:rsidRPr="001A0C72" w:rsidTr="001A0C72">
        <w:trPr>
          <w:cantSplit/>
          <w:trHeight w:val="1808"/>
        </w:trPr>
        <w:tc>
          <w:tcPr>
            <w:tcW w:w="1701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3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567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 для учителя</w:t>
            </w:r>
          </w:p>
        </w:tc>
        <w:tc>
          <w:tcPr>
            <w:tcW w:w="1842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416" w:type="dxa"/>
          </w:tcPr>
          <w:p w:rsidR="001A0C72" w:rsidRPr="001A0C72" w:rsidRDefault="001A0C72" w:rsidP="001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 для учащихся</w:t>
            </w:r>
          </w:p>
        </w:tc>
      </w:tr>
      <w:tr w:rsidR="001A0C72" w:rsidRPr="001A0C72" w:rsidTr="001A0C72">
        <w:trPr>
          <w:trHeight w:val="2768"/>
        </w:trPr>
        <w:tc>
          <w:tcPr>
            <w:tcW w:w="1701" w:type="dxa"/>
            <w:vMerge w:val="restart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993" w:type="dxa"/>
            <w:vMerge w:val="restart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по информатике. 5 – 11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Н.В. Макарова. СПб. «Питер», 2004 г.</w:t>
            </w:r>
          </w:p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информатике и ИКТ. 5 – 11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составитель: Т.К.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Москва. «Глобус» 2009 г.</w:t>
            </w:r>
          </w:p>
        </w:tc>
        <w:tc>
          <w:tcPr>
            <w:tcW w:w="1985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Информатика (учебник) 5 - 6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Н.В. Макарова. СПб. «Питер». 2009 г. Допущено</w:t>
            </w:r>
          </w:p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1. Поурочные разработки по информатике.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Волгоград. «Корифей», 2008 г. Составитель: Е.А. Егоров</w:t>
            </w:r>
          </w:p>
        </w:tc>
        <w:tc>
          <w:tcPr>
            <w:tcW w:w="1416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(учебник) 5 - 6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. Н.В. Макарова. СПб. «Питер». 2009 г. </w:t>
            </w:r>
          </w:p>
        </w:tc>
      </w:tr>
      <w:tr w:rsidR="001A0C72" w:rsidRPr="001A0C72" w:rsidTr="001A0C72">
        <w:trPr>
          <w:trHeight w:val="2547"/>
        </w:trPr>
        <w:tc>
          <w:tcPr>
            <w:tcW w:w="1701" w:type="dxa"/>
            <w:vMerge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по информатике. 5 – 11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Н.В. Макарова. СПб. «Питер», 2004 г.</w:t>
            </w:r>
          </w:p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информатике и ИКТ. 5 – 11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составитель: Т.К.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Москва. «Глобус» 2009 г.</w:t>
            </w:r>
          </w:p>
        </w:tc>
        <w:tc>
          <w:tcPr>
            <w:tcW w:w="1985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Информатика (учебник)5 - 6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Н.В. Макарова. СПб. «Питер». 2009 г. Допущено</w:t>
            </w:r>
          </w:p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1. Поурочные разработки по информатике.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. Волгоград. «Корифей», 2008 г. Составитель: Е.А. Егоров</w:t>
            </w:r>
          </w:p>
        </w:tc>
        <w:tc>
          <w:tcPr>
            <w:tcW w:w="1416" w:type="dxa"/>
          </w:tcPr>
          <w:p w:rsidR="001A0C72" w:rsidRPr="001A0C72" w:rsidRDefault="001A0C72" w:rsidP="001A0C72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(учебник) 5 - 6 </w:t>
            </w:r>
            <w:proofErr w:type="spellStart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C72">
              <w:rPr>
                <w:rFonts w:ascii="Times New Roman" w:hAnsi="Times New Roman" w:cs="Times New Roman"/>
                <w:sz w:val="24"/>
                <w:szCs w:val="24"/>
              </w:rPr>
              <w:t xml:space="preserve">. Н.В. Макарова. СПб. «Питер». 2009 г. </w:t>
            </w:r>
          </w:p>
        </w:tc>
      </w:tr>
    </w:tbl>
    <w:p w:rsidR="001A0C72" w:rsidRPr="00295F43" w:rsidRDefault="001A0C72" w:rsidP="001A0C72">
      <w:pPr>
        <w:pStyle w:val="a"/>
        <w:numPr>
          <w:ilvl w:val="0"/>
          <w:numId w:val="0"/>
        </w:numPr>
        <w:tabs>
          <w:tab w:val="left" w:pos="0"/>
          <w:tab w:val="left" w:pos="142"/>
          <w:tab w:val="left" w:pos="851"/>
        </w:tabs>
        <w:ind w:firstLineChars="235" w:firstLine="564"/>
        <w:jc w:val="both"/>
        <w:rPr>
          <w:bCs/>
        </w:rPr>
      </w:pPr>
    </w:p>
    <w:p w:rsidR="00822314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C72" w:rsidRDefault="001A0C72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C72" w:rsidRPr="00295F43" w:rsidRDefault="001A0C72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ВЫПУСКНИКОВ</w:t>
      </w:r>
    </w:p>
    <w:p w:rsidR="00822314" w:rsidRPr="00295F43" w:rsidRDefault="00822314" w:rsidP="00295F43">
      <w:pPr>
        <w:pStyle w:val="FR1"/>
        <w:tabs>
          <w:tab w:val="left" w:pos="851"/>
        </w:tabs>
        <w:spacing w:before="0"/>
        <w:ind w:firstLineChars="235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43">
        <w:rPr>
          <w:rFonts w:ascii="Times New Roman" w:hAnsi="Times New Roman" w:cs="Times New Roman"/>
          <w:b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Понятие алгоритма. Понятие линейного алгоритма. Понятие циклического алгоритма.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Понятие конструирования. Технологию конструирования из меню готовых форм.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Назначение среды ЛогоМиры. Основные объекты графического интерфейса среды ЛогоМиры. Понятие команды и входных параметров.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Технологию организации движения Черепашки.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компьютера. Правила работы за компьютером.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Назначение Рабочего стола. Понятие графического интерфейса.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Назначение компьютерного меню и Главного меню. Роль окна при работе в системной среде </w:t>
      </w:r>
      <w:r w:rsidRPr="00295F4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95F43">
        <w:rPr>
          <w:rFonts w:ascii="Times New Roman" w:hAnsi="Times New Roman" w:cs="Times New Roman"/>
          <w:sz w:val="24"/>
          <w:szCs w:val="24"/>
        </w:rPr>
        <w:t xml:space="preserve">. Основные правила набора текста.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Основные операции редактирования. Назначение буфера обмена. Назначение программы Калькулятор. Технология работы с программой Калькулятор. </w:t>
      </w:r>
    </w:p>
    <w:p w:rsidR="00822314" w:rsidRPr="00295F43" w:rsidRDefault="00822314" w:rsidP="00295F43">
      <w:pPr>
        <w:widowControl w:val="0"/>
        <w:numPr>
          <w:ilvl w:val="0"/>
          <w:numId w:val="2"/>
        </w:numPr>
        <w:tabs>
          <w:tab w:val="clear" w:pos="172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Назначение и возможности графического редактора. Назначение объектов интерфейса графического редактора. Понятие фрагмента рисунка. Понятие файла. Точные способы построения геометрических фигур. Понятие пикселя. Понятие пиктограммы.</w:t>
      </w:r>
    </w:p>
    <w:p w:rsidR="00822314" w:rsidRPr="00295F43" w:rsidRDefault="00822314" w:rsidP="00295F43">
      <w:pPr>
        <w:tabs>
          <w:tab w:val="left" w:pos="851"/>
        </w:tabs>
        <w:spacing w:after="0" w:line="240" w:lineRule="auto"/>
        <w:ind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Разрабатывать алгоритм и в соответствии с ним создавать графический объект.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Использовать при создании графического объекта циклический алгоритм.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Создавать меню типовых элементов мозаики (готовых форм).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Разрабатывать алгоритм конструирования из меню готовых форм.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Конструировать разнообразные графические объекты. Управлять движением Черепашки.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Рисовать простейшие фигуры. Моделировать прямолинейное движение с разными скоростями. Моделировать движение по сложной траектории.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Моделировать движения с повторяющимися фрагментами (создавать анимацию).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Настраивать панель Инструменты. Создавать простейшие рисунки с помощью инструментов. Выделять и перемещать фрагмент рисунка. Создавать графический объект из типовых фрагментов.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Сохранять рисунок в файле и открывать файл. Использовать при построении геометрических фигур клавишу </w:t>
      </w:r>
      <w:r w:rsidRPr="00295F43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295F43">
        <w:rPr>
          <w:rFonts w:ascii="Times New Roman" w:hAnsi="Times New Roman" w:cs="Times New Roman"/>
          <w:sz w:val="24"/>
          <w:szCs w:val="24"/>
        </w:rPr>
        <w:t>. Редактировать графический объект по пикселям.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 Рисовать пиктограммы. </w:t>
      </w:r>
    </w:p>
    <w:p w:rsidR="00822314" w:rsidRPr="00295F43" w:rsidRDefault="00822314" w:rsidP="00295F43">
      <w:pPr>
        <w:widowControl w:val="0"/>
        <w:numPr>
          <w:ilvl w:val="0"/>
          <w:numId w:val="3"/>
        </w:numPr>
        <w:tabs>
          <w:tab w:val="clear" w:pos="1760"/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 xml:space="preserve">Разрабатывать алгоритм и в соответствии с ним создавать графический объект. Использовать при создании графического объекта циклический алгоритм. </w:t>
      </w:r>
    </w:p>
    <w:p w:rsidR="00822314" w:rsidRPr="00295F43" w:rsidRDefault="00822314" w:rsidP="00295F43">
      <w:pPr>
        <w:pStyle w:val="a5"/>
        <w:tabs>
          <w:tab w:val="left" w:pos="426"/>
          <w:tab w:val="left" w:pos="851"/>
        </w:tabs>
        <w:ind w:firstLineChars="235" w:firstLine="566"/>
        <w:jc w:val="both"/>
        <w:rPr>
          <w:b/>
          <w:caps/>
          <w:sz w:val="24"/>
          <w:szCs w:val="24"/>
        </w:rPr>
      </w:pPr>
      <w:r w:rsidRPr="00295F43">
        <w:rPr>
          <w:b/>
          <w:caps/>
          <w:sz w:val="24"/>
          <w:szCs w:val="24"/>
        </w:rPr>
        <w:t xml:space="preserve">Перечень средств ИКТ, необходимых для реализации программы </w:t>
      </w:r>
    </w:p>
    <w:p w:rsidR="00822314" w:rsidRPr="00295F43" w:rsidRDefault="00822314" w:rsidP="00295F43">
      <w:pPr>
        <w:pStyle w:val="a5"/>
        <w:tabs>
          <w:tab w:val="left" w:pos="426"/>
          <w:tab w:val="left" w:pos="851"/>
        </w:tabs>
        <w:ind w:firstLineChars="235" w:firstLine="566"/>
        <w:jc w:val="both"/>
        <w:rPr>
          <w:b/>
          <w:sz w:val="24"/>
          <w:szCs w:val="24"/>
        </w:rPr>
      </w:pPr>
      <w:r w:rsidRPr="00295F43">
        <w:rPr>
          <w:b/>
          <w:sz w:val="24"/>
          <w:szCs w:val="24"/>
        </w:rPr>
        <w:t>Аппаратные средства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  <w:r w:rsidRPr="00295F43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Проектор, </w:t>
      </w:r>
      <w:r w:rsidRPr="00295F43">
        <w:rPr>
          <w:rFonts w:ascii="Times New Roman" w:hAnsi="Times New Roman" w:cs="Times New Roman"/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Принтер</w:t>
      </w:r>
      <w:r w:rsidRPr="00295F43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295F43">
        <w:rPr>
          <w:rFonts w:ascii="Times New Roman" w:hAnsi="Times New Roman" w:cs="Times New Roman"/>
          <w:sz w:val="24"/>
          <w:szCs w:val="24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Устройства вывода звуковой информации</w:t>
      </w:r>
      <w:r w:rsidRPr="00295F43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</w:t>
      </w:r>
      <w:r w:rsidRPr="00295F43">
        <w:rPr>
          <w:rFonts w:ascii="Times New Roman" w:hAnsi="Times New Roman" w:cs="Times New Roman"/>
          <w:sz w:val="24"/>
          <w:szCs w:val="24"/>
        </w:rPr>
        <w:lastRenderedPageBreak/>
        <w:t>звуковой информацией, громкоговорители с оконечным усилителем для озвучивания всего класса.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295F43">
        <w:rPr>
          <w:rFonts w:ascii="Times New Roman" w:hAnsi="Times New Roman" w:cs="Times New Roman"/>
          <w:sz w:val="24"/>
          <w:szCs w:val="24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создания графической информации </w:t>
      </w:r>
      <w:r w:rsidRPr="00295F43">
        <w:rPr>
          <w:rFonts w:ascii="Times New Roman" w:hAnsi="Times New Roman" w:cs="Times New Roman"/>
          <w:sz w:val="24"/>
          <w:szCs w:val="24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Устройства для создания музыкальной информации</w:t>
      </w:r>
      <w:r w:rsidRPr="00295F43">
        <w:rPr>
          <w:rFonts w:ascii="Times New Roman" w:hAnsi="Times New Roman" w:cs="Times New Roman"/>
          <w:sz w:val="24"/>
          <w:szCs w:val="24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для записи (ввода) визуальной и звуковой информации: </w:t>
      </w:r>
      <w:r w:rsidRPr="00295F43">
        <w:rPr>
          <w:rFonts w:ascii="Times New Roman" w:hAnsi="Times New Roman" w:cs="Times New Roman"/>
          <w:sz w:val="24"/>
          <w:szCs w:val="24"/>
        </w:rPr>
        <w:t xml:space="preserve">сканер; фотоаппарат; видеокамера; цифровой микроскоп; аудио и </w:t>
      </w:r>
      <w:proofErr w:type="gramStart"/>
      <w:r w:rsidRPr="00295F43">
        <w:rPr>
          <w:rFonts w:ascii="Times New Roman" w:hAnsi="Times New Roman" w:cs="Times New Roman"/>
          <w:sz w:val="24"/>
          <w:szCs w:val="24"/>
        </w:rPr>
        <w:t>видео магнитофон</w:t>
      </w:r>
      <w:proofErr w:type="gramEnd"/>
      <w:r w:rsidRPr="00295F43">
        <w:rPr>
          <w:rFonts w:ascii="Times New Roman" w:hAnsi="Times New Roman" w:cs="Times New Roman"/>
          <w:sz w:val="24"/>
          <w:szCs w:val="24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Датчики (</w:t>
      </w:r>
      <w:r w:rsidRPr="00295F43">
        <w:rPr>
          <w:rFonts w:ascii="Times New Roman" w:hAnsi="Times New Roman" w:cs="Times New Roman"/>
          <w:sz w:val="24"/>
          <w:szCs w:val="24"/>
        </w:rPr>
        <w:t xml:space="preserve">расстояния, освещенности, </w:t>
      </w:r>
      <w:r w:rsidRPr="00295F43">
        <w:rPr>
          <w:rFonts w:ascii="Times New Roman" w:hAnsi="Times New Roman" w:cs="Times New Roman"/>
          <w:bCs/>
          <w:sz w:val="24"/>
          <w:szCs w:val="24"/>
        </w:rPr>
        <w:t xml:space="preserve">температуры, силы, влажности, и др.) </w:t>
      </w:r>
      <w:r w:rsidRPr="00295F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95F43">
        <w:rPr>
          <w:rFonts w:ascii="Times New Roman" w:hAnsi="Times New Roman" w:cs="Times New Roman"/>
          <w:bCs/>
          <w:sz w:val="24"/>
          <w:szCs w:val="24"/>
        </w:rPr>
        <w:t>позволяют измерять и вводить в компьютер информацию об окружающем мире.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b/>
          <w:bCs/>
          <w:sz w:val="24"/>
          <w:szCs w:val="24"/>
        </w:rPr>
        <w:t>Управляемые компьютером устройства</w:t>
      </w:r>
      <w:r w:rsidRPr="00295F43">
        <w:rPr>
          <w:rFonts w:ascii="Times New Roman" w:hAnsi="Times New Roman" w:cs="Times New Roman"/>
          <w:sz w:val="24"/>
          <w:szCs w:val="24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822314" w:rsidRPr="00295F43" w:rsidRDefault="00822314" w:rsidP="00295F43">
      <w:pPr>
        <w:pStyle w:val="a5"/>
        <w:tabs>
          <w:tab w:val="left" w:pos="426"/>
          <w:tab w:val="left" w:pos="851"/>
        </w:tabs>
        <w:ind w:firstLineChars="235" w:firstLine="566"/>
        <w:jc w:val="both"/>
        <w:rPr>
          <w:b/>
          <w:sz w:val="24"/>
          <w:szCs w:val="24"/>
        </w:rPr>
      </w:pPr>
      <w:r w:rsidRPr="00295F43">
        <w:rPr>
          <w:b/>
          <w:sz w:val="24"/>
          <w:szCs w:val="24"/>
        </w:rPr>
        <w:t>Программные средства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822314" w:rsidRPr="00295F43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F43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822314" w:rsidRDefault="00822314" w:rsidP="00295F4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E65A84"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4E33A6" w:rsidRDefault="004E33A6" w:rsidP="004E33A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sectPr w:rsidR="004E33A6" w:rsidSect="00295F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C6"/>
    <w:multiLevelType w:val="hybridMultilevel"/>
    <w:tmpl w:val="6B4CCD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B8A5536"/>
    <w:multiLevelType w:val="hybridMultilevel"/>
    <w:tmpl w:val="CC569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>
    <w:nsid w:val="29170A44"/>
    <w:multiLevelType w:val="hybridMultilevel"/>
    <w:tmpl w:val="EE04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52FCF"/>
    <w:multiLevelType w:val="hybridMultilevel"/>
    <w:tmpl w:val="41E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61887"/>
    <w:multiLevelType w:val="hybridMultilevel"/>
    <w:tmpl w:val="6D222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7B674E"/>
    <w:multiLevelType w:val="hybridMultilevel"/>
    <w:tmpl w:val="BB4A74C8"/>
    <w:lvl w:ilvl="0" w:tplc="9F36875E">
      <w:start w:val="5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02D4A04"/>
    <w:multiLevelType w:val="hybridMultilevel"/>
    <w:tmpl w:val="2F24D3EA"/>
    <w:lvl w:ilvl="0" w:tplc="410497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2167A86"/>
    <w:multiLevelType w:val="hybridMultilevel"/>
    <w:tmpl w:val="56F0C6C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9">
    <w:nsid w:val="48940D80"/>
    <w:multiLevelType w:val="hybridMultilevel"/>
    <w:tmpl w:val="50DA1868"/>
    <w:lvl w:ilvl="0" w:tplc="A42CCFB2">
      <w:start w:val="1"/>
      <w:numFmt w:val="decimal"/>
      <w:lvlText w:val="%1."/>
      <w:lvlJc w:val="left"/>
      <w:pPr>
        <w:ind w:left="14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5123655F"/>
    <w:multiLevelType w:val="hybridMultilevel"/>
    <w:tmpl w:val="50DA1868"/>
    <w:lvl w:ilvl="0" w:tplc="A42CCFB2">
      <w:start w:val="1"/>
      <w:numFmt w:val="decimal"/>
      <w:lvlText w:val="%1."/>
      <w:lvlJc w:val="left"/>
      <w:pPr>
        <w:ind w:left="14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CFA328D"/>
    <w:multiLevelType w:val="hybridMultilevel"/>
    <w:tmpl w:val="5A7CAD58"/>
    <w:lvl w:ilvl="0" w:tplc="8B3851CE">
      <w:start w:val="1"/>
      <w:numFmt w:val="decimal"/>
      <w:lvlText w:val="%1."/>
      <w:lvlJc w:val="left"/>
      <w:pPr>
        <w:ind w:left="1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2">
    <w:nsid w:val="676C77DD"/>
    <w:multiLevelType w:val="hybridMultilevel"/>
    <w:tmpl w:val="2BA4B22E"/>
    <w:lvl w:ilvl="0" w:tplc="2CAC5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2F2201"/>
    <w:multiLevelType w:val="hybridMultilevel"/>
    <w:tmpl w:val="BD8AC81E"/>
    <w:lvl w:ilvl="0" w:tplc="2CAC51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161F14"/>
    <w:multiLevelType w:val="hybridMultilevel"/>
    <w:tmpl w:val="EEF23B9E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C3"/>
    <w:rsid w:val="00035AAE"/>
    <w:rsid w:val="00060866"/>
    <w:rsid w:val="000F5858"/>
    <w:rsid w:val="001A0C72"/>
    <w:rsid w:val="00295F43"/>
    <w:rsid w:val="004E33A6"/>
    <w:rsid w:val="0061352A"/>
    <w:rsid w:val="006449C3"/>
    <w:rsid w:val="00822314"/>
    <w:rsid w:val="009B774A"/>
    <w:rsid w:val="00BC4FCE"/>
    <w:rsid w:val="00E65A84"/>
    <w:rsid w:val="00F2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9C3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6449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822314"/>
    <w:pPr>
      <w:widowControl w:val="0"/>
      <w:autoSpaceDE w:val="0"/>
      <w:autoSpaceDN w:val="0"/>
      <w:adjustRightInd w:val="0"/>
      <w:spacing w:before="300" w:after="0" w:line="240" w:lineRule="auto"/>
      <w:jc w:val="right"/>
    </w:pPr>
    <w:rPr>
      <w:rFonts w:ascii="Arial" w:eastAsia="Times New Roman" w:hAnsi="Arial" w:cs="Arial"/>
      <w:noProof/>
      <w:lang w:eastAsia="ru-RU"/>
    </w:rPr>
  </w:style>
  <w:style w:type="paragraph" w:styleId="a5">
    <w:name w:val="Title"/>
    <w:basedOn w:val="a0"/>
    <w:link w:val="a6"/>
    <w:qFormat/>
    <w:rsid w:val="008223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1"/>
    <w:link w:val="a5"/>
    <w:rsid w:val="008223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0"/>
    <w:link w:val="a8"/>
    <w:rsid w:val="00822314"/>
    <w:pPr>
      <w:widowControl w:val="0"/>
      <w:autoSpaceDE w:val="0"/>
      <w:autoSpaceDN w:val="0"/>
      <w:adjustRightInd w:val="0"/>
      <w:spacing w:after="120" w:line="300" w:lineRule="auto"/>
      <w:ind w:firstLine="68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1"/>
    <w:link w:val="a7"/>
    <w:rsid w:val="00822314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0"/>
    <w:uiPriority w:val="34"/>
    <w:qFormat/>
    <w:rsid w:val="00822314"/>
    <w:pPr>
      <w:widowControl w:val="0"/>
      <w:autoSpaceDE w:val="0"/>
      <w:autoSpaceDN w:val="0"/>
      <w:adjustRightInd w:val="0"/>
      <w:spacing w:after="0" w:line="300" w:lineRule="auto"/>
      <w:ind w:left="720" w:firstLine="680"/>
      <w:contextualSpacing/>
      <w:jc w:val="both"/>
    </w:pPr>
    <w:rPr>
      <w:rFonts w:ascii="Times New Roman" w:eastAsia="Times New Roman" w:hAnsi="Times New Roman" w:cs="Times New Roman"/>
    </w:rPr>
  </w:style>
  <w:style w:type="paragraph" w:styleId="a">
    <w:name w:val="List"/>
    <w:basedOn w:val="a0"/>
    <w:rsid w:val="00822314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E33A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Ускюльская СОШ</Company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Полевщикова Елена Анатольевна</dc:creator>
  <cp:keywords/>
  <dc:description/>
  <cp:lastModifiedBy>Полевщикова Елена Анатольевна</cp:lastModifiedBy>
  <cp:revision>7</cp:revision>
  <dcterms:created xsi:type="dcterms:W3CDTF">2014-01-25T09:14:00Z</dcterms:created>
  <dcterms:modified xsi:type="dcterms:W3CDTF">2014-01-25T09:34:00Z</dcterms:modified>
</cp:coreProperties>
</file>