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F5" w:rsidRPr="0001161E" w:rsidRDefault="005532F5" w:rsidP="005532F5">
      <w:pPr>
        <w:pStyle w:val="a3"/>
        <w:rPr>
          <w:rFonts w:ascii="Times New Roman" w:hAnsi="Times New Roman" w:cs="Times New Roman"/>
        </w:rPr>
      </w:pPr>
    </w:p>
    <w:p w:rsidR="005532F5" w:rsidRPr="002B49DA" w:rsidRDefault="005532F5" w:rsidP="005532F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532F5" w:rsidRPr="002B49DA" w:rsidRDefault="002B49DA" w:rsidP="002B49DA">
      <w:pPr>
        <w:rPr>
          <w:rFonts w:ascii="Times New Roman" w:hAnsi="Times New Roman" w:cs="Times New Roman"/>
          <w:b/>
          <w:sz w:val="20"/>
          <w:szCs w:val="20"/>
        </w:rPr>
      </w:pPr>
      <w:r w:rsidRPr="002B49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5532F5" w:rsidRPr="002B49DA">
        <w:rPr>
          <w:rFonts w:ascii="Times New Roman" w:hAnsi="Times New Roman" w:cs="Times New Roman"/>
          <w:b/>
          <w:sz w:val="20"/>
          <w:szCs w:val="20"/>
        </w:rPr>
        <w:t>РАБОЧАЯ   ПРОГРАММА</w:t>
      </w:r>
    </w:p>
    <w:p w:rsidR="005532F5" w:rsidRPr="002B49DA" w:rsidRDefault="005532F5" w:rsidP="005532F5">
      <w:pPr>
        <w:rPr>
          <w:rFonts w:ascii="Times New Roman" w:hAnsi="Times New Roman" w:cs="Times New Roman"/>
          <w:sz w:val="20"/>
          <w:szCs w:val="20"/>
        </w:rPr>
      </w:pPr>
    </w:p>
    <w:p w:rsidR="005532F5" w:rsidRPr="002B49DA" w:rsidRDefault="005532F5" w:rsidP="005532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32F5" w:rsidRPr="00D90349" w:rsidRDefault="005532F5" w:rsidP="005532F5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По         </w:t>
      </w:r>
      <w:r w:rsidRPr="00D90349">
        <w:rPr>
          <w:rFonts w:ascii="Times New Roman" w:hAnsi="Times New Roman" w:cs="Times New Roman"/>
          <w:b/>
          <w:sz w:val="20"/>
          <w:szCs w:val="20"/>
          <w:u w:val="single"/>
        </w:rPr>
        <w:t>английскому языку</w:t>
      </w:r>
    </w:p>
    <w:p w:rsidR="005532F5" w:rsidRPr="00D90349" w:rsidRDefault="005532F5" w:rsidP="005532F5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Степень обучения (класс)     </w:t>
      </w:r>
      <w:r w:rsidR="002B49DA" w:rsidRPr="00D90349">
        <w:rPr>
          <w:rFonts w:ascii="Times New Roman" w:hAnsi="Times New Roman" w:cs="Times New Roman"/>
          <w:b/>
          <w:sz w:val="20"/>
          <w:szCs w:val="20"/>
          <w:u w:val="single"/>
        </w:rPr>
        <w:t>среднее общее образование со 5 по 9</w:t>
      </w:r>
      <w:r w:rsidRPr="00D90349">
        <w:rPr>
          <w:rFonts w:ascii="Times New Roman" w:hAnsi="Times New Roman" w:cs="Times New Roman"/>
          <w:b/>
          <w:sz w:val="20"/>
          <w:szCs w:val="20"/>
          <w:u w:val="single"/>
        </w:rPr>
        <w:t xml:space="preserve"> классы</w:t>
      </w:r>
    </w:p>
    <w:p w:rsidR="005532F5" w:rsidRPr="00D90349" w:rsidRDefault="005532F5" w:rsidP="005532F5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Количество часов     </w:t>
      </w:r>
      <w:r w:rsidR="002B49DA" w:rsidRPr="00D90349">
        <w:rPr>
          <w:rFonts w:ascii="Times New Roman" w:hAnsi="Times New Roman" w:cs="Times New Roman"/>
          <w:b/>
          <w:sz w:val="20"/>
          <w:szCs w:val="20"/>
          <w:u w:val="single"/>
        </w:rPr>
        <w:t>102</w:t>
      </w:r>
      <w:r w:rsidRPr="00D90349">
        <w:rPr>
          <w:rFonts w:ascii="Times New Roman" w:hAnsi="Times New Roman" w:cs="Times New Roman"/>
          <w:b/>
          <w:sz w:val="20"/>
          <w:szCs w:val="20"/>
          <w:u w:val="single"/>
        </w:rPr>
        <w:t xml:space="preserve"> часа </w:t>
      </w:r>
    </w:p>
    <w:p w:rsidR="005532F5" w:rsidRPr="00D90349" w:rsidRDefault="005532F5" w:rsidP="005532F5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Уровень      </w:t>
      </w:r>
      <w:r w:rsidRPr="00D90349">
        <w:rPr>
          <w:rFonts w:ascii="Times New Roman" w:hAnsi="Times New Roman" w:cs="Times New Roman"/>
          <w:b/>
          <w:sz w:val="20"/>
          <w:szCs w:val="20"/>
          <w:u w:val="single"/>
        </w:rPr>
        <w:t xml:space="preserve">базовый </w:t>
      </w:r>
    </w:p>
    <w:p w:rsidR="005532F5" w:rsidRPr="00D90349" w:rsidRDefault="005532F5" w:rsidP="005532F5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Учитель     </w:t>
      </w:r>
      <w:r w:rsidR="002B49DA" w:rsidRPr="00D90349">
        <w:rPr>
          <w:rFonts w:ascii="Times New Roman" w:hAnsi="Times New Roman" w:cs="Times New Roman"/>
          <w:b/>
          <w:sz w:val="20"/>
          <w:szCs w:val="20"/>
          <w:u w:val="single"/>
        </w:rPr>
        <w:t>Левченко Екатерина Николаевна</w:t>
      </w:r>
    </w:p>
    <w:p w:rsidR="005532F5" w:rsidRPr="00D90349" w:rsidRDefault="005532F5" w:rsidP="005532F5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B49DA" w:rsidRPr="00D90349" w:rsidRDefault="005532F5" w:rsidP="005532F5">
      <w:pPr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Программ</w:t>
      </w:r>
      <w:r w:rsidR="002B49DA" w:rsidRPr="00D90349">
        <w:rPr>
          <w:rFonts w:ascii="Times New Roman" w:hAnsi="Times New Roman" w:cs="Times New Roman"/>
          <w:sz w:val="20"/>
          <w:szCs w:val="20"/>
        </w:rPr>
        <w:t xml:space="preserve">а составлена на основе примерной программы по английскому языку </w:t>
      </w:r>
      <w:r w:rsidRPr="00D90349">
        <w:rPr>
          <w:rFonts w:ascii="Times New Roman" w:hAnsi="Times New Roman" w:cs="Times New Roman"/>
          <w:sz w:val="20"/>
          <w:szCs w:val="20"/>
        </w:rPr>
        <w:t xml:space="preserve"> под редак</w:t>
      </w:r>
      <w:r w:rsidR="002B49DA" w:rsidRPr="00D90349">
        <w:rPr>
          <w:rFonts w:ascii="Times New Roman" w:hAnsi="Times New Roman" w:cs="Times New Roman"/>
          <w:sz w:val="20"/>
          <w:szCs w:val="20"/>
        </w:rPr>
        <w:t xml:space="preserve">цией </w:t>
      </w:r>
    </w:p>
    <w:p w:rsidR="005532F5" w:rsidRPr="00D90349" w:rsidRDefault="002B49DA" w:rsidP="005532F5">
      <w:pPr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Кузнецова </w:t>
      </w:r>
      <w:r w:rsidR="005532F5"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>А.А.</w:t>
      </w:r>
    </w:p>
    <w:p w:rsidR="000B0729" w:rsidRPr="00D90349" w:rsidRDefault="000B0729" w:rsidP="000B072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0349">
        <w:rPr>
          <w:rFonts w:ascii="Times New Roman" w:hAnsi="Times New Roman" w:cs="Times New Roman"/>
          <w:b/>
          <w:sz w:val="20"/>
          <w:szCs w:val="20"/>
          <w:u w:val="single"/>
        </w:rPr>
        <w:t>Структура программы:</w:t>
      </w:r>
    </w:p>
    <w:p w:rsidR="000B0729" w:rsidRPr="00D90349" w:rsidRDefault="000B0729" w:rsidP="00E201BB">
      <w:pPr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</w:t>
      </w:r>
    </w:p>
    <w:p w:rsidR="000B0729" w:rsidRPr="00D90349" w:rsidRDefault="000B0729" w:rsidP="00E201BB">
      <w:pPr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предмета</w:t>
      </w:r>
    </w:p>
    <w:p w:rsidR="000B0729" w:rsidRPr="00D90349" w:rsidRDefault="000B0729" w:rsidP="00E201BB">
      <w:pPr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Описание места учебного предмета в учебном плане</w:t>
      </w:r>
    </w:p>
    <w:p w:rsidR="000B0729" w:rsidRPr="00D90349" w:rsidRDefault="000B0729" w:rsidP="00E201BB">
      <w:pPr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Личностные, метапредметные и предметные результаты освоения учебного предмета,</w:t>
      </w:r>
    </w:p>
    <w:p w:rsidR="000B0729" w:rsidRPr="00D90349" w:rsidRDefault="000B0729" w:rsidP="00E201BB">
      <w:pPr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предмета</w:t>
      </w:r>
    </w:p>
    <w:p w:rsidR="000B0729" w:rsidRPr="00D90349" w:rsidRDefault="000B0729" w:rsidP="00E201BB">
      <w:pPr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 с определением основных видов учебной деятельности</w:t>
      </w:r>
    </w:p>
    <w:p w:rsidR="000B0729" w:rsidRPr="00D90349" w:rsidRDefault="000B0729" w:rsidP="00E201BB">
      <w:pPr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Описание  учебно-методического и материально-технического обеспечения</w:t>
      </w:r>
    </w:p>
    <w:p w:rsidR="000B0729" w:rsidRPr="00D90349" w:rsidRDefault="000B0729" w:rsidP="00E201BB">
      <w:pPr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Планируемые результаты изучения учебного предмета</w:t>
      </w:r>
    </w:p>
    <w:p w:rsidR="005532F5" w:rsidRPr="00D90349" w:rsidRDefault="005532F5" w:rsidP="005532F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2B49DA" w:rsidRPr="00D90349" w:rsidRDefault="0001161E" w:rsidP="000116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Рабочая программа учебног</w:t>
      </w:r>
      <w:r w:rsidR="002B49DA" w:rsidRPr="00D90349">
        <w:rPr>
          <w:rFonts w:ascii="Times New Roman" w:hAnsi="Times New Roman" w:cs="Times New Roman"/>
          <w:sz w:val="20"/>
          <w:szCs w:val="20"/>
        </w:rPr>
        <w:t>о курса английского языка для  5</w:t>
      </w:r>
      <w:r w:rsidRPr="00D90349">
        <w:rPr>
          <w:rFonts w:ascii="Times New Roman" w:hAnsi="Times New Roman" w:cs="Times New Roman"/>
          <w:sz w:val="20"/>
          <w:szCs w:val="20"/>
        </w:rPr>
        <w:t xml:space="preserve"> класса (далее – рабочая программа) составлена</w:t>
      </w:r>
      <w:r w:rsidR="002B49DA" w:rsidRPr="00D90349">
        <w:rPr>
          <w:rFonts w:ascii="Times New Roman" w:hAnsi="Times New Roman" w:cs="Times New Roman"/>
          <w:sz w:val="20"/>
          <w:szCs w:val="20"/>
        </w:rPr>
        <w:t xml:space="preserve"> на основе стандартов среднего</w:t>
      </w:r>
      <w:r w:rsidRPr="00D90349">
        <w:rPr>
          <w:rFonts w:ascii="Times New Roman" w:hAnsi="Times New Roman" w:cs="Times New Roman"/>
          <w:sz w:val="20"/>
          <w:szCs w:val="20"/>
        </w:rPr>
        <w:t xml:space="preserve"> образования второго поколения</w:t>
      </w:r>
      <w:r w:rsidR="002B49DA" w:rsidRPr="00D90349">
        <w:rPr>
          <w:rFonts w:ascii="Times New Roman" w:hAnsi="Times New Roman" w:cs="Times New Roman"/>
          <w:sz w:val="20"/>
          <w:szCs w:val="20"/>
        </w:rPr>
        <w:t>, примерной программы среднего</w:t>
      </w:r>
      <w:r w:rsidRPr="00D90349">
        <w:rPr>
          <w:rFonts w:ascii="Times New Roman" w:hAnsi="Times New Roman" w:cs="Times New Roman"/>
          <w:sz w:val="20"/>
          <w:szCs w:val="20"/>
        </w:rPr>
        <w:t xml:space="preserve"> общего образования по иностранному языку с учетом пл</w:t>
      </w:r>
      <w:r w:rsidR="002B49DA" w:rsidRPr="00D90349">
        <w:rPr>
          <w:rFonts w:ascii="Times New Roman" w:hAnsi="Times New Roman" w:cs="Times New Roman"/>
          <w:sz w:val="20"/>
          <w:szCs w:val="20"/>
        </w:rPr>
        <w:t>анируемых результатов среднего общего образования.</w:t>
      </w:r>
    </w:p>
    <w:p w:rsidR="0001161E" w:rsidRPr="00D90349" w:rsidRDefault="0001161E" w:rsidP="000116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 Программа разработана с учетом реализации междисциплинарных учебных программ: «Формирование универсальных учебных действий» (УУД);</w:t>
      </w:r>
    </w:p>
    <w:p w:rsidR="0001161E" w:rsidRPr="00D90349" w:rsidRDefault="0001161E" w:rsidP="000116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«Формирование ИКТ-компетентности обучающихся» (ИКТ);</w:t>
      </w:r>
    </w:p>
    <w:p w:rsidR="0001161E" w:rsidRPr="00D90349" w:rsidRDefault="0001161E" w:rsidP="000116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«Основы смыслового чтения и работа с текстом» (СЧиРТ);</w:t>
      </w:r>
    </w:p>
    <w:p w:rsidR="0001161E" w:rsidRPr="00D90349" w:rsidRDefault="0001161E" w:rsidP="000116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«Основы учебно-исследовательской и проектной деятельности» (УИиПД).</w:t>
      </w:r>
    </w:p>
    <w:p w:rsidR="0001161E" w:rsidRPr="00D90349" w:rsidRDefault="0001161E" w:rsidP="002B4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Настоящая рабочая программа учитывает особенности об</w:t>
      </w:r>
      <w:r w:rsidR="002B49DA" w:rsidRPr="00D90349">
        <w:rPr>
          <w:rFonts w:ascii="Times New Roman" w:hAnsi="Times New Roman" w:cs="Times New Roman"/>
          <w:sz w:val="20"/>
          <w:szCs w:val="20"/>
        </w:rPr>
        <w:t xml:space="preserve">учения английскому языку </w:t>
      </w:r>
      <w:r w:rsidRPr="00D90349">
        <w:rPr>
          <w:rFonts w:ascii="Times New Roman" w:hAnsi="Times New Roman" w:cs="Times New Roman"/>
          <w:sz w:val="20"/>
          <w:szCs w:val="20"/>
        </w:rPr>
        <w:t xml:space="preserve"> школьников.</w:t>
      </w:r>
      <w:r w:rsidRPr="00D9034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D90349">
        <w:rPr>
          <w:rFonts w:ascii="Times New Roman" w:hAnsi="Times New Roman" w:cs="Times New Roman"/>
          <w:sz w:val="20"/>
          <w:szCs w:val="20"/>
        </w:rPr>
        <w:t>Она полностью отвечает требованиям времени, обеспечивает формирование личностных, метапредметных и предметных компетенций. значительное место уделяется формированию ценностных ориентиров и эстетических идеалов. Включены материалы, расширяющие представление</w:t>
      </w:r>
      <w:r w:rsidR="002B49DA"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 xml:space="preserve"> школьников о России и формируют чувство гордости за свою страну и ее достижения в разных сферах. </w:t>
      </w:r>
    </w:p>
    <w:p w:rsidR="0001161E" w:rsidRPr="00D90349" w:rsidRDefault="0001161E" w:rsidP="002B49D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       В соответствии с принципом развивающего обучения сделан акцент на развитие общей когнитивно-коммуникативной компетенции учащихся наряду с развитием элементарной иноязычной коммуникативной компетенции. Формирование коммуникативной компетенции основывается на развитии навыков смыслового чтения текстов различных стилей и жанров, умении осознанно строить речевое высказывание в соответствии с задачами коммуникации и составлять тексты в </w:t>
      </w:r>
      <w:r w:rsidRPr="00D90349">
        <w:rPr>
          <w:rFonts w:ascii="Times New Roman" w:hAnsi="Times New Roman" w:cs="Times New Roman"/>
          <w:sz w:val="20"/>
          <w:szCs w:val="20"/>
        </w:rPr>
        <w:lastRenderedPageBreak/>
        <w:t>устной и письменной формах, что является одним из важнейших метапредметных результатов освоения образовательной программы начального общего образования, обозначенных ФГОС НОО.</w:t>
      </w:r>
    </w:p>
    <w:p w:rsidR="0001161E" w:rsidRPr="00D90349" w:rsidRDefault="0001161E" w:rsidP="002B49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Согласно действующему в МБОУ «СОШ с.Черный Яр»  учебному </w:t>
      </w:r>
      <w:r w:rsidR="002B49DA" w:rsidRPr="00D90349">
        <w:rPr>
          <w:rFonts w:ascii="Times New Roman" w:hAnsi="Times New Roman" w:cs="Times New Roman"/>
          <w:sz w:val="20"/>
          <w:szCs w:val="20"/>
        </w:rPr>
        <w:t>плану программа рассчитана на 102 ч ( 3</w:t>
      </w:r>
      <w:r w:rsidRPr="00D90349">
        <w:rPr>
          <w:rFonts w:ascii="Times New Roman" w:hAnsi="Times New Roman" w:cs="Times New Roman"/>
          <w:sz w:val="20"/>
          <w:szCs w:val="20"/>
        </w:rPr>
        <w:t xml:space="preserve"> ч в неделю), в т. ч. на контрольные работы отводится 4 ч.</w:t>
      </w:r>
    </w:p>
    <w:p w:rsidR="002B49DA" w:rsidRPr="00D90349" w:rsidRDefault="002B49DA" w:rsidP="002B49DA">
      <w:pPr>
        <w:pStyle w:val="Style1"/>
        <w:widowControl/>
        <w:ind w:firstLine="567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Соответственно требования к личностным, метапредмет-ным и предметным результатам (целям) обучения для каждой из примерных программ в основной школе определяются тем, какие именно виды деятельности превалируют в данном учеб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ном предмете. Требования к результатам обучения в пример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ной программе описаны на уровне конкретных личностных, метапредметных и предметных действий, которыми должен овладеть учащийся в итоге освоения программы учебного предмета.</w:t>
      </w:r>
    </w:p>
    <w:p w:rsidR="002B49DA" w:rsidRPr="00D90349" w:rsidRDefault="002B49DA" w:rsidP="002B49DA">
      <w:pPr>
        <w:pStyle w:val="Style1"/>
        <w:widowControl/>
        <w:ind w:firstLine="567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Основной особенностью подросткового возраста (с </w:t>
      </w:r>
      <w:r w:rsidRPr="00D90349">
        <w:rPr>
          <w:rStyle w:val="FontStyle12"/>
          <w:rFonts w:ascii="Times New Roman" w:hAnsi="Times New Roman" w:cs="Times New Roman"/>
          <w:b w:val="0"/>
          <w:spacing w:val="-20"/>
          <w:sz w:val="20"/>
          <w:szCs w:val="20"/>
        </w:rPr>
        <w:t>11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до 14—15 лет) является </w:t>
      </w:r>
      <w:r w:rsidRPr="00D90349">
        <w:rPr>
          <w:rStyle w:val="FontStyle11"/>
        </w:rPr>
        <w:t>начало перехода от детства к взрослос</w:t>
      </w:r>
      <w:r w:rsidRPr="00D90349">
        <w:rPr>
          <w:rStyle w:val="FontStyle11"/>
        </w:rPr>
        <w:softHyphen/>
        <w:t xml:space="preserve">ти,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что находит отражение в формировании элементов взрос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лости в познавательной, личностной сферах, учебной деятель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ности и общении подростка со взрослыми и сверстниками. Учебная деятельность приобретает качество субъектности, что выражается в целенаправленной и мотивированной активнос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ти учащегося, направленной на овладение учебной деятель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 xml:space="preserve">ностью. Новый уровень развития мотивации воплощается в особой внутренней </w:t>
      </w:r>
      <w:r w:rsidRPr="00D90349">
        <w:rPr>
          <w:rStyle w:val="FontStyle11"/>
        </w:rPr>
        <w:t xml:space="preserve">позиции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учащегося, отличительными осо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бенностями которой являются направленность на самостоя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тельный познавательный поиск, постановку учебных целей, овладение учебными действиями, освоение и самостоятельное осуществление контрольных и оценочных действий; пниииатива в организации учебного сотрудничества. Таким образом, учебная деятельность приобретает черты деятельности по са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моразвитию и самообразованию.</w:t>
      </w:r>
    </w:p>
    <w:p w:rsidR="002B49DA" w:rsidRPr="00D90349" w:rsidRDefault="002B49DA" w:rsidP="002B49DA">
      <w:pPr>
        <w:pStyle w:val="Style1"/>
        <w:widowControl/>
        <w:spacing w:before="5"/>
        <w:ind w:firstLine="567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Ведущей деятельностью подросткового возраста, по мне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 xml:space="preserve">нию психологов, является </w:t>
      </w:r>
      <w:r w:rsidRPr="00D90349">
        <w:rPr>
          <w:rStyle w:val="FontStyle11"/>
          <w:b/>
        </w:rPr>
        <w:t>интимно-личное общение со сверст</w:t>
      </w:r>
      <w:r w:rsidRPr="00D90349">
        <w:rPr>
          <w:rStyle w:val="FontStyle11"/>
          <w:b/>
        </w:rPr>
        <w:softHyphen/>
        <w:t xml:space="preserve">никами.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Именно оно играет особую роль в формировании специфической для этого возраста формы самосознания — чувства взрослости. Интимно-личное общение со сверстника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ми — качественно новая форма общения, основным содержа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нием которой выступает установление и поддержание отноше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ний с другим человеком как личностью па основе морально-этических норм уважения, равноправия, ответственности. Развитие общения требует качественно нового уровня овладе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ния средствами общения, в первую очередь речевыми. Само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определение в системе ценностей и формирование основ ми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ровоззрения в отношении мира, культуры, общества, системы образования создают основу формирования гражданской иден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тичности личности и готовят к выбору профильного обучения для построения индивидуальной образовательной траектории.</w:t>
      </w:r>
    </w:p>
    <w:p w:rsidR="002B49DA" w:rsidRPr="00D90349" w:rsidRDefault="002B49DA" w:rsidP="002B49DA">
      <w:pPr>
        <w:pStyle w:val="Style1"/>
        <w:widowControl/>
        <w:ind w:firstLine="567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Учащиеся начинают овладевать высшими формами мысли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тельной деятельности — теоретическим, формальным, рефлек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сивным мышлением. Формируется основа умения рассуждать гипотетико-дедуктивным способом, оперировать гипотезами; мыслить абстрактно-логически (в словесном плане), не прибе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гая к опоре на действия с конкретными предметами.</w:t>
      </w:r>
    </w:p>
    <w:p w:rsidR="002B49DA" w:rsidRPr="00D90349" w:rsidRDefault="002B49DA" w:rsidP="002B49DA">
      <w:pPr>
        <w:pStyle w:val="Style1"/>
        <w:widowControl/>
        <w:ind w:firstLine="567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Развитие рефлексии выступает как осознание подростком собственных интеллектуальных операций, речи, внимания, па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мяти, восприятия и управление ими.</w:t>
      </w:r>
    </w:p>
    <w:p w:rsidR="002B49DA" w:rsidRPr="00D90349" w:rsidRDefault="002B49DA" w:rsidP="002B49DA">
      <w:pPr>
        <w:pStyle w:val="Style1"/>
        <w:widowControl/>
        <w:ind w:firstLine="567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На этапе основного общего среднего образования проис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ходит включение обучающихся в проектную и исследователь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скую формы учебной деятельности, что обусловливает развитие познавательных исследовательских универсальных учебных действий (умения видеть проблемы, ставить вопросы, класси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фицировать, наблюдать, проводить эксперимент, делать выводы и умозаключения, объяснять, доказывать, защищать свои идеи).</w:t>
      </w:r>
    </w:p>
    <w:p w:rsidR="002B49DA" w:rsidRPr="00D90349" w:rsidRDefault="002B49DA" w:rsidP="002B49DA">
      <w:pPr>
        <w:pStyle w:val="Style1"/>
        <w:widowControl/>
        <w:ind w:firstLine="567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Требования к сформированности названных способностей определяются системой требований к личностным и метапред-метным действиям и программой формирования универсаль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ных учебных действий. Ключевую роль в их формировании иг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рает содержание учебных предметов и способы организации учебной деятельности и учебного сотрудничества, определяе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мые примерной программой по учебным предметам, в том числе по иностранному языку.</w:t>
      </w:r>
    </w:p>
    <w:p w:rsidR="002B49DA" w:rsidRPr="00D90349" w:rsidRDefault="002B49DA" w:rsidP="002B49DA">
      <w:pPr>
        <w:pStyle w:val="Style1"/>
        <w:widowControl/>
        <w:spacing w:before="221" w:line="211" w:lineRule="exact"/>
        <w:ind w:firstLine="413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Изучение иностранного языка в основной школе направ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 xml:space="preserve">лено на достижение следующих </w:t>
      </w: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>целей:</w:t>
      </w:r>
    </w:p>
    <w:p w:rsidR="002B49DA" w:rsidRPr="00D90349" w:rsidRDefault="002B49DA" w:rsidP="002B49DA">
      <w:pPr>
        <w:pStyle w:val="Style3"/>
        <w:widowControl/>
        <w:spacing w:before="5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• развитие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иноязычной </w:t>
      </w: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коммуникативной компетенции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 совокупности ее составляющих, а именно:</w:t>
      </w:r>
    </w:p>
    <w:p w:rsidR="002B49DA" w:rsidRPr="00D90349" w:rsidRDefault="002B49DA" w:rsidP="00E201BB">
      <w:pPr>
        <w:pStyle w:val="Style1"/>
        <w:widowControl/>
        <w:numPr>
          <w:ilvl w:val="0"/>
          <w:numId w:val="28"/>
        </w:numPr>
        <w:tabs>
          <w:tab w:val="left" w:pos="634"/>
        </w:tabs>
        <w:spacing w:before="5" w:line="211" w:lineRule="exact"/>
        <w:ind w:firstLine="403"/>
        <w:jc w:val="both"/>
        <w:rPr>
          <w:rStyle w:val="FontStyle11"/>
        </w:rPr>
      </w:pPr>
      <w:r w:rsidRPr="00D90349">
        <w:rPr>
          <w:rStyle w:val="FontStyle11"/>
        </w:rPr>
        <w:t xml:space="preserve">речевая компетенция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— развитие коммуникативных умений в четырех основных видах речевой деятельности (гово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рении, аудировании, чтении, письме);</w:t>
      </w:r>
    </w:p>
    <w:p w:rsidR="002B49DA" w:rsidRPr="00D90349" w:rsidRDefault="002B49DA" w:rsidP="00E201BB">
      <w:pPr>
        <w:pStyle w:val="Style1"/>
        <w:widowControl/>
        <w:numPr>
          <w:ilvl w:val="0"/>
          <w:numId w:val="28"/>
        </w:numPr>
        <w:tabs>
          <w:tab w:val="left" w:pos="634"/>
        </w:tabs>
        <w:spacing w:before="5" w:line="211" w:lineRule="exact"/>
        <w:ind w:firstLine="403"/>
        <w:jc w:val="both"/>
        <w:rPr>
          <w:rStyle w:val="FontStyle11"/>
        </w:rPr>
      </w:pPr>
      <w:r w:rsidRPr="00D90349">
        <w:rPr>
          <w:rStyle w:val="FontStyle11"/>
        </w:rPr>
        <w:t xml:space="preserve">языковая компетенция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— овладение новыми языковы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ми средствами (фонетическими, орфографическими, лексичес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кими, грамматическими) в соответствии с темами и ситуация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ми общения, отобранными для основной школы; освоение знаний о языковых явлениях изучаемого языка, разных спосо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бах выражения мысли в родном и иностранном языках;</w:t>
      </w:r>
    </w:p>
    <w:p w:rsidR="002B49DA" w:rsidRPr="00D90349" w:rsidRDefault="002B49DA" w:rsidP="002B49DA">
      <w:pPr>
        <w:pStyle w:val="Style2"/>
        <w:widowControl/>
        <w:spacing w:line="211" w:lineRule="exact"/>
        <w:ind w:firstLine="389"/>
        <w:rPr>
          <w:rStyle w:val="FontStyle11"/>
        </w:rPr>
      </w:pPr>
    </w:p>
    <w:p w:rsidR="002B49DA" w:rsidRPr="00D90349" w:rsidRDefault="002B49DA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before="62" w:line="211" w:lineRule="exact"/>
        <w:ind w:firstLine="403"/>
        <w:jc w:val="both"/>
        <w:rPr>
          <w:rStyle w:val="FontStyle11"/>
        </w:rPr>
      </w:pPr>
      <w:r w:rsidRPr="00D90349">
        <w:rPr>
          <w:rStyle w:val="FontStyle11"/>
        </w:rPr>
        <w:t xml:space="preserve">социокультурная/межкулътурная компетенция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— при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общение к культуре, традициям, реалиям стран/страны изучае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мого языка в рамках тем, сфер и ситуаций общения, отвечаю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щих опыту, интересам, психологическим особенностям учащих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ся основной школы на разных ее этапах; формирование умения представлять свою страну, ее культуру в условиях межкультур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ного общения;</w:t>
      </w:r>
    </w:p>
    <w:p w:rsidR="002B49DA" w:rsidRPr="00D90349" w:rsidRDefault="002B49DA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403"/>
        <w:jc w:val="both"/>
        <w:rPr>
          <w:rStyle w:val="FontStyle11"/>
        </w:rPr>
      </w:pPr>
      <w:r w:rsidRPr="00D90349">
        <w:rPr>
          <w:rStyle w:val="FontStyle11"/>
        </w:rPr>
        <w:t xml:space="preserve">компенсаторная компетенция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— развитие умений вы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ходить из положения в условиях дефицита языковых средств при получении и передаче информации;</w:t>
      </w:r>
    </w:p>
    <w:p w:rsidR="002B49DA" w:rsidRPr="00D90349" w:rsidRDefault="002B49DA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403"/>
        <w:jc w:val="both"/>
        <w:rPr>
          <w:rStyle w:val="FontStyle11"/>
        </w:rPr>
      </w:pPr>
      <w:r w:rsidRPr="00D90349">
        <w:rPr>
          <w:rStyle w:val="FontStyle11"/>
        </w:rPr>
        <w:t xml:space="preserve">учебно-познавательная компетенция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— дальнейшее развитие общих и специальных учебных умений, универсаль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ных способов деятельности; ознакомление с доступными уча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щимся способами и приемами самостоятельного изучения язы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ков и культур, в том числе с использованием новых информа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ционных технологий;</w:t>
      </w:r>
    </w:p>
    <w:p w:rsidR="002B49DA" w:rsidRPr="00D90349" w:rsidRDefault="002B49DA" w:rsidP="002B49DA">
      <w:pPr>
        <w:pStyle w:val="Style2"/>
        <w:widowControl/>
        <w:spacing w:line="211" w:lineRule="exact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• развитие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личности учащихся посредством </w:t>
      </w:r>
      <w:r w:rsidRPr="00D90349">
        <w:rPr>
          <w:rStyle w:val="FontStyle11"/>
        </w:rPr>
        <w:t xml:space="preserve">реализации воспитательного потенциала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иностранного языка:</w:t>
      </w:r>
    </w:p>
    <w:p w:rsidR="002B49DA" w:rsidRPr="00D90349" w:rsidRDefault="002B49DA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403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формирование у учащихся потребности изучения ино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странных языков и овладения ими как средством общения, познания, самореализации и социальной адаптации в поли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ном мире;</w:t>
      </w:r>
    </w:p>
    <w:p w:rsidR="002B49DA" w:rsidRPr="00D90349" w:rsidRDefault="002B49DA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403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формирование общекультурной и этнической идентичнос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ти как составляющих гражданской идентичности личности; вос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2B49DA" w:rsidRPr="00D90349" w:rsidRDefault="002B49DA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403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развитие стремления к овладению основами мировой культуры средствами иностранного языка;</w:t>
      </w:r>
    </w:p>
    <w:p w:rsidR="002B49DA" w:rsidRPr="00D90349" w:rsidRDefault="002B49DA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403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5532F5" w:rsidRPr="00D90349" w:rsidRDefault="005532F5" w:rsidP="002B49DA">
      <w:pPr>
        <w:pStyle w:val="a4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532F5" w:rsidRPr="00D90349" w:rsidRDefault="005532F5" w:rsidP="005532F5">
      <w:pPr>
        <w:spacing w:after="0" w:line="36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lastRenderedPageBreak/>
        <w:t>2. Общая характеристика учебного предмета «Английский язык»</w:t>
      </w:r>
    </w:p>
    <w:p w:rsidR="004F1340" w:rsidRPr="00D90349" w:rsidRDefault="004F1340" w:rsidP="005532F5">
      <w:pPr>
        <w:spacing w:after="0" w:line="36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F1340" w:rsidRPr="00D90349" w:rsidRDefault="004F1340" w:rsidP="004F1340">
      <w:pPr>
        <w:pStyle w:val="Style1"/>
        <w:widowControl/>
        <w:spacing w:before="96"/>
        <w:ind w:firstLine="567"/>
        <w:jc w:val="both"/>
        <w:rPr>
          <w:rStyle w:val="FontStyle11"/>
          <w:bCs/>
          <w:spacing w:val="-1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Основная школа — вторая ступень общего образования. Она является важным звеном, которое соединяет все три сту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пени общего образования: начальную, основную и старшую. Данная ступень характеризуется наличием значительных изме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нений в развитии школьников, так как к моменту начала обучения в основной школе у них расширился кругозор и об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щее представление о мире, сформированы элементарные ком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 xml:space="preserve">муникативные умения на иностранном языке в четырех видах </w:t>
      </w:r>
      <w:r w:rsidRPr="00D90349">
        <w:rPr>
          <w:rStyle w:val="FontStyle11"/>
        </w:rPr>
        <w:t>речевой деятельности, а также общеучебные умения, необхо</w:t>
      </w:r>
      <w:r w:rsidRPr="00D90349">
        <w:rPr>
          <w:rStyle w:val="FontStyle11"/>
        </w:rPr>
        <w:softHyphen/>
        <w:t>димые для изучения иностранного языка как учебного предме</w:t>
      </w:r>
      <w:r w:rsidRPr="00D90349">
        <w:rPr>
          <w:rStyle w:val="FontStyle11"/>
        </w:rPr>
        <w:softHyphen/>
        <w:t>та; накоплены некоторые знания о правилах речевого поведе</w:t>
      </w:r>
      <w:r w:rsidRPr="00D90349">
        <w:rPr>
          <w:rStyle w:val="FontStyle11"/>
        </w:rPr>
        <w:softHyphen/>
        <w:t>ния на родном и иностранном языках.</w:t>
      </w:r>
    </w:p>
    <w:p w:rsidR="004F1340" w:rsidRPr="00D90349" w:rsidRDefault="004F1340" w:rsidP="004F1340">
      <w:pPr>
        <w:pStyle w:val="Style2"/>
        <w:widowControl/>
        <w:spacing w:line="211" w:lineRule="exact"/>
        <w:ind w:left="211" w:firstLine="567"/>
        <w:rPr>
          <w:rStyle w:val="FontStyle11"/>
        </w:rPr>
      </w:pPr>
      <w:r w:rsidRPr="00D90349">
        <w:rPr>
          <w:rStyle w:val="FontStyle11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4F1340" w:rsidRPr="00D90349" w:rsidRDefault="004F1340" w:rsidP="004F1340">
      <w:pPr>
        <w:pStyle w:val="Style2"/>
        <w:widowControl/>
        <w:spacing w:line="211" w:lineRule="exact"/>
        <w:ind w:left="206" w:firstLine="567"/>
        <w:rPr>
          <w:rStyle w:val="FontStyle11"/>
        </w:rPr>
      </w:pPr>
      <w:r w:rsidRPr="00D90349">
        <w:rPr>
          <w:rStyle w:val="FontStyle11"/>
        </w:rPr>
        <w:t>В основной школе усиливается роль принципов когнитив</w:t>
      </w:r>
      <w:r w:rsidRPr="00D90349">
        <w:rPr>
          <w:rStyle w:val="FontStyle11"/>
        </w:rPr>
        <w:softHyphen/>
        <w:t>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D90349">
        <w:rPr>
          <w:rStyle w:val="FontStyle11"/>
        </w:rPr>
        <w:softHyphen/>
        <w:t>ка, формирование учебно-исследовательских умений, осознание места и роли родного и иностранных языков в целостном поликультурном, полиязычном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</w:t>
      </w:r>
    </w:p>
    <w:p w:rsidR="004F1340" w:rsidRPr="00D90349" w:rsidRDefault="004F1340" w:rsidP="004F1340">
      <w:pPr>
        <w:pStyle w:val="Style1"/>
        <w:widowControl/>
        <w:spacing w:before="5"/>
        <w:jc w:val="both"/>
        <w:rPr>
          <w:rStyle w:val="FontStyle11"/>
        </w:rPr>
      </w:pPr>
      <w:r w:rsidRPr="00D90349">
        <w:rPr>
          <w:rStyle w:val="FontStyle14"/>
        </w:rPr>
        <w:t xml:space="preserve">Основные содержательные линии.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Первой содержатель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 xml:space="preserve">ной линией учебного предмета «Английский язык» являются </w:t>
      </w:r>
      <w:r w:rsidRPr="00D90349">
        <w:rPr>
          <w:rStyle w:val="FontStyle11"/>
        </w:rPr>
        <w:t xml:space="preserve">коммуникативные умения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в основных видах речевой деятелькости, второй — </w:t>
      </w:r>
      <w:r w:rsidRPr="00D90349">
        <w:rPr>
          <w:rStyle w:val="FontStyle11"/>
        </w:rPr>
        <w:t xml:space="preserve">языковые средства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и навыки оперирования ими. третьей — </w:t>
      </w:r>
      <w:r w:rsidRPr="00D90349">
        <w:rPr>
          <w:rStyle w:val="FontStyle11"/>
        </w:rPr>
        <w:t>социокультурные знания и умения.</w:t>
      </w:r>
    </w:p>
    <w:p w:rsidR="004F1340" w:rsidRPr="00D90349" w:rsidRDefault="004F1340" w:rsidP="004F1340">
      <w:pPr>
        <w:pStyle w:val="Style1"/>
        <w:widowControl/>
        <w:ind w:firstLine="394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Указанные содержательные линии находятся в тесной вза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имосвязи, что обусловлено единством составляющих коммуни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кативной компетенции как цели обучения: речевой, языковой, социокультурной.</w:t>
      </w:r>
    </w:p>
    <w:p w:rsidR="004F1340" w:rsidRPr="00D90349" w:rsidRDefault="004F1340" w:rsidP="004F1340">
      <w:pPr>
        <w:pStyle w:val="Style1"/>
        <w:widowControl/>
        <w:ind w:firstLine="403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Основной линией следует считать коммуникативные уме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гозорения, аудирования, чтения и письма. Таким образом, языко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вые знания и навыки представляют собой часть названных выше сложных коммуникативных умений. Формирование ком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муникативной компетенции неразрывно связано с социокуль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турными знаниями, которые составляют предмет содержания речи и обеспечивают взаимопонимание в социокультурной/меж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культурной коммуникации. Все три указанные основные содер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жательные линии взаимосвязаны, и отсутствие одной из них на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рушает единство учебного предмета «Английский язык».</w:t>
      </w:r>
    </w:p>
    <w:p w:rsidR="004F1340" w:rsidRPr="00D90349" w:rsidRDefault="004F1340" w:rsidP="004F1340">
      <w:pPr>
        <w:pStyle w:val="Style1"/>
        <w:widowControl/>
        <w:spacing w:line="240" w:lineRule="exact"/>
        <w:ind w:firstLine="379"/>
        <w:jc w:val="both"/>
        <w:rPr>
          <w:rFonts w:ascii="Times New Roman" w:hAnsi="Times New Roman"/>
          <w:sz w:val="20"/>
          <w:szCs w:val="20"/>
        </w:rPr>
      </w:pPr>
    </w:p>
    <w:p w:rsidR="004F1340" w:rsidRPr="00D90349" w:rsidRDefault="004F1340" w:rsidP="005532F5">
      <w:pPr>
        <w:spacing w:after="0" w:line="36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5532F5" w:rsidRPr="00D90349" w:rsidRDefault="005532F5" w:rsidP="005532F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532F5" w:rsidRPr="00D90349" w:rsidRDefault="005532F5" w:rsidP="005532F5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>3. Место предмета «Английский язык» в учебном плане</w:t>
      </w:r>
    </w:p>
    <w:p w:rsidR="005532F5" w:rsidRPr="00D90349" w:rsidRDefault="004F1340" w:rsidP="004F1340">
      <w:pPr>
        <w:spacing w:before="100" w:beforeAutospacing="1" w:after="100" w:afterAutospacing="1" w:line="240" w:lineRule="auto"/>
        <w:rPr>
          <w:sz w:val="20"/>
          <w:szCs w:val="20"/>
        </w:rPr>
      </w:pPr>
      <w:r w:rsidRPr="00D90349">
        <w:rPr>
          <w:rFonts w:ascii="Times New Roman" w:eastAsia="Times New Roman" w:hAnsi="Times New Roman" w:cs="Times New Roman"/>
          <w:sz w:val="20"/>
          <w:szCs w:val="20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  <w:r w:rsidRPr="00D90349">
        <w:rPr>
          <w:rFonts w:ascii="Times New Roman" w:eastAsia="Times New Roman" w:hAnsi="Times New Roman" w:cs="Times New Roman"/>
          <w:sz w:val="20"/>
          <w:szCs w:val="20"/>
        </w:rPr>
        <w:br/>
      </w:r>
      <w:r w:rsidRPr="00D90349">
        <w:rPr>
          <w:rFonts w:ascii="Times New Roman" w:eastAsia="Times New Roman" w:hAnsi="Times New Roman" w:cs="Times New Roman"/>
          <w:sz w:val="20"/>
          <w:szCs w:val="20"/>
        </w:rPr>
        <w:br/>
        <w:t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«Иностранный язык» на этапе основного (общего) образования. Объем инвариантной части от указанного количества часов составляет 395 ч, т. е. 75% учебного времени. Остальные 25% учебного времени составляют вариативную часть программы, содержание которой формируется авторами рабочих программ.</w:t>
      </w:r>
      <w:r w:rsidRPr="00D90349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5532F5" w:rsidRPr="00D90349" w:rsidRDefault="005532F5" w:rsidP="005532F5">
      <w:pPr>
        <w:pStyle w:val="Default"/>
        <w:spacing w:line="360" w:lineRule="auto"/>
        <w:ind w:firstLine="360"/>
        <w:jc w:val="both"/>
        <w:rPr>
          <w:color w:val="auto"/>
          <w:sz w:val="20"/>
          <w:szCs w:val="20"/>
        </w:rPr>
      </w:pPr>
      <w:r w:rsidRPr="00D90349">
        <w:rPr>
          <w:color w:val="auto"/>
          <w:sz w:val="20"/>
          <w:szCs w:val="20"/>
        </w:rPr>
        <w:t xml:space="preserve">МБОУ </w:t>
      </w:r>
      <w:r w:rsidR="004F1340" w:rsidRPr="00D90349">
        <w:rPr>
          <w:color w:val="auto"/>
          <w:sz w:val="20"/>
          <w:szCs w:val="20"/>
        </w:rPr>
        <w:t>«СОШ с. Черный Яр имеет 6-дневну</w:t>
      </w:r>
      <w:r w:rsidRPr="00D90349">
        <w:rPr>
          <w:color w:val="auto"/>
          <w:sz w:val="20"/>
          <w:szCs w:val="20"/>
        </w:rPr>
        <w:t xml:space="preserve">ю учебную неделю. </w:t>
      </w:r>
    </w:p>
    <w:p w:rsidR="005532F5" w:rsidRPr="00D90349" w:rsidRDefault="005532F5" w:rsidP="005532F5">
      <w:pPr>
        <w:pStyle w:val="Default"/>
        <w:spacing w:line="360" w:lineRule="auto"/>
        <w:rPr>
          <w:color w:val="auto"/>
          <w:sz w:val="20"/>
          <w:szCs w:val="20"/>
        </w:rPr>
      </w:pPr>
      <w:r w:rsidRPr="00D90349">
        <w:rPr>
          <w:i/>
          <w:color w:val="auto"/>
          <w:sz w:val="20"/>
          <w:szCs w:val="20"/>
        </w:rPr>
        <w:t xml:space="preserve">Продолжительность урока </w:t>
      </w:r>
      <w:r w:rsidR="004F1340" w:rsidRPr="00D90349">
        <w:rPr>
          <w:color w:val="auto"/>
          <w:sz w:val="20"/>
          <w:szCs w:val="20"/>
        </w:rPr>
        <w:t xml:space="preserve"> во 5 </w:t>
      </w:r>
      <w:r w:rsidRPr="00D90349">
        <w:rPr>
          <w:color w:val="auto"/>
          <w:sz w:val="20"/>
          <w:szCs w:val="20"/>
        </w:rPr>
        <w:t xml:space="preserve"> классах: </w:t>
      </w:r>
    </w:p>
    <w:p w:rsidR="005532F5" w:rsidRPr="00D90349" w:rsidRDefault="005532F5" w:rsidP="00E201BB">
      <w:pPr>
        <w:pStyle w:val="Default"/>
        <w:numPr>
          <w:ilvl w:val="0"/>
          <w:numId w:val="1"/>
        </w:numPr>
        <w:spacing w:line="360" w:lineRule="auto"/>
        <w:rPr>
          <w:color w:val="auto"/>
          <w:sz w:val="20"/>
          <w:szCs w:val="20"/>
        </w:rPr>
      </w:pPr>
      <w:r w:rsidRPr="00D90349">
        <w:rPr>
          <w:b/>
          <w:color w:val="auto"/>
          <w:sz w:val="20"/>
          <w:szCs w:val="20"/>
        </w:rPr>
        <w:t xml:space="preserve">40 минут </w:t>
      </w:r>
      <w:r w:rsidRPr="00D90349">
        <w:rPr>
          <w:color w:val="auto"/>
          <w:sz w:val="20"/>
          <w:szCs w:val="20"/>
        </w:rPr>
        <w:t xml:space="preserve"> (по решению общеобразовательного учреждения). </w:t>
      </w:r>
    </w:p>
    <w:p w:rsidR="005532F5" w:rsidRPr="00D90349" w:rsidRDefault="005532F5" w:rsidP="005532F5">
      <w:pPr>
        <w:pStyle w:val="Default"/>
        <w:spacing w:line="360" w:lineRule="auto"/>
        <w:rPr>
          <w:color w:val="auto"/>
          <w:sz w:val="20"/>
          <w:szCs w:val="20"/>
        </w:rPr>
      </w:pPr>
      <w:r w:rsidRPr="00D90349">
        <w:rPr>
          <w:i/>
          <w:color w:val="auto"/>
          <w:sz w:val="20"/>
          <w:szCs w:val="20"/>
        </w:rPr>
        <w:t>Продолжительность учебного года</w:t>
      </w:r>
      <w:r w:rsidRPr="00D90349">
        <w:rPr>
          <w:color w:val="auto"/>
          <w:sz w:val="20"/>
          <w:szCs w:val="20"/>
        </w:rPr>
        <w:t xml:space="preserve"> </w:t>
      </w:r>
      <w:r w:rsidR="0001161E" w:rsidRPr="00D90349">
        <w:rPr>
          <w:color w:val="auto"/>
          <w:sz w:val="20"/>
          <w:szCs w:val="20"/>
        </w:rPr>
        <w:t xml:space="preserve"> </w:t>
      </w:r>
      <w:r w:rsidR="004F1340" w:rsidRPr="00D90349">
        <w:rPr>
          <w:color w:val="auto"/>
          <w:sz w:val="20"/>
          <w:szCs w:val="20"/>
        </w:rPr>
        <w:t xml:space="preserve">в 5 </w:t>
      </w:r>
      <w:r w:rsidRPr="00D90349">
        <w:rPr>
          <w:color w:val="auto"/>
          <w:sz w:val="20"/>
          <w:szCs w:val="20"/>
        </w:rPr>
        <w:t xml:space="preserve"> классах:</w:t>
      </w:r>
    </w:p>
    <w:p w:rsidR="005532F5" w:rsidRPr="00D90349" w:rsidRDefault="005532F5" w:rsidP="00E201BB">
      <w:pPr>
        <w:pStyle w:val="Default"/>
        <w:numPr>
          <w:ilvl w:val="0"/>
          <w:numId w:val="1"/>
        </w:numPr>
        <w:spacing w:line="360" w:lineRule="auto"/>
        <w:rPr>
          <w:color w:val="auto"/>
          <w:sz w:val="20"/>
          <w:szCs w:val="20"/>
        </w:rPr>
      </w:pPr>
      <w:r w:rsidRPr="00D90349">
        <w:rPr>
          <w:b/>
          <w:color w:val="auto"/>
          <w:sz w:val="20"/>
          <w:szCs w:val="20"/>
        </w:rPr>
        <w:t>34 учебные недели</w:t>
      </w:r>
      <w:r w:rsidRPr="00D90349">
        <w:rPr>
          <w:color w:val="auto"/>
          <w:sz w:val="20"/>
          <w:szCs w:val="20"/>
        </w:rPr>
        <w:t xml:space="preserve">. </w:t>
      </w:r>
    </w:p>
    <w:p w:rsidR="004F1340" w:rsidRPr="00D90349" w:rsidRDefault="004F1340" w:rsidP="001E3540">
      <w:pPr>
        <w:pStyle w:val="Default"/>
        <w:spacing w:line="360" w:lineRule="auto"/>
        <w:jc w:val="center"/>
        <w:rPr>
          <w:sz w:val="20"/>
          <w:szCs w:val="20"/>
        </w:rPr>
      </w:pPr>
    </w:p>
    <w:p w:rsidR="005532F5" w:rsidRPr="00D90349" w:rsidRDefault="0001161E" w:rsidP="001E3540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D90349">
        <w:rPr>
          <w:sz w:val="20"/>
          <w:szCs w:val="20"/>
        </w:rPr>
        <w:t>4.</w:t>
      </w:r>
      <w:r w:rsidR="005532F5" w:rsidRPr="00D90349">
        <w:rPr>
          <w:b/>
          <w:bCs/>
          <w:sz w:val="20"/>
          <w:szCs w:val="20"/>
        </w:rPr>
        <w:t>Личностные, метапредметные и предметные резуль</w:t>
      </w:r>
      <w:r w:rsidR="001E3540" w:rsidRPr="00D90349">
        <w:rPr>
          <w:b/>
          <w:bCs/>
          <w:sz w:val="20"/>
          <w:szCs w:val="20"/>
        </w:rPr>
        <w:t>таты освоения учебного предмета</w:t>
      </w:r>
    </w:p>
    <w:p w:rsidR="004F1340" w:rsidRPr="00D90349" w:rsidRDefault="004F1340" w:rsidP="004F1340">
      <w:pPr>
        <w:pStyle w:val="Style1"/>
        <w:widowControl/>
        <w:spacing w:before="144"/>
        <w:ind w:firstLine="379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Fonts w:ascii="Times New Roman" w:hAnsi="Times New Roman"/>
          <w:b/>
          <w:bCs/>
          <w:sz w:val="20"/>
          <w:szCs w:val="20"/>
        </w:rPr>
        <w:tab/>
      </w:r>
      <w:r w:rsidRPr="00D90349">
        <w:rPr>
          <w:rStyle w:val="FontStyle14"/>
        </w:rPr>
        <w:t xml:space="preserve">Личностные результаты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выпускников основной школы, формируемые при изучении иностранного языка: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1"/>
        </w:tabs>
        <w:spacing w:before="5"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формирование мотивации изучения иностранных языков и стремление к самосовершенствованию в образовательной об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ласти «Иностранный язык»;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1"/>
        </w:tabs>
        <w:spacing w:before="10"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осознание возможностей самореализации средствами иностранного языка;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1"/>
        </w:tabs>
        <w:spacing w:before="5"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стремление к совершенствованию собственной речевой культуры в целом;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before="48"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формирование коммуникативной компетенции в меж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культурной и межэтнической коммуникации;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lastRenderedPageBreak/>
        <w:t>развитие таких качеств, как воля, целеустремленность, креативность, инициативность, эмпатия, трудолюбие, дисцип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линированность;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формирование общекультурной и этнической идентич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ности как составляющих гражданской идентичности личности;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готовность отстаивать национальные и общечеловеческие (гуманистические, демократические) ценности, свою граждан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скую позицию.</w:t>
      </w:r>
    </w:p>
    <w:p w:rsidR="004F1340" w:rsidRPr="00D90349" w:rsidRDefault="004F1340" w:rsidP="004F1340">
      <w:pPr>
        <w:pStyle w:val="Style2"/>
        <w:widowControl/>
        <w:spacing w:before="72"/>
        <w:ind w:firstLine="567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Метапредметные результаты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изучения иностранного языка в основной школе:</w:t>
      </w:r>
    </w:p>
    <w:p w:rsidR="004F1340" w:rsidRPr="00D90349" w:rsidRDefault="004F1340" w:rsidP="00E201BB">
      <w:pPr>
        <w:pStyle w:val="Style2"/>
        <w:widowControl/>
        <w:numPr>
          <w:ilvl w:val="0"/>
          <w:numId w:val="31"/>
        </w:numPr>
        <w:spacing w:before="5" w:line="211" w:lineRule="exact"/>
        <w:ind w:left="0" w:firstLine="567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развитие умения планировать свое речевое и неречевое поведение;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before="5"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развитие коммуникативной компетенции, включая уме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ние взаимодействовать с окружающими, выполняя разные со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циальные роли;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before="5"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развитие смыслового чтения, включая умение определять тему, прогнозировать содержание текста по заголовку/по клю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чевым словам, выделять основную мысль, главные факты, опуская второстепенные, устанавливать логическую последова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4"/>
        </w:rPr>
        <w:t xml:space="preserve">тельность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основных фактов;</w:t>
      </w:r>
    </w:p>
    <w:p w:rsidR="004F1340" w:rsidRPr="00D90349" w:rsidRDefault="004F1340" w:rsidP="004F1340">
      <w:pPr>
        <w:pStyle w:val="Style3"/>
        <w:widowControl/>
        <w:tabs>
          <w:tab w:val="left" w:pos="758"/>
        </w:tabs>
        <w:spacing w:before="5" w:line="211" w:lineRule="exact"/>
        <w:ind w:firstLine="567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4"/>
        </w:rPr>
        <w:t>•</w:t>
      </w:r>
      <w:r w:rsidRPr="00D90349">
        <w:rPr>
          <w:rStyle w:val="FontStyle14"/>
        </w:rPr>
        <w:tab/>
        <w:t xml:space="preserve">осуществление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регулятивных действий самонаблюдения, </w:t>
      </w:r>
      <w:r w:rsidRPr="00D90349">
        <w:rPr>
          <w:rStyle w:val="FontStyle15"/>
          <w:sz w:val="20"/>
          <w:szCs w:val="20"/>
        </w:rPr>
        <w:t xml:space="preserve">самоконтроля, </w:t>
      </w:r>
      <w:r w:rsidRPr="00D90349">
        <w:rPr>
          <w:rStyle w:val="FontStyle14"/>
        </w:rPr>
        <w:t xml:space="preserve">самооценки в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процессе коммуникативной деятельности на иностранном язхыке.</w:t>
      </w:r>
    </w:p>
    <w:p w:rsidR="004F1340" w:rsidRPr="00D90349" w:rsidRDefault="004F1340" w:rsidP="004F1340">
      <w:pPr>
        <w:pStyle w:val="Style3"/>
        <w:widowControl/>
        <w:tabs>
          <w:tab w:val="left" w:pos="576"/>
        </w:tabs>
        <w:spacing w:line="211" w:lineRule="exact"/>
        <w:ind w:firstLine="567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Предметные результаты освоения выпускниками основ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5"/>
          <w:sz w:val="20"/>
          <w:szCs w:val="20"/>
        </w:rPr>
        <w:t xml:space="preserve">ной </w:t>
      </w:r>
      <w:r w:rsidRPr="00D90349">
        <w:rPr>
          <w:rStyle w:val="FontStyle14"/>
        </w:rPr>
        <w:t xml:space="preserve">школы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программы по иностранному языку:</w:t>
      </w:r>
    </w:p>
    <w:p w:rsidR="004F1340" w:rsidRPr="00D90349" w:rsidRDefault="004F1340" w:rsidP="004F1340">
      <w:pPr>
        <w:pStyle w:val="Style2"/>
        <w:widowControl/>
        <w:spacing w:before="5"/>
        <w:ind w:firstLine="567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1"/>
        </w:rPr>
        <w:t xml:space="preserve">А.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 коммуникативной сфере (т. е. владении иностранным языком как средством общения)</w:t>
      </w:r>
    </w:p>
    <w:p w:rsidR="004F1340" w:rsidRPr="00D90349" w:rsidRDefault="004F1340" w:rsidP="004F1340">
      <w:pPr>
        <w:pStyle w:val="Style2"/>
        <w:widowControl/>
        <w:spacing w:before="38" w:line="206" w:lineRule="exact"/>
        <w:ind w:firstLine="567"/>
        <w:rPr>
          <w:rStyle w:val="FontStyle12"/>
          <w:rFonts w:ascii="Times New Roman" w:hAnsi="Times New Roman" w:cs="Times New Roman"/>
          <w:b w:val="0"/>
          <w:sz w:val="20"/>
          <w:szCs w:val="20"/>
          <w:u w:val="single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  <w:u w:val="single"/>
        </w:rPr>
        <w:t>Речевая компетенция в следующих видах речевой деятель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  <w:u w:val="single"/>
        </w:rPr>
        <w:softHyphen/>
        <w:t>ности:</w:t>
      </w:r>
    </w:p>
    <w:p w:rsidR="004F1340" w:rsidRPr="00D90349" w:rsidRDefault="00F657A1" w:rsidP="00F657A1">
      <w:pPr>
        <w:pStyle w:val="Style1"/>
        <w:widowControl/>
        <w:spacing w:before="19" w:line="211" w:lineRule="exact"/>
        <w:rPr>
          <w:rStyle w:val="FontStyle11"/>
        </w:rPr>
      </w:pPr>
      <w:r w:rsidRPr="00D90349">
        <w:rPr>
          <w:rFonts w:ascii="Times New Roman" w:eastAsiaTheme="minorEastAsia" w:hAnsi="Times New Roman"/>
          <w:b/>
          <w:bCs/>
          <w:sz w:val="20"/>
          <w:szCs w:val="20"/>
        </w:rPr>
        <w:t xml:space="preserve">       </w:t>
      </w:r>
      <w:r w:rsidR="004F1340" w:rsidRPr="00D90349">
        <w:rPr>
          <w:rStyle w:val="FontStyle11"/>
        </w:rPr>
        <w:t>говорении: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4F1340" w:rsidRPr="00D90349" w:rsidRDefault="004F1340" w:rsidP="00E201BB">
      <w:pPr>
        <w:pStyle w:val="Style3"/>
        <w:widowControl/>
        <w:numPr>
          <w:ilvl w:val="0"/>
          <w:numId w:val="30"/>
        </w:numPr>
        <w:tabs>
          <w:tab w:val="left" w:pos="576"/>
        </w:tabs>
        <w:spacing w:before="10" w:line="211" w:lineRule="exact"/>
        <w:ind w:left="78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расспрашивать собеседника и отвечать на его вопросы, высказывая свое мнение, просьбу, отвечать на предложение со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беседника согласием/отказом в пределах изученной тематики и усвоенного лексико-грамматического материала;</w:t>
      </w:r>
    </w:p>
    <w:p w:rsidR="004F1340" w:rsidRPr="00D90349" w:rsidRDefault="004F1340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before="48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рассказывать о себе, своей семье, друзьях, своих интере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сах и планах на будущее;</w:t>
      </w:r>
    </w:p>
    <w:p w:rsidR="004F1340" w:rsidRPr="00D90349" w:rsidRDefault="004F1340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сообщать краткие сведения о своем городе/селе, о своей стране и странах изучаемого языка;</w:t>
      </w:r>
    </w:p>
    <w:p w:rsidR="004F1340" w:rsidRPr="00D90349" w:rsidRDefault="004F1340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описывать события/явления, передавать основное содер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жание, основную мысль прочитанного или услышанного, вы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ражать свое отношение к прочитанному/услышанному, давать краткую характеристику персонажей;</w:t>
      </w:r>
    </w:p>
    <w:p w:rsidR="004F1340" w:rsidRPr="00D90349" w:rsidRDefault="004F1340" w:rsidP="004F1340">
      <w:pPr>
        <w:pStyle w:val="Style1"/>
        <w:widowControl/>
        <w:spacing w:before="38" w:line="211" w:lineRule="exact"/>
        <w:ind w:left="398"/>
        <w:jc w:val="both"/>
        <w:rPr>
          <w:rStyle w:val="FontStyle11"/>
        </w:rPr>
      </w:pPr>
      <w:r w:rsidRPr="00D90349">
        <w:rPr>
          <w:rStyle w:val="FontStyle11"/>
        </w:rPr>
        <w:t>аудировании:</w:t>
      </w:r>
    </w:p>
    <w:p w:rsidR="004F1340" w:rsidRPr="00D90349" w:rsidRDefault="004F1340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воспринимать на слух и полностью понимать речь учи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теля, одноклассников;</w:t>
      </w:r>
    </w:p>
    <w:p w:rsidR="004F1340" w:rsidRPr="00D90349" w:rsidRDefault="004F1340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сказ/интервью);</w:t>
      </w:r>
    </w:p>
    <w:p w:rsidR="004F1340" w:rsidRPr="00D90349" w:rsidRDefault="004F1340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воспринимать на слух и выборочно понимать с опорой на языковую догадку, контекст краткие несложные аутентич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ные прагматические аудио- и видеотексты, выделяя значи-млю/нужную/необходимую информацию;</w:t>
      </w:r>
    </w:p>
    <w:p w:rsidR="004F1340" w:rsidRPr="00D90349" w:rsidRDefault="004F1340" w:rsidP="004F1340">
      <w:pPr>
        <w:pStyle w:val="Style1"/>
        <w:widowControl/>
        <w:spacing w:before="38" w:line="211" w:lineRule="exact"/>
        <w:ind w:left="418"/>
        <w:jc w:val="both"/>
        <w:rPr>
          <w:rStyle w:val="FontStyle11"/>
        </w:rPr>
      </w:pPr>
      <w:r w:rsidRPr="00D90349">
        <w:rPr>
          <w:rStyle w:val="FontStyle11"/>
        </w:rPr>
        <w:t>чтении:</w:t>
      </w:r>
    </w:p>
    <w:p w:rsidR="004F1340" w:rsidRPr="00D90349" w:rsidRDefault="004F1340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читать аутентичные тексты разных жанров и стилей пре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имущественно с пониманием основного содержания;</w:t>
      </w:r>
    </w:p>
    <w:p w:rsidR="004F1340" w:rsidRPr="00D90349" w:rsidRDefault="004F1340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алов; уметь оценивать полученную информацию, выражать свое мнение;</w:t>
      </w:r>
    </w:p>
    <w:p w:rsidR="004F1340" w:rsidRPr="00D90349" w:rsidRDefault="004F1340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читать аутентичные тексты с выборочным пониманием значимой/нужной/интересующей информации;</w:t>
      </w:r>
    </w:p>
    <w:p w:rsidR="004F1340" w:rsidRPr="00D90349" w:rsidRDefault="004F1340" w:rsidP="004F1340">
      <w:pPr>
        <w:pStyle w:val="Style1"/>
        <w:widowControl/>
        <w:spacing w:before="43" w:line="211" w:lineRule="exact"/>
        <w:ind w:left="408"/>
        <w:jc w:val="both"/>
        <w:rPr>
          <w:rStyle w:val="FontStyle11"/>
        </w:rPr>
      </w:pPr>
      <w:r w:rsidRPr="00D90349">
        <w:rPr>
          <w:rStyle w:val="FontStyle11"/>
        </w:rPr>
        <w:t>письменной речи:</w:t>
      </w:r>
    </w:p>
    <w:p w:rsidR="004F1340" w:rsidRPr="00D90349" w:rsidRDefault="004F1340" w:rsidP="004F1340">
      <w:pPr>
        <w:tabs>
          <w:tab w:val="left" w:pos="435"/>
          <w:tab w:val="center" w:pos="5102"/>
        </w:tabs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заполнять анкеты и формуляры</w:t>
      </w:r>
    </w:p>
    <w:p w:rsidR="00F657A1" w:rsidRPr="00D90349" w:rsidRDefault="00F657A1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писать поздравления, личные письма с опорой на обра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2"/>
          <w:rFonts w:ascii="Times New Roman" w:hAnsi="Times New Roman" w:cs="Times New Roman"/>
          <w:b w:val="0"/>
          <w:spacing w:val="20"/>
          <w:sz w:val="20"/>
          <w:szCs w:val="20"/>
        </w:rPr>
        <w:t>зец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с употреблением формул речевого этикета, принятых в стране/странах изучаемого языка;</w:t>
      </w:r>
    </w:p>
    <w:p w:rsidR="00F657A1" w:rsidRPr="00D90349" w:rsidRDefault="00F657A1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составлять план, тезисы устного или письменного сооб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щения; кратко излагать результаты проектной деятельности.</w:t>
      </w:r>
    </w:p>
    <w:p w:rsidR="00F657A1" w:rsidRPr="00D90349" w:rsidRDefault="00F657A1" w:rsidP="00F657A1">
      <w:pPr>
        <w:pStyle w:val="Style2"/>
        <w:widowControl/>
        <w:spacing w:before="14" w:line="240" w:lineRule="auto"/>
        <w:ind w:left="408"/>
        <w:rPr>
          <w:rStyle w:val="FontStyle12"/>
          <w:rFonts w:ascii="Times New Roman" w:hAnsi="Times New Roman" w:cs="Times New Roman"/>
          <w:b w:val="0"/>
          <w:sz w:val="20"/>
          <w:szCs w:val="20"/>
          <w:u w:val="single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  <w:u w:val="single"/>
        </w:rPr>
        <w:t>Языковая компетенция (владение языковыми средствами):</w:t>
      </w:r>
    </w:p>
    <w:p w:rsidR="00F657A1" w:rsidRPr="00D90349" w:rsidRDefault="00F657A1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before="14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применение правил написания слов, изученных в основ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ной школе;</w:t>
      </w:r>
    </w:p>
    <w:p w:rsidR="00F657A1" w:rsidRPr="00D90349" w:rsidRDefault="00F657A1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адекватное произношение и различение на слух всех зву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ков иностранного языка; соблюдение правильного ударения в словах и фразах;</w:t>
      </w:r>
    </w:p>
    <w:p w:rsidR="00F657A1" w:rsidRPr="00D90349" w:rsidRDefault="00F657A1" w:rsidP="00E201BB">
      <w:pPr>
        <w:pStyle w:val="Style3"/>
        <w:widowControl/>
        <w:numPr>
          <w:ilvl w:val="0"/>
          <w:numId w:val="32"/>
        </w:numPr>
        <w:tabs>
          <w:tab w:val="left" w:pos="562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соблюдение ритмико-интонационных особенностей пред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 xml:space="preserve">ложений </w:t>
      </w:r>
      <w:r w:rsidRPr="00D90349">
        <w:rPr>
          <w:rStyle w:val="FontStyle12"/>
          <w:rFonts w:ascii="Times New Roman" w:hAnsi="Times New Roman" w:cs="Times New Roman"/>
          <w:b w:val="0"/>
          <w:spacing w:val="20"/>
          <w:sz w:val="20"/>
          <w:szCs w:val="20"/>
        </w:rPr>
        <w:t>различных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F657A1" w:rsidRPr="00D90349" w:rsidRDefault="00F657A1" w:rsidP="00E201BB">
      <w:pPr>
        <w:pStyle w:val="Style2"/>
        <w:widowControl/>
        <w:numPr>
          <w:ilvl w:val="0"/>
          <w:numId w:val="33"/>
        </w:numPr>
        <w:tabs>
          <w:tab w:val="left" w:pos="787"/>
        </w:tabs>
        <w:spacing w:before="48" w:line="211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F657A1" w:rsidRPr="00D90349" w:rsidRDefault="00F657A1" w:rsidP="00E201BB">
      <w:pPr>
        <w:pStyle w:val="Style2"/>
        <w:widowControl/>
        <w:numPr>
          <w:ilvl w:val="0"/>
          <w:numId w:val="33"/>
        </w:numPr>
        <w:tabs>
          <w:tab w:val="left" w:pos="787"/>
        </w:tabs>
        <w:spacing w:before="5" w:line="211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знание основных способов словообразования (аффикса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ции, словосложения, конверсии);</w:t>
      </w:r>
    </w:p>
    <w:p w:rsidR="00F657A1" w:rsidRPr="00D90349" w:rsidRDefault="00F657A1" w:rsidP="00E201BB">
      <w:pPr>
        <w:pStyle w:val="Style2"/>
        <w:widowControl/>
        <w:numPr>
          <w:ilvl w:val="0"/>
          <w:numId w:val="33"/>
        </w:numPr>
        <w:tabs>
          <w:tab w:val="left" w:pos="787"/>
        </w:tabs>
        <w:spacing w:line="211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понимание и использование явлений многозначности слов иностранного языка, синонимии, антонимии и лексичес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кой сочетаемости;</w:t>
      </w:r>
    </w:p>
    <w:p w:rsidR="00F657A1" w:rsidRPr="00D90349" w:rsidRDefault="00F657A1" w:rsidP="00E201BB">
      <w:pPr>
        <w:pStyle w:val="Style2"/>
        <w:widowControl/>
        <w:numPr>
          <w:ilvl w:val="0"/>
          <w:numId w:val="33"/>
        </w:numPr>
        <w:tabs>
          <w:tab w:val="left" w:pos="787"/>
        </w:tabs>
        <w:spacing w:before="5" w:line="211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распознавание и употребление в речи основных морфо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логических форм и синтаксических конструкций изучаемого иностранного языка; знание признаков изученных граммати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ческих явлений (видо-временных форм глаголов, модальных глаголов и их эквивалентов, артиклей, существительных, сте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пеней сравнения прилагательных и наречий, местоимений, числительных, предлогов);</w:t>
      </w:r>
    </w:p>
    <w:p w:rsidR="00F657A1" w:rsidRPr="00D90349" w:rsidRDefault="00F657A1" w:rsidP="00E201BB">
      <w:pPr>
        <w:pStyle w:val="Style2"/>
        <w:widowControl/>
        <w:numPr>
          <w:ilvl w:val="0"/>
          <w:numId w:val="33"/>
        </w:numPr>
        <w:tabs>
          <w:tab w:val="left" w:pos="787"/>
        </w:tabs>
        <w:spacing w:line="211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знание основных различий систем иностранного и рус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ского/родного языков.</w:t>
      </w:r>
    </w:p>
    <w:p w:rsidR="00F657A1" w:rsidRPr="00D90349" w:rsidRDefault="00F657A1" w:rsidP="00F657A1">
      <w:pPr>
        <w:pStyle w:val="Style1"/>
        <w:widowControl/>
        <w:ind w:left="629"/>
        <w:rPr>
          <w:rStyle w:val="FontStyle12"/>
          <w:rFonts w:ascii="Times New Roman" w:hAnsi="Times New Roman" w:cs="Times New Roman"/>
          <w:b w:val="0"/>
          <w:sz w:val="20"/>
          <w:szCs w:val="20"/>
          <w:u w:val="single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  <w:u w:val="single"/>
        </w:rPr>
        <w:t>Социокультурная компетенция:</w:t>
      </w:r>
    </w:p>
    <w:p w:rsidR="00F657A1" w:rsidRPr="00D90349" w:rsidRDefault="00F657A1" w:rsidP="00E201BB">
      <w:pPr>
        <w:pStyle w:val="Style2"/>
        <w:widowControl/>
        <w:numPr>
          <w:ilvl w:val="0"/>
          <w:numId w:val="33"/>
        </w:numPr>
        <w:tabs>
          <w:tab w:val="left" w:pos="787"/>
        </w:tabs>
        <w:spacing w:line="211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lastRenderedPageBreak/>
        <w:t>знание национально-культурных особенностей речевого и неречевого поведения в своей стране и странах изучаемого язы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ка: применение этих знании в различных ситуациях формально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го и неформального межличностного и межкультурного общения;</w:t>
      </w:r>
    </w:p>
    <w:p w:rsidR="00F657A1" w:rsidRPr="00D90349" w:rsidRDefault="00F657A1" w:rsidP="00E201BB">
      <w:pPr>
        <w:pStyle w:val="Style2"/>
        <w:widowControl/>
        <w:numPr>
          <w:ilvl w:val="0"/>
          <w:numId w:val="33"/>
        </w:numPr>
        <w:tabs>
          <w:tab w:val="left" w:pos="787"/>
        </w:tabs>
        <w:spacing w:line="211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распознавание и употребление в устной и письменной речи основных норм речевого этикета (реплик-клише, наибо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лее распространенной оценочной лексики), принятых в стра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нах изучаемого языка;</w:t>
      </w:r>
    </w:p>
    <w:p w:rsidR="00F657A1" w:rsidRPr="00D90349" w:rsidRDefault="00F657A1" w:rsidP="00E201BB">
      <w:pPr>
        <w:pStyle w:val="Style2"/>
        <w:widowControl/>
        <w:numPr>
          <w:ilvl w:val="0"/>
          <w:numId w:val="33"/>
        </w:numPr>
        <w:tabs>
          <w:tab w:val="left" w:pos="787"/>
        </w:tabs>
        <w:spacing w:line="211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знание употребительной фоновой лексики и реалий стра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ны/стран изучаемого языка, некоторых распространенных об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разцов фольклора (скороговорки, поговорки, пословицы);</w:t>
      </w:r>
    </w:p>
    <w:p w:rsidR="00F657A1" w:rsidRPr="00D90349" w:rsidRDefault="00F657A1" w:rsidP="00F657A1">
      <w:pPr>
        <w:pStyle w:val="Style3"/>
        <w:widowControl/>
        <w:tabs>
          <w:tab w:val="left" w:pos="797"/>
        </w:tabs>
        <w:ind w:left="466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•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ab/>
        <w:t>знакомство с образцами художественной, публицистичес-</w:t>
      </w:r>
      <w:r w:rsidRPr="00D90349">
        <w:rPr>
          <w:rStyle w:val="FontStyle13"/>
          <w:rFonts w:ascii="Times New Roman" w:hAnsi="Times New Roman" w:cs="Times New Roman"/>
          <w:spacing w:val="-10"/>
          <w:sz w:val="20"/>
          <w:szCs w:val="20"/>
        </w:rPr>
        <w:t>;'г</w:t>
      </w: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и научно-популярной литературы;</w:t>
      </w:r>
    </w:p>
    <w:p w:rsidR="00F657A1" w:rsidRPr="00D90349" w:rsidRDefault="00F657A1" w:rsidP="00E201BB">
      <w:pPr>
        <w:pStyle w:val="Style2"/>
        <w:widowControl/>
        <w:numPr>
          <w:ilvl w:val="0"/>
          <w:numId w:val="30"/>
        </w:numPr>
        <w:tabs>
          <w:tab w:val="left" w:pos="768"/>
        </w:tabs>
        <w:spacing w:line="211" w:lineRule="exact"/>
        <w:ind w:left="78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представление об особенностях образа жизни, быта, культуры стран изучаемого языка (всемирно известных досто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примечательностях, выдающихся людях и их вкладе в мировую культуру»:</w:t>
      </w:r>
    </w:p>
    <w:p w:rsidR="00F657A1" w:rsidRPr="00D90349" w:rsidRDefault="00F657A1" w:rsidP="00E201BB">
      <w:pPr>
        <w:pStyle w:val="Style2"/>
        <w:widowControl/>
        <w:numPr>
          <w:ilvl w:val="0"/>
          <w:numId w:val="30"/>
        </w:numPr>
        <w:tabs>
          <w:tab w:val="left" w:pos="768"/>
        </w:tabs>
        <w:spacing w:line="211" w:lineRule="exact"/>
        <w:ind w:left="78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представление о сходстве и различиях в традициях своей страны и стран изучаемого языка;</w:t>
      </w:r>
    </w:p>
    <w:p w:rsidR="00F657A1" w:rsidRPr="00D90349" w:rsidRDefault="00F657A1" w:rsidP="00E201BB">
      <w:pPr>
        <w:pStyle w:val="Style2"/>
        <w:widowControl/>
        <w:numPr>
          <w:ilvl w:val="0"/>
          <w:numId w:val="30"/>
        </w:numPr>
        <w:tabs>
          <w:tab w:val="left" w:pos="768"/>
        </w:tabs>
        <w:spacing w:line="211" w:lineRule="exact"/>
        <w:ind w:left="78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понимание роли владения иностранными языками в со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временном мире.</w:t>
      </w:r>
    </w:p>
    <w:p w:rsidR="00F657A1" w:rsidRPr="00D90349" w:rsidRDefault="00F657A1" w:rsidP="00F657A1">
      <w:pPr>
        <w:pStyle w:val="Style1"/>
        <w:widowControl/>
        <w:ind w:left="202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  <w:u w:val="single"/>
        </w:rPr>
        <w:t>Компенсаторная компетенция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— умение выходить из труд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ного положения в условиях дефицита языковых средств при получении и приеме информации за счет использования кон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F657A1" w:rsidRPr="00D90349" w:rsidRDefault="00F657A1" w:rsidP="00F657A1">
      <w:pPr>
        <w:pStyle w:val="Style1"/>
        <w:widowControl/>
        <w:ind w:left="59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1"/>
        </w:rPr>
        <w:t xml:space="preserve">Б.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 познавательной сфере:</w:t>
      </w:r>
    </w:p>
    <w:p w:rsidR="00F657A1" w:rsidRPr="00D90349" w:rsidRDefault="00F657A1" w:rsidP="00F657A1">
      <w:pPr>
        <w:pStyle w:val="Style4"/>
        <w:widowControl/>
        <w:spacing w:line="240" w:lineRule="exact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• умение сравнивать языковые явления родного и ино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странного языков на уровне отдельных грамматических явле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ний, слов, словосочетаний, предложений: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before="48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владение приемами работы с текстом: умение пользовать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1"/>
        </w:rPr>
        <w:t xml:space="preserve">ся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определенной стратегией чтения/аудирования </w:t>
      </w:r>
      <w:r w:rsidRPr="00D90349">
        <w:rPr>
          <w:rStyle w:val="FontStyle11"/>
        </w:rPr>
        <w:t xml:space="preserve">в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зависимос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1"/>
        </w:rPr>
        <w:t xml:space="preserve">ти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от коммуникативной задачи (читать/слушать текст с разной глубиной понимания);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умение действовать по образцу/аналогии при выполне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1"/>
        </w:rPr>
        <w:t xml:space="preserve">нии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упражнений и составлении собственных высказываний з пределах тематики основной школы;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готовность и умение осуществлять индивидуальную </w:t>
      </w:r>
      <w:r w:rsidRPr="00D90349">
        <w:rPr>
          <w:rStyle w:val="FontStyle11"/>
        </w:rPr>
        <w:t xml:space="preserve">х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совместную проектную работу;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умение пользоваться справочным материалом (граммати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 xml:space="preserve">ческим и лингвострановедческим справочниками, двуязычным </w:t>
      </w:r>
      <w:r w:rsidRPr="00D90349">
        <w:rPr>
          <w:rStyle w:val="FontStyle11"/>
        </w:rPr>
        <w:t xml:space="preserve">х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толковым словарями, мультимедийными средствами);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владение способами и приемами дальнейшего самостоя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  <w:t>тельного изучения иностранных языков.</w:t>
      </w:r>
    </w:p>
    <w:p w:rsidR="00F657A1" w:rsidRPr="00D90349" w:rsidRDefault="00F657A1" w:rsidP="00F657A1">
      <w:pPr>
        <w:pStyle w:val="Style2"/>
        <w:widowControl/>
        <w:spacing w:before="115" w:line="211" w:lineRule="exact"/>
        <w:ind w:left="403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В.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 ценностно-ориентационной сфере: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представление о языке как средстве выражения чувств, </w:t>
      </w:r>
      <w:r w:rsidRPr="00D90349">
        <w:rPr>
          <w:rStyle w:val="FontStyle11"/>
        </w:rPr>
        <w:t xml:space="preserve">змоиий,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основе культуры мышления;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достижение взаимопонимания </w:t>
      </w:r>
      <w:r w:rsidRPr="00D90349">
        <w:rPr>
          <w:rStyle w:val="FontStyle11"/>
        </w:rPr>
        <w:t xml:space="preserve">в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процессе устного и пись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1"/>
        </w:rPr>
        <w:t xml:space="preserve">менного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общения с носителями иностранного языка, установ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1"/>
        </w:rPr>
        <w:t xml:space="preserve">ления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межличностных и межкультурных контактов в доступ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1"/>
        </w:rPr>
        <w:t xml:space="preserve">ных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пределах;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представление о целостном полиязычном, поликультур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softHyphen/>
      </w:r>
      <w:r w:rsidRPr="00D90349">
        <w:rPr>
          <w:rStyle w:val="FontStyle11"/>
        </w:rPr>
        <w:t xml:space="preserve">ном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мире, осознание места и роли родного и иностранных </w:t>
      </w:r>
      <w:r w:rsidRPr="00D90349">
        <w:rPr>
          <w:rStyle w:val="FontStyle11"/>
        </w:rPr>
        <w:t xml:space="preserve">л зыков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 этом мире как средства общения, познания, саморе-хгнзаиии и социальной адаптации;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н школьных обменах, туристических поездках, молодежных зморумах.</w:t>
      </w:r>
    </w:p>
    <w:p w:rsidR="00F657A1" w:rsidRPr="00D90349" w:rsidRDefault="00F657A1" w:rsidP="00F657A1">
      <w:pPr>
        <w:pStyle w:val="Style2"/>
        <w:widowControl/>
        <w:spacing w:before="120" w:line="211" w:lineRule="exact"/>
        <w:ind w:left="398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Г.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 эстетической сфере: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владение элементарными средствами выражения чувств и эмоций на иностранном языке;</w:t>
      </w:r>
    </w:p>
    <w:p w:rsidR="00F657A1" w:rsidRPr="00D90349" w:rsidRDefault="00F657A1" w:rsidP="00E201BB">
      <w:pPr>
        <w:pStyle w:val="Style3"/>
        <w:widowControl/>
        <w:numPr>
          <w:ilvl w:val="0"/>
          <w:numId w:val="34"/>
        </w:numPr>
        <w:tabs>
          <w:tab w:val="left" w:pos="547"/>
        </w:tabs>
        <w:spacing w:before="5" w:line="211" w:lineRule="exact"/>
        <w:ind w:left="720" w:hanging="360"/>
        <w:jc w:val="both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стремление к знакомству с образцами художественного творчества на иностранном языке и средствами иностранного</w:t>
      </w:r>
    </w:p>
    <w:p w:rsidR="00F657A1" w:rsidRPr="00D90349" w:rsidRDefault="00F657A1" w:rsidP="00F657A1">
      <w:pPr>
        <w:pStyle w:val="Style4"/>
        <w:widowControl/>
        <w:spacing w:line="211" w:lineRule="exact"/>
        <w:rPr>
          <w:rStyle w:val="FontStyle11"/>
        </w:rPr>
      </w:pPr>
      <w:r w:rsidRPr="00D90349">
        <w:rPr>
          <w:rStyle w:val="FontStyle11"/>
        </w:rPr>
        <w:t>языка;</w:t>
      </w:r>
    </w:p>
    <w:p w:rsidR="00F657A1" w:rsidRPr="00D90349" w:rsidRDefault="00F657A1" w:rsidP="00F657A1">
      <w:pPr>
        <w:pStyle w:val="Style3"/>
        <w:widowControl/>
        <w:tabs>
          <w:tab w:val="left" w:pos="547"/>
        </w:tabs>
        <w:spacing w:before="5" w:line="211" w:lineRule="exact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•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ab/>
        <w:t>развитие чувства прекрасного в процессе обсуждения современных тенденций в живописи, музыке, литературе.</w:t>
      </w:r>
    </w:p>
    <w:p w:rsidR="00F657A1" w:rsidRPr="00D90349" w:rsidRDefault="00F657A1" w:rsidP="00F657A1">
      <w:pPr>
        <w:pStyle w:val="Style2"/>
        <w:widowControl/>
        <w:spacing w:before="110" w:line="216" w:lineRule="exact"/>
        <w:ind w:left="37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Д.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 трудовой сфере:</w:t>
      </w:r>
    </w:p>
    <w:p w:rsidR="00F657A1" w:rsidRPr="00D90349" w:rsidRDefault="00F657A1" w:rsidP="00E201BB">
      <w:pPr>
        <w:pStyle w:val="Style3"/>
        <w:widowControl/>
        <w:numPr>
          <w:ilvl w:val="0"/>
          <w:numId w:val="35"/>
        </w:numPr>
        <w:tabs>
          <w:tab w:val="left" w:pos="552"/>
        </w:tabs>
        <w:spacing w:line="216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умение рационально планировать свой учебный труд;</w:t>
      </w:r>
    </w:p>
    <w:p w:rsidR="00F657A1" w:rsidRPr="00D90349" w:rsidRDefault="00F657A1" w:rsidP="00E201BB">
      <w:pPr>
        <w:pStyle w:val="Style3"/>
        <w:widowControl/>
        <w:numPr>
          <w:ilvl w:val="0"/>
          <w:numId w:val="35"/>
        </w:numPr>
        <w:tabs>
          <w:tab w:val="left" w:pos="552"/>
        </w:tabs>
        <w:spacing w:line="216" w:lineRule="exact"/>
        <w:ind w:left="720" w:hanging="360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умение работать в соответствии с намеченным планом.</w:t>
      </w:r>
    </w:p>
    <w:p w:rsidR="00F657A1" w:rsidRPr="00D90349" w:rsidRDefault="00F657A1" w:rsidP="00F657A1">
      <w:pPr>
        <w:pStyle w:val="Style2"/>
        <w:widowControl/>
        <w:spacing w:before="106" w:line="211" w:lineRule="exact"/>
        <w:ind w:left="394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Е.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В физической сфере:</w:t>
      </w:r>
    </w:p>
    <w:p w:rsidR="00F657A1" w:rsidRPr="00D90349" w:rsidRDefault="00F657A1" w:rsidP="00F657A1">
      <w:pPr>
        <w:pStyle w:val="Style3"/>
        <w:widowControl/>
        <w:tabs>
          <w:tab w:val="left" w:pos="547"/>
        </w:tabs>
        <w:spacing w:line="211" w:lineRule="exact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•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ab/>
        <w:t>стремление вести здоровый образ жизни (режим труда и отдыха, питание, спорт, фитнес).</w:t>
      </w:r>
    </w:p>
    <w:p w:rsidR="00F657A1" w:rsidRPr="00D90349" w:rsidRDefault="00F657A1" w:rsidP="00F657A1">
      <w:pPr>
        <w:pStyle w:val="Style3"/>
        <w:widowControl/>
        <w:tabs>
          <w:tab w:val="left" w:pos="547"/>
        </w:tabs>
        <w:spacing w:line="211" w:lineRule="exact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</w:p>
    <w:p w:rsidR="00F657A1" w:rsidRPr="00D90349" w:rsidRDefault="00F657A1" w:rsidP="004F1340">
      <w:pPr>
        <w:tabs>
          <w:tab w:val="left" w:pos="435"/>
          <w:tab w:val="center" w:pos="510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4F1340" w:rsidRPr="00D90349" w:rsidRDefault="004F1340" w:rsidP="004F1340">
      <w:pPr>
        <w:tabs>
          <w:tab w:val="left" w:pos="435"/>
          <w:tab w:val="center" w:pos="510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5532F5" w:rsidRPr="00D90349" w:rsidRDefault="005532F5" w:rsidP="001E3540">
      <w:pPr>
        <w:tabs>
          <w:tab w:val="left" w:pos="435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 xml:space="preserve">5. Содержание учебного предмета </w:t>
      </w:r>
      <w:r w:rsidRPr="00D90349">
        <w:rPr>
          <w:rFonts w:ascii="Times New Roman" w:hAnsi="Times New Roman" w:cs="Times New Roman"/>
          <w:b/>
          <w:kern w:val="2"/>
          <w:sz w:val="20"/>
          <w:szCs w:val="20"/>
        </w:rPr>
        <w:t>«А</w:t>
      </w:r>
      <w:r w:rsidRPr="00D90349">
        <w:rPr>
          <w:rFonts w:ascii="Times New Roman" w:hAnsi="Times New Roman" w:cs="Times New Roman"/>
          <w:b/>
          <w:sz w:val="20"/>
          <w:szCs w:val="20"/>
        </w:rPr>
        <w:t>нглийский язык</w:t>
      </w:r>
    </w:p>
    <w:p w:rsidR="00F657A1" w:rsidRPr="00D90349" w:rsidRDefault="001E3540" w:rsidP="00F657A1">
      <w:pPr>
        <w:pStyle w:val="Style1"/>
        <w:widowControl/>
        <w:spacing w:before="134" w:line="211" w:lineRule="exact"/>
        <w:rPr>
          <w:rStyle w:val="FontStyle14"/>
        </w:rPr>
      </w:pPr>
      <w:r w:rsidRPr="00D90349">
        <w:rPr>
          <w:rStyle w:val="FontStyle14"/>
        </w:rPr>
        <w:t xml:space="preserve">      </w:t>
      </w:r>
      <w:r w:rsidR="00F657A1" w:rsidRPr="00D90349">
        <w:rPr>
          <w:rStyle w:val="FontStyle14"/>
        </w:rPr>
        <w:t xml:space="preserve">1. </w:t>
      </w:r>
      <w:r w:rsidR="00F657A1" w:rsidRPr="00D90349">
        <w:rPr>
          <w:rStyle w:val="FontStyle11"/>
        </w:rPr>
        <w:t>Межличностные взаимоотношения в семье, со сверстни</w:t>
      </w:r>
      <w:r w:rsidR="00F657A1" w:rsidRPr="00D90349">
        <w:rPr>
          <w:rStyle w:val="FontStyle11"/>
        </w:rPr>
        <w:softHyphen/>
      </w:r>
      <w:r w:rsidR="00F657A1" w:rsidRPr="00D90349">
        <w:rPr>
          <w:rStyle w:val="FontStyle14"/>
        </w:rPr>
        <w:t xml:space="preserve">ками: решение </w:t>
      </w:r>
      <w:r w:rsidR="00F657A1" w:rsidRPr="00D90349">
        <w:rPr>
          <w:rStyle w:val="FontStyle11"/>
        </w:rPr>
        <w:t xml:space="preserve">конфликтных ситуаций. Внешность и черты </w:t>
      </w:r>
      <w:r w:rsidRPr="00D90349">
        <w:rPr>
          <w:rStyle w:val="FontStyle11"/>
        </w:rPr>
        <w:t xml:space="preserve">    </w:t>
      </w:r>
      <w:r w:rsidR="00F657A1" w:rsidRPr="00D90349">
        <w:rPr>
          <w:rStyle w:val="FontStyle11"/>
        </w:rPr>
        <w:t>ха</w:t>
      </w:r>
      <w:r w:rsidR="00F657A1" w:rsidRPr="00D90349">
        <w:rPr>
          <w:rStyle w:val="FontStyle11"/>
        </w:rPr>
        <w:softHyphen/>
      </w:r>
      <w:r w:rsidR="00F657A1" w:rsidRPr="00D90349">
        <w:rPr>
          <w:rStyle w:val="FontStyle14"/>
        </w:rPr>
        <w:t>рактера человека.</w:t>
      </w:r>
    </w:p>
    <w:p w:rsidR="00F657A1" w:rsidRPr="00D90349" w:rsidRDefault="001E3540" w:rsidP="00F657A1">
      <w:pPr>
        <w:pStyle w:val="Style1"/>
        <w:widowControl/>
        <w:spacing w:before="5" w:line="211" w:lineRule="exact"/>
        <w:rPr>
          <w:rStyle w:val="FontStyle11"/>
          <w:lang w:eastAsia="en-US"/>
        </w:rPr>
      </w:pPr>
      <w:r w:rsidRPr="00D90349">
        <w:rPr>
          <w:rStyle w:val="FontStyle12"/>
          <w:rFonts w:ascii="Times New Roman" w:hAnsi="Times New Roman" w:cs="Times New Roman"/>
          <w:spacing w:val="40"/>
          <w:sz w:val="20"/>
          <w:szCs w:val="20"/>
          <w:lang w:eastAsia="en-US"/>
        </w:rPr>
        <w:t xml:space="preserve">    </w:t>
      </w:r>
      <w:r w:rsidR="00F657A1" w:rsidRPr="00D90349">
        <w:rPr>
          <w:rStyle w:val="FontStyle12"/>
          <w:rFonts w:ascii="Times New Roman" w:hAnsi="Times New Roman" w:cs="Times New Roman"/>
          <w:spacing w:val="40"/>
          <w:sz w:val="20"/>
          <w:szCs w:val="20"/>
          <w:lang w:eastAsia="en-US"/>
        </w:rPr>
        <w:t>2.</w:t>
      </w:r>
      <w:r w:rsidR="00F657A1" w:rsidRPr="00D90349">
        <w:rPr>
          <w:rStyle w:val="FontStyle12"/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F657A1" w:rsidRPr="00D90349">
        <w:rPr>
          <w:rStyle w:val="FontStyle14"/>
          <w:lang w:eastAsia="en-US"/>
        </w:rPr>
        <w:t xml:space="preserve">Досуг и </w:t>
      </w:r>
      <w:r w:rsidR="00F657A1" w:rsidRPr="00D90349">
        <w:rPr>
          <w:rStyle w:val="FontStyle11"/>
          <w:lang w:eastAsia="en-US"/>
        </w:rPr>
        <w:t xml:space="preserve">увлечения (чтение, кино, театр, музей, музыка). </w:t>
      </w:r>
      <w:r w:rsidR="00F657A1" w:rsidRPr="00D90349">
        <w:rPr>
          <w:rStyle w:val="FontStyle14"/>
          <w:lang w:eastAsia="en-US"/>
        </w:rPr>
        <w:t xml:space="preserve">Виды отдыха, </w:t>
      </w:r>
      <w:r w:rsidR="00F657A1" w:rsidRPr="00D90349">
        <w:rPr>
          <w:rStyle w:val="FontStyle11"/>
          <w:lang w:eastAsia="en-US"/>
        </w:rPr>
        <w:t>путешествия. Молодежная мода. Покупки.</w:t>
      </w:r>
    </w:p>
    <w:p w:rsidR="00F657A1" w:rsidRPr="00D90349" w:rsidRDefault="00F657A1" w:rsidP="00E201BB">
      <w:pPr>
        <w:pStyle w:val="Style4"/>
        <w:widowControl/>
        <w:numPr>
          <w:ilvl w:val="0"/>
          <w:numId w:val="36"/>
        </w:numPr>
        <w:tabs>
          <w:tab w:val="left" w:pos="629"/>
        </w:tabs>
        <w:spacing w:line="211" w:lineRule="exact"/>
        <w:ind w:left="720" w:hanging="360"/>
        <w:jc w:val="both"/>
        <w:rPr>
          <w:rStyle w:val="FontStyle11"/>
        </w:rPr>
      </w:pPr>
      <w:r w:rsidRPr="00D90349">
        <w:rPr>
          <w:rStyle w:val="FontStyle11"/>
        </w:rPr>
        <w:t>Здоровый образ жизни: режим труда и отдыха, спорт, сбатансированное питание, отказ от вредных привычек.</w:t>
      </w:r>
    </w:p>
    <w:p w:rsidR="00F657A1" w:rsidRPr="00D90349" w:rsidRDefault="00F657A1" w:rsidP="00E201BB">
      <w:pPr>
        <w:pStyle w:val="Style4"/>
        <w:widowControl/>
        <w:numPr>
          <w:ilvl w:val="0"/>
          <w:numId w:val="36"/>
        </w:numPr>
        <w:tabs>
          <w:tab w:val="left" w:pos="629"/>
        </w:tabs>
        <w:spacing w:line="211" w:lineRule="exact"/>
        <w:ind w:left="720" w:hanging="360"/>
        <w:jc w:val="both"/>
        <w:rPr>
          <w:rStyle w:val="FontStyle11"/>
        </w:rPr>
      </w:pPr>
      <w:r w:rsidRPr="00D90349">
        <w:rPr>
          <w:rStyle w:val="FontStyle11"/>
        </w:rPr>
        <w:t>Школьное образование, школьная жизнь, изучаемые предметы и отношение к ним. Переписка с зарубежными сверст</w:t>
      </w:r>
      <w:r w:rsidRPr="00D90349">
        <w:rPr>
          <w:rStyle w:val="FontStyle11"/>
        </w:rPr>
        <w:softHyphen/>
        <w:t>никами. Каникулы в различное время года.</w:t>
      </w:r>
    </w:p>
    <w:p w:rsidR="00F657A1" w:rsidRPr="00D90349" w:rsidRDefault="00F657A1" w:rsidP="00E201BB">
      <w:pPr>
        <w:pStyle w:val="Style4"/>
        <w:widowControl/>
        <w:numPr>
          <w:ilvl w:val="0"/>
          <w:numId w:val="36"/>
        </w:numPr>
        <w:tabs>
          <w:tab w:val="left" w:pos="629"/>
        </w:tabs>
        <w:spacing w:line="211" w:lineRule="exact"/>
        <w:ind w:left="720" w:hanging="360"/>
        <w:jc w:val="both"/>
        <w:rPr>
          <w:rStyle w:val="FontStyle11"/>
        </w:rPr>
      </w:pPr>
      <w:r w:rsidRPr="00D90349">
        <w:rPr>
          <w:rStyle w:val="FontStyle11"/>
        </w:rPr>
        <w:t>Мир профессий. Проблемы выбора профессии. Роль иностранного языка в планах на будущее.</w:t>
      </w:r>
    </w:p>
    <w:p w:rsidR="00F657A1" w:rsidRPr="00D90349" w:rsidRDefault="00F657A1" w:rsidP="00E201BB">
      <w:pPr>
        <w:pStyle w:val="Style4"/>
        <w:widowControl/>
        <w:numPr>
          <w:ilvl w:val="0"/>
          <w:numId w:val="36"/>
        </w:numPr>
        <w:tabs>
          <w:tab w:val="left" w:pos="629"/>
        </w:tabs>
        <w:spacing w:line="211" w:lineRule="exact"/>
        <w:ind w:left="720" w:hanging="360"/>
        <w:jc w:val="both"/>
        <w:rPr>
          <w:rStyle w:val="FontStyle11"/>
        </w:rPr>
      </w:pPr>
      <w:r w:rsidRPr="00D90349">
        <w:rPr>
          <w:rStyle w:val="FontStyle11"/>
        </w:rPr>
        <w:t>Вселенная и человек. Природа: флора и фауна. Пробле</w:t>
      </w:r>
      <w:r w:rsidRPr="00D90349">
        <w:rPr>
          <w:rStyle w:val="FontStyle11"/>
        </w:rPr>
        <w:softHyphen/>
        <w:t>мы экологии. Защита окружающей среды. Климат, погода. Ус</w:t>
      </w:r>
      <w:r w:rsidRPr="00D90349">
        <w:rPr>
          <w:rStyle w:val="FontStyle11"/>
        </w:rPr>
        <w:softHyphen/>
        <w:t>ловия проживания в городской/сельской местности. Транспора</w:t>
      </w:r>
    </w:p>
    <w:p w:rsidR="00F657A1" w:rsidRPr="00D90349" w:rsidRDefault="00F657A1" w:rsidP="00E201BB">
      <w:pPr>
        <w:pStyle w:val="Style4"/>
        <w:widowControl/>
        <w:numPr>
          <w:ilvl w:val="0"/>
          <w:numId w:val="36"/>
        </w:numPr>
        <w:tabs>
          <w:tab w:val="left" w:pos="629"/>
        </w:tabs>
        <w:spacing w:line="211" w:lineRule="exact"/>
        <w:ind w:left="720" w:hanging="360"/>
        <w:jc w:val="both"/>
        <w:rPr>
          <w:rStyle w:val="FontStyle11"/>
        </w:rPr>
      </w:pPr>
      <w:r w:rsidRPr="00D90349">
        <w:rPr>
          <w:rStyle w:val="FontStyle11"/>
        </w:rPr>
        <w:t>Средства массовой информации и коммуникации (прес</w:t>
      </w:r>
      <w:r w:rsidRPr="00D90349">
        <w:rPr>
          <w:rStyle w:val="FontStyle11"/>
        </w:rPr>
        <w:softHyphen/>
        <w:t>са, телевидение, радио, Интернет).</w:t>
      </w:r>
    </w:p>
    <w:p w:rsidR="00F657A1" w:rsidRPr="00D90349" w:rsidRDefault="00F657A1" w:rsidP="00E201BB">
      <w:pPr>
        <w:pStyle w:val="Style4"/>
        <w:widowControl/>
        <w:numPr>
          <w:ilvl w:val="0"/>
          <w:numId w:val="36"/>
        </w:numPr>
        <w:tabs>
          <w:tab w:val="left" w:pos="629"/>
        </w:tabs>
        <w:spacing w:line="211" w:lineRule="exact"/>
        <w:ind w:left="720" w:hanging="360"/>
        <w:jc w:val="both"/>
        <w:rPr>
          <w:rStyle w:val="FontStyle11"/>
        </w:rPr>
      </w:pPr>
      <w:r w:rsidRPr="00D90349">
        <w:rPr>
          <w:rStyle w:val="FontStyle11"/>
        </w:rPr>
        <w:t>Страна/страны изучаемого языка и родная страна, гг. географическое положение, столицы и крупные города, регпсны, достопримечательности, культурные особенности (нацио</w:t>
      </w:r>
      <w:r w:rsidRPr="00D90349">
        <w:rPr>
          <w:rStyle w:val="FontStyle11"/>
        </w:rPr>
        <w:softHyphen/>
        <w:t>нальные праздники, знаменательные даты, традиции, обычаи), страницы истории, выдающиеся люди, их вклад в науку и ми</w:t>
      </w:r>
      <w:r w:rsidRPr="00D90349">
        <w:rPr>
          <w:rStyle w:val="FontStyle11"/>
        </w:rPr>
        <w:softHyphen/>
        <w:t>ровую культуру.</w:t>
      </w:r>
    </w:p>
    <w:p w:rsidR="00F657A1" w:rsidRPr="00D90349" w:rsidRDefault="00F657A1" w:rsidP="004F1340">
      <w:pPr>
        <w:tabs>
          <w:tab w:val="left" w:pos="435"/>
          <w:tab w:val="center" w:pos="5102"/>
        </w:tabs>
        <w:rPr>
          <w:rFonts w:ascii="Times New Roman" w:hAnsi="Times New Roman" w:cs="Times New Roman"/>
          <w:sz w:val="20"/>
          <w:szCs w:val="20"/>
        </w:rPr>
      </w:pPr>
    </w:p>
    <w:p w:rsidR="00F657A1" w:rsidRPr="00D90349" w:rsidRDefault="00F657A1" w:rsidP="00F657A1">
      <w:pPr>
        <w:spacing w:before="125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 xml:space="preserve">Виды речевой деятельности </w:t>
      </w:r>
    </w:p>
    <w:p w:rsidR="00F657A1" w:rsidRPr="00D90349" w:rsidRDefault="00F657A1" w:rsidP="00F657A1">
      <w:pPr>
        <w:pStyle w:val="Style1"/>
        <w:widowControl/>
        <w:spacing w:before="72" w:line="211" w:lineRule="exact"/>
        <w:ind w:left="389"/>
        <w:jc w:val="both"/>
        <w:rPr>
          <w:rStyle w:val="FontStyle14"/>
          <w:b/>
        </w:rPr>
      </w:pPr>
      <w:r w:rsidRPr="00D90349">
        <w:rPr>
          <w:rStyle w:val="FontStyle14"/>
          <w:b/>
        </w:rPr>
        <w:t>Говорение</w:t>
      </w:r>
    </w:p>
    <w:p w:rsidR="00F657A1" w:rsidRPr="00D90349" w:rsidRDefault="00F657A1" w:rsidP="00F657A1">
      <w:pPr>
        <w:pStyle w:val="Style4"/>
        <w:widowControl/>
        <w:spacing w:line="211" w:lineRule="exact"/>
        <w:ind w:left="379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>Диалогическая речь</w:t>
      </w:r>
    </w:p>
    <w:p w:rsidR="00F657A1" w:rsidRPr="00D90349" w:rsidRDefault="00F657A1" w:rsidP="00F657A1">
      <w:pPr>
        <w:pStyle w:val="Style3"/>
        <w:widowControl/>
        <w:spacing w:line="211" w:lineRule="exact"/>
        <w:jc w:val="both"/>
        <w:rPr>
          <w:rStyle w:val="FontStyle11"/>
        </w:rPr>
      </w:pPr>
      <w:r w:rsidRPr="00D90349">
        <w:rPr>
          <w:rStyle w:val="FontStyle11"/>
        </w:rPr>
        <w:t xml:space="preserve">Дальнейшее совершенствование диалогической речи при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чолее </w:t>
      </w:r>
      <w:r w:rsidRPr="00D90349">
        <w:rPr>
          <w:rStyle w:val="FontStyle11"/>
        </w:rPr>
        <w:t>вариативном содержании и более разнообразном языко</w:t>
      </w:r>
      <w:r w:rsidRPr="00D90349">
        <w:rPr>
          <w:rStyle w:val="FontStyle11"/>
        </w:rPr>
        <w:softHyphen/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вом </w:t>
      </w:r>
      <w:r w:rsidRPr="00D90349">
        <w:rPr>
          <w:rStyle w:val="FontStyle11"/>
        </w:rPr>
        <w:t xml:space="preserve">оформлении: умение вести диалоги этикетного характера,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диалог</w:t>
      </w:r>
      <w:r w:rsidRPr="00D90349">
        <w:rPr>
          <w:rStyle w:val="FontStyle11"/>
        </w:rPr>
        <w:t>-расспрос, диалог — побуждение к действию, диалог -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:5мен </w:t>
      </w:r>
      <w:r w:rsidRPr="00D90349">
        <w:rPr>
          <w:rStyle w:val="FontStyle11"/>
        </w:rPr>
        <w:t xml:space="preserve">мнениями и комбинированные диалоги. Объем диалога: </w:t>
      </w:r>
      <w:r w:rsidRPr="00D90349">
        <w:rPr>
          <w:rStyle w:val="FontStyle11"/>
          <w:spacing w:val="30"/>
        </w:rPr>
        <w:t>не</w:t>
      </w:r>
      <w:r w:rsidRPr="00D90349">
        <w:rPr>
          <w:rStyle w:val="FontStyle11"/>
        </w:rPr>
        <w:t xml:space="preserve"> менее 3 реплик (5—7 классы), не менее 4—5 реплик (8— </w:t>
      </w:r>
      <w:r w:rsidRPr="00D90349">
        <w:rPr>
          <w:rStyle w:val="FontStyle11"/>
          <w:vertAlign w:val="superscript"/>
        </w:rPr>
        <w:t>;</w:t>
      </w:r>
      <w:r w:rsidRPr="00D90349">
        <w:rPr>
          <w:rStyle w:val="FontStyle11"/>
        </w:rPr>
        <w:t xml:space="preserve"> классы) со стороны каждого учащегося. Продолжительность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диалога </w:t>
      </w:r>
      <w:r w:rsidRPr="00D90349">
        <w:rPr>
          <w:rStyle w:val="FontStyle11"/>
        </w:rPr>
        <w:t>— 2—2,5 мин (9 класс).</w:t>
      </w:r>
    </w:p>
    <w:p w:rsidR="00F657A1" w:rsidRPr="00D90349" w:rsidRDefault="00F657A1" w:rsidP="00F657A1">
      <w:pPr>
        <w:pStyle w:val="Style4"/>
        <w:widowControl/>
        <w:spacing w:line="211" w:lineRule="exact"/>
        <w:ind w:left="394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>Монологическая речь</w:t>
      </w:r>
    </w:p>
    <w:p w:rsidR="00F657A1" w:rsidRPr="00D90349" w:rsidRDefault="00F657A1" w:rsidP="00F657A1">
      <w:pPr>
        <w:pStyle w:val="Style3"/>
        <w:widowControl/>
        <w:spacing w:line="211" w:lineRule="exact"/>
        <w:jc w:val="both"/>
        <w:rPr>
          <w:rStyle w:val="FontStyle11"/>
        </w:rPr>
      </w:pPr>
      <w:r w:rsidRPr="00D90349">
        <w:rPr>
          <w:rStyle w:val="FontStyle11"/>
        </w:rPr>
        <w:t>Дальнейшее развитие и совершенствование связных выска</w:t>
      </w:r>
      <w:r w:rsidRPr="00D90349">
        <w:rPr>
          <w:rStyle w:val="FontStyle11"/>
        </w:rPr>
        <w:softHyphen/>
        <w:t xml:space="preserve">зываний с использованием основных коммуникативных типов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речи: </w:t>
      </w:r>
      <w:r w:rsidRPr="00D90349">
        <w:rPr>
          <w:rStyle w:val="FontStyle11"/>
        </w:rPr>
        <w:t>описание, сообщение, рассказ (включающий эмоцио</w:t>
      </w:r>
      <w:r w:rsidRPr="00D90349">
        <w:rPr>
          <w:rStyle w:val="FontStyle11"/>
        </w:rPr>
        <w:softHyphen/>
        <w:t xml:space="preserve">нально-оценочные суждения), рассуждение (характеристика) : высказыванием своего мнения и краткой аргументацией с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опорой </w:t>
      </w:r>
      <w:r w:rsidRPr="00D90349">
        <w:rPr>
          <w:rStyle w:val="FontStyle11"/>
        </w:rPr>
        <w:t xml:space="preserve">и без опоры на прочитанный или услышанный текст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ппбо </w:t>
      </w:r>
      <w:r w:rsidRPr="00D90349">
        <w:rPr>
          <w:rStyle w:val="FontStyle11"/>
        </w:rPr>
        <w:t>заданную коммуникативную ситуацию. Объем монологи</w:t>
      </w:r>
      <w:r w:rsidRPr="00D90349">
        <w:rPr>
          <w:rStyle w:val="FontStyle11"/>
        </w:rPr>
        <w:softHyphen/>
        <w:t xml:space="preserve">ческого высказывания: не менее 8—10 фраз (5—7 классы), не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менее </w:t>
      </w:r>
      <w:r w:rsidRPr="00D90349">
        <w:rPr>
          <w:rStyle w:val="FontStyle11"/>
        </w:rPr>
        <w:t>10—12 фраз (8—9 классы). Продолжительность моноло</w:t>
      </w:r>
      <w:r w:rsidRPr="00D90349">
        <w:rPr>
          <w:rStyle w:val="FontStyle11"/>
        </w:rPr>
        <w:softHyphen/>
      </w:r>
      <w:r w:rsidRPr="00D90349">
        <w:rPr>
          <w:rStyle w:val="FontStyle11"/>
          <w:spacing w:val="30"/>
        </w:rPr>
        <w:t>га</w:t>
      </w:r>
      <w:r w:rsidRPr="00D90349">
        <w:rPr>
          <w:rStyle w:val="FontStyle11"/>
        </w:rPr>
        <w:t xml:space="preserve"> — 1,5—2 мин (9 класс).</w:t>
      </w:r>
    </w:p>
    <w:p w:rsidR="00F657A1" w:rsidRPr="00D90349" w:rsidRDefault="00F657A1" w:rsidP="00F657A1">
      <w:pPr>
        <w:pStyle w:val="Style1"/>
        <w:widowControl/>
        <w:spacing w:line="211" w:lineRule="exact"/>
        <w:ind w:left="384"/>
        <w:jc w:val="both"/>
        <w:rPr>
          <w:rStyle w:val="FontStyle14"/>
          <w:b/>
        </w:rPr>
      </w:pPr>
      <w:r w:rsidRPr="00D90349">
        <w:rPr>
          <w:rStyle w:val="FontStyle14"/>
          <w:b/>
        </w:rPr>
        <w:t>Аудирование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84"/>
        <w:jc w:val="both"/>
        <w:rPr>
          <w:rStyle w:val="FontStyle11"/>
        </w:rPr>
      </w:pPr>
      <w:r w:rsidRPr="00D90349">
        <w:rPr>
          <w:rStyle w:val="FontStyle11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D90349">
        <w:rPr>
          <w:rStyle w:val="FontStyle11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D90349">
        <w:rPr>
          <w:rStyle w:val="FontStyle11"/>
        </w:rPr>
        <w:softHyphen/>
        <w:t>кативной задачи и функционального типа текста.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94"/>
        <w:jc w:val="both"/>
        <w:rPr>
          <w:rStyle w:val="FontStyle11"/>
        </w:rPr>
      </w:pPr>
      <w:r w:rsidRPr="00D90349">
        <w:rPr>
          <w:rStyle w:val="FontStyle11"/>
        </w:rPr>
        <w:t>Жанры текстов: прагматические, научно-популярные, пуб</w:t>
      </w:r>
      <w:r w:rsidRPr="00D90349">
        <w:rPr>
          <w:rStyle w:val="FontStyle11"/>
        </w:rPr>
        <w:softHyphen/>
        <w:t>лицистические 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94"/>
        <w:jc w:val="both"/>
        <w:rPr>
          <w:rStyle w:val="FontStyle11"/>
        </w:rPr>
      </w:pPr>
      <w:r w:rsidRPr="00D90349">
        <w:rPr>
          <w:rStyle w:val="FontStyle11"/>
        </w:rPr>
        <w:t>Типы текстов: объявление, реклама, сообщение, интервью, инструкция, стихотворение и др.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98"/>
        <w:jc w:val="both"/>
        <w:rPr>
          <w:rStyle w:val="FontStyle11"/>
        </w:rPr>
      </w:pPr>
      <w:r w:rsidRPr="00D90349">
        <w:rPr>
          <w:rStyle w:val="FontStyle11"/>
        </w:rPr>
        <w:t xml:space="preserve">Содержание текстов должно соответствовать возрастным особенностям и интересам учащихся и иметь образовательную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и </w:t>
      </w:r>
      <w:r w:rsidRPr="00D90349">
        <w:rPr>
          <w:rStyle w:val="FontStyle11"/>
        </w:rPr>
        <w:t>воспитательную ценность.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94"/>
        <w:jc w:val="both"/>
        <w:rPr>
          <w:rStyle w:val="FontStyle11"/>
        </w:rPr>
      </w:pPr>
      <w:r w:rsidRPr="00D90349">
        <w:rPr>
          <w:rStyle w:val="FontStyle11"/>
        </w:rPr>
        <w:t>Аудирование с полным пониманием содержания осуществ</w:t>
      </w:r>
      <w:r w:rsidRPr="00D90349">
        <w:rPr>
          <w:rStyle w:val="FontStyle11"/>
        </w:rPr>
        <w:softHyphen/>
        <w:t>ляется на несложных текстах, построенных на полностью зна</w:t>
      </w:r>
      <w:r w:rsidRPr="00D90349">
        <w:rPr>
          <w:rStyle w:val="FontStyle11"/>
        </w:rPr>
        <w:softHyphen/>
        <w:t>комом учащимся языковом материале. Время звучания текстов хля аудирования — до I мин.</w:t>
      </w:r>
    </w:p>
    <w:p w:rsidR="00F657A1" w:rsidRPr="00D90349" w:rsidRDefault="00F657A1" w:rsidP="00F657A1">
      <w:pPr>
        <w:pStyle w:val="Style2"/>
        <w:widowControl/>
        <w:spacing w:before="43" w:line="211" w:lineRule="exact"/>
        <w:rPr>
          <w:rStyle w:val="FontStyle11"/>
        </w:rPr>
      </w:pPr>
      <w:r w:rsidRPr="00D90349">
        <w:rPr>
          <w:rStyle w:val="FontStyle11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— до 2 мин.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94"/>
        <w:jc w:val="both"/>
        <w:rPr>
          <w:rStyle w:val="FontStyle11"/>
        </w:rPr>
      </w:pPr>
      <w:r w:rsidRPr="00D90349">
        <w:rPr>
          <w:rStyle w:val="FontStyle11"/>
        </w:rPr>
        <w:t>Аудирование с выборочным пониманием нужной или инте</w:t>
      </w:r>
      <w:r w:rsidRPr="00D90349">
        <w:rPr>
          <w:rStyle w:val="FontStyle11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D90349">
        <w:rPr>
          <w:rStyle w:val="FontStyle11"/>
        </w:rPr>
        <w:softHyphen/>
        <w:t>мацию. Время звучания текстов для аудирования — до 1,5 мин.</w:t>
      </w:r>
    </w:p>
    <w:p w:rsidR="00F657A1" w:rsidRPr="00D90349" w:rsidRDefault="00F657A1" w:rsidP="00F657A1">
      <w:pPr>
        <w:pStyle w:val="Style1"/>
        <w:widowControl/>
        <w:spacing w:before="5" w:line="211" w:lineRule="exact"/>
        <w:ind w:left="629"/>
        <w:jc w:val="both"/>
        <w:rPr>
          <w:rStyle w:val="FontStyle13"/>
          <w:rFonts w:ascii="Times New Roman" w:hAnsi="Times New Roman" w:cs="Times New Roman"/>
          <w:b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b/>
          <w:sz w:val="20"/>
          <w:szCs w:val="20"/>
        </w:rPr>
        <w:t>Чтение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94"/>
        <w:jc w:val="both"/>
        <w:rPr>
          <w:rStyle w:val="FontStyle11"/>
        </w:rPr>
      </w:pPr>
      <w:r w:rsidRPr="00D90349">
        <w:rPr>
          <w:rStyle w:val="FontStyle11"/>
        </w:rPr>
        <w:t>Умение читать и понимать аутентичные тексты с различной глубиной и точностью проникновения в их содержание (в зави</w:t>
      </w:r>
      <w:r w:rsidRPr="00D90349">
        <w:rPr>
          <w:rStyle w:val="FontStyle11"/>
        </w:rPr>
        <w:softHyphen/>
        <w:t>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98"/>
        <w:jc w:val="both"/>
        <w:rPr>
          <w:rStyle w:val="FontStyle11"/>
        </w:rPr>
      </w:pPr>
      <w:r w:rsidRPr="00D90349">
        <w:rPr>
          <w:rStyle w:val="FontStyle11"/>
        </w:rPr>
        <w:t>Жанры текстов: научно-популярные, публицистические, художественные, прагматические.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98"/>
        <w:jc w:val="both"/>
        <w:rPr>
          <w:rStyle w:val="FontStyle11"/>
        </w:rPr>
      </w:pPr>
      <w:r w:rsidRPr="00D90349">
        <w:rPr>
          <w:rStyle w:val="FontStyle11"/>
        </w:rPr>
        <w:t>Типы текстов: статья, интервью, рассказ, объявление, ре</w:t>
      </w:r>
      <w:r w:rsidRPr="00D90349">
        <w:rPr>
          <w:rStyle w:val="FontStyle11"/>
        </w:rPr>
        <w:softHyphen/>
        <w:t>цепт, меню, проспект, реклама, стихотворение и др.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403"/>
        <w:jc w:val="both"/>
        <w:rPr>
          <w:rStyle w:val="FontStyle11"/>
        </w:rPr>
      </w:pPr>
      <w:r w:rsidRPr="00D90349">
        <w:rPr>
          <w:rStyle w:val="FontStyle11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413"/>
        <w:jc w:val="both"/>
        <w:rPr>
          <w:rStyle w:val="FontStyle11"/>
        </w:rPr>
      </w:pPr>
      <w:r w:rsidRPr="00D90349">
        <w:rPr>
          <w:rStyle w:val="FontStyle11"/>
        </w:rPr>
        <w:t>Независимо от вида чтения возможно использование дву</w:t>
      </w:r>
      <w:r w:rsidRPr="00D90349">
        <w:rPr>
          <w:rStyle w:val="FontStyle11"/>
        </w:rPr>
        <w:softHyphen/>
        <w:t>язычного словаря.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94"/>
        <w:jc w:val="both"/>
        <w:rPr>
          <w:rStyle w:val="FontStyle11"/>
        </w:rPr>
      </w:pPr>
      <w:r w:rsidRPr="00D90349">
        <w:rPr>
          <w:rStyle w:val="FontStyle11"/>
        </w:rPr>
        <w:t>Чтение с пониманием основного содержания осуществля</w:t>
      </w:r>
      <w:r w:rsidRPr="00D90349">
        <w:rPr>
          <w:rStyle w:val="FontStyle11"/>
        </w:rPr>
        <w:softHyphen/>
        <w:t>ется на несложных аутентичных текстах с ориентацией на вы</w:t>
      </w:r>
      <w:r w:rsidRPr="00D90349">
        <w:rPr>
          <w:rStyle w:val="FontStyle11"/>
        </w:rPr>
        <w:softHyphen/>
        <w:t xml:space="preserve">деленное в программе предметное содержание, включающих </w:t>
      </w: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некоторое </w:t>
      </w:r>
      <w:r w:rsidRPr="00D90349">
        <w:rPr>
          <w:rStyle w:val="FontStyle11"/>
        </w:rPr>
        <w:t xml:space="preserve">количество незнакомых слов. Объем текстов для </w:t>
      </w: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чтения — 600—700 </w:t>
      </w:r>
      <w:r w:rsidRPr="00D90349">
        <w:rPr>
          <w:rStyle w:val="FontStyle11"/>
        </w:rPr>
        <w:t>слов.</w:t>
      </w:r>
    </w:p>
    <w:p w:rsidR="00F657A1" w:rsidRPr="00D90349" w:rsidRDefault="00F657A1" w:rsidP="00F657A1">
      <w:pPr>
        <w:pStyle w:val="Style3"/>
        <w:widowControl/>
        <w:spacing w:line="211" w:lineRule="exact"/>
        <w:ind w:left="202" w:firstLine="389"/>
        <w:jc w:val="both"/>
        <w:rPr>
          <w:rStyle w:val="FontStyle11"/>
        </w:rPr>
      </w:pP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Чтение с </w:t>
      </w:r>
      <w:r w:rsidRPr="00D90349">
        <w:rPr>
          <w:rStyle w:val="FontStyle11"/>
        </w:rPr>
        <w:t>выборочным пониманием нужной или интересу</w:t>
      </w:r>
      <w:r w:rsidRPr="00D90349">
        <w:rPr>
          <w:rStyle w:val="FontStyle11"/>
        </w:rPr>
        <w:softHyphen/>
      </w: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ющей </w:t>
      </w:r>
      <w:r w:rsidRPr="00D90349">
        <w:rPr>
          <w:rStyle w:val="FontStyle11"/>
        </w:rPr>
        <w:t xml:space="preserve">информации осуществляется на несложных аутентичных </w:t>
      </w: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текстах </w:t>
      </w:r>
      <w:r w:rsidRPr="00D90349">
        <w:rPr>
          <w:rStyle w:val="FontStyle11"/>
        </w:rPr>
        <w:t xml:space="preserve">разных жанров и предполагает умение просмотреть </w:t>
      </w: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текст или </w:t>
      </w:r>
      <w:r w:rsidRPr="00D90349">
        <w:rPr>
          <w:rStyle w:val="FontStyle11"/>
        </w:rPr>
        <w:t>несколько коротких текстов и выбрать информацию, которая необходима или представляет интерес для учащихся. Объем текста для чтения — около 350 слов.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389"/>
        <w:jc w:val="both"/>
        <w:rPr>
          <w:rStyle w:val="FontStyle11"/>
        </w:rPr>
      </w:pPr>
      <w:r w:rsidRPr="00D90349">
        <w:rPr>
          <w:rStyle w:val="FontStyle11"/>
        </w:rPr>
        <w:t>Чтение с полным пониманием осуществляется на неслож</w:t>
      </w:r>
      <w:r w:rsidRPr="00D90349">
        <w:rPr>
          <w:rStyle w:val="FontStyle11"/>
        </w:rPr>
        <w:softHyphen/>
        <w:t>ных аутентичных текстах, построенных в основном на изучен</w:t>
      </w:r>
      <w:r w:rsidRPr="00D90349">
        <w:rPr>
          <w:rStyle w:val="FontStyle11"/>
        </w:rPr>
        <w:softHyphen/>
        <w:t>ном языковом материале, с использованием различных при</w:t>
      </w:r>
      <w:r w:rsidRPr="00D90349">
        <w:rPr>
          <w:rStyle w:val="FontStyle11"/>
        </w:rPr>
        <w:softHyphen/>
        <w:t>емов смысловой переработки текста (языковой догадки, выбо</w:t>
      </w:r>
      <w:r w:rsidRPr="00D90349">
        <w:rPr>
          <w:rStyle w:val="FontStyle11"/>
        </w:rPr>
        <w:softHyphen/>
        <w:t>рочного перевода) и оценки полученной информации. Объем текста для чтения — около 500 слов.</w:t>
      </w:r>
    </w:p>
    <w:p w:rsidR="00F657A1" w:rsidRPr="00D90349" w:rsidRDefault="00F657A1" w:rsidP="00F657A1">
      <w:pPr>
        <w:pStyle w:val="Style1"/>
        <w:widowControl/>
        <w:spacing w:line="211" w:lineRule="exact"/>
        <w:ind w:left="590"/>
        <w:jc w:val="both"/>
        <w:rPr>
          <w:rStyle w:val="FontStyle13"/>
          <w:rFonts w:ascii="Times New Roman" w:hAnsi="Times New Roman" w:cs="Times New Roman"/>
          <w:sz w:val="20"/>
          <w:szCs w:val="20"/>
        </w:rPr>
      </w:pP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>Письменная речь</w:t>
      </w:r>
    </w:p>
    <w:p w:rsidR="00F657A1" w:rsidRPr="00D90349" w:rsidRDefault="00F657A1" w:rsidP="00F657A1">
      <w:pPr>
        <w:pStyle w:val="Style3"/>
        <w:widowControl/>
        <w:spacing w:before="5" w:line="211" w:lineRule="exact"/>
        <w:ind w:firstLine="389"/>
        <w:jc w:val="both"/>
        <w:rPr>
          <w:rStyle w:val="FontStyle11"/>
        </w:rPr>
      </w:pPr>
      <w:r w:rsidRPr="00D90349">
        <w:rPr>
          <w:rStyle w:val="FontStyle11"/>
        </w:rPr>
        <w:t>Дальнейшее развитие и совершенствование письменной речи, а именно умений:</w:t>
      </w:r>
    </w:p>
    <w:p w:rsidR="00F657A1" w:rsidRPr="00D90349" w:rsidRDefault="00F657A1" w:rsidP="00F657A1">
      <w:pPr>
        <w:pStyle w:val="Style3"/>
        <w:widowControl/>
        <w:spacing w:line="211" w:lineRule="exact"/>
        <w:ind w:firstLine="403"/>
        <w:jc w:val="both"/>
        <w:rPr>
          <w:rStyle w:val="FontStyle11"/>
        </w:rPr>
      </w:pPr>
      <w:r w:rsidRPr="00D90349">
        <w:rPr>
          <w:rStyle w:val="FontStyle11"/>
        </w:rPr>
        <w:t>— писать короткие поздравления с днем рождения и дру</w:t>
      </w:r>
      <w:r w:rsidRPr="00D90349">
        <w:rPr>
          <w:rStyle w:val="FontStyle11"/>
        </w:rPr>
        <w:softHyphen/>
        <w:t>гими праздниками, выражать пожелания (объемом 30—40 слов, включая адрес);</w:t>
      </w:r>
    </w:p>
    <w:p w:rsidR="00F657A1" w:rsidRPr="00D90349" w:rsidRDefault="00F657A1" w:rsidP="00E201BB">
      <w:pPr>
        <w:pStyle w:val="Style2"/>
        <w:widowControl/>
        <w:numPr>
          <w:ilvl w:val="0"/>
          <w:numId w:val="37"/>
        </w:numPr>
        <w:tabs>
          <w:tab w:val="left" w:pos="638"/>
        </w:tabs>
        <w:spacing w:before="48" w:line="211" w:lineRule="exact"/>
        <w:ind w:left="720" w:hanging="360"/>
        <w:rPr>
          <w:rStyle w:val="FontStyle11"/>
        </w:rPr>
      </w:pPr>
      <w:r w:rsidRPr="00D90349">
        <w:rPr>
          <w:rStyle w:val="FontStyle11"/>
        </w:rPr>
        <w:t>заполнять формуляры, бланки (указывать имя, фами</w:t>
      </w:r>
      <w:r w:rsidRPr="00D90349">
        <w:rPr>
          <w:rStyle w:val="FontStyle11"/>
        </w:rPr>
        <w:softHyphen/>
        <w:t>лию, пол, гражданство, адрес);</w:t>
      </w:r>
    </w:p>
    <w:p w:rsidR="00F657A1" w:rsidRPr="00D90349" w:rsidRDefault="00F657A1" w:rsidP="00E201BB">
      <w:pPr>
        <w:pStyle w:val="Style2"/>
        <w:widowControl/>
        <w:numPr>
          <w:ilvl w:val="0"/>
          <w:numId w:val="37"/>
        </w:numPr>
        <w:tabs>
          <w:tab w:val="left" w:pos="638"/>
        </w:tabs>
        <w:spacing w:line="211" w:lineRule="exact"/>
        <w:ind w:left="720" w:hanging="360"/>
        <w:rPr>
          <w:rStyle w:val="FontStyle11"/>
        </w:rPr>
      </w:pPr>
      <w:r w:rsidRPr="00D90349">
        <w:rPr>
          <w:rStyle w:val="FontStyle11"/>
        </w:rPr>
        <w:t>писать личное письмо с опорой и без опоры на обра</w:t>
      </w:r>
      <w:r w:rsidRPr="00D90349">
        <w:rPr>
          <w:rStyle w:val="FontStyle11"/>
        </w:rPr>
        <w:softHyphen/>
        <w:t>зец (расспрашивать адресата о его жизни, делах, сообщать то же самое о себе, выражать благодарность, давать совет, про</w:t>
      </w:r>
      <w:r w:rsidRPr="00D90349">
        <w:rPr>
          <w:rStyle w:val="FontStyle11"/>
        </w:rPr>
        <w:softHyphen/>
        <w:t>сить о чем-либо). Объем личного письма — около 100—140 слов, включая адрес;</w:t>
      </w:r>
    </w:p>
    <w:p w:rsidR="00F657A1" w:rsidRPr="00D90349" w:rsidRDefault="00F657A1" w:rsidP="00E201BB">
      <w:pPr>
        <w:pStyle w:val="Style2"/>
        <w:widowControl/>
        <w:numPr>
          <w:ilvl w:val="0"/>
          <w:numId w:val="37"/>
        </w:numPr>
        <w:tabs>
          <w:tab w:val="left" w:pos="638"/>
        </w:tabs>
        <w:spacing w:line="211" w:lineRule="exact"/>
        <w:ind w:left="720" w:hanging="360"/>
        <w:rPr>
          <w:rStyle w:val="FontStyle11"/>
        </w:rPr>
      </w:pPr>
      <w:r w:rsidRPr="00D90349">
        <w:rPr>
          <w:rStyle w:val="FontStyle11"/>
        </w:rPr>
        <w:t>составлять план, тезисы устного или письменного сооб</w:t>
      </w:r>
      <w:r w:rsidRPr="00D90349">
        <w:rPr>
          <w:rStyle w:val="FontStyle11"/>
        </w:rPr>
        <w:softHyphen/>
        <w:t>щения, кратко излагать результаты проектной деятельности.</w:t>
      </w:r>
    </w:p>
    <w:p w:rsidR="00F657A1" w:rsidRPr="00D90349" w:rsidRDefault="00F657A1" w:rsidP="00F657A1">
      <w:pPr>
        <w:spacing w:before="106"/>
        <w:ind w:right="3202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noProof/>
          <w:sz w:val="20"/>
          <w:szCs w:val="20"/>
        </w:rPr>
        <w:t>Языковые знания и навыки</w:t>
      </w:r>
    </w:p>
    <w:p w:rsidR="00F657A1" w:rsidRPr="00D90349" w:rsidRDefault="00F657A1" w:rsidP="00F657A1">
      <w:pPr>
        <w:pStyle w:val="Style1"/>
        <w:widowControl/>
        <w:spacing w:before="82" w:line="211" w:lineRule="exact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Орфография</w:t>
      </w:r>
    </w:p>
    <w:p w:rsidR="00F657A1" w:rsidRPr="00D90349" w:rsidRDefault="00F657A1" w:rsidP="00F657A1">
      <w:pPr>
        <w:pStyle w:val="Style2"/>
        <w:widowControl/>
        <w:spacing w:line="211" w:lineRule="exact"/>
        <w:ind w:firstLine="0"/>
        <w:jc w:val="left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1"/>
        </w:rPr>
        <w:t>Знание правил чтения и орфографии и навыки их примене</w:t>
      </w:r>
      <w:r w:rsidRPr="00D90349">
        <w:rPr>
          <w:rStyle w:val="FontStyle11"/>
        </w:rPr>
        <w:softHyphen/>
      </w:r>
      <w:r w:rsidRPr="00D90349">
        <w:rPr>
          <w:rStyle w:val="FontStyle13"/>
          <w:rFonts w:ascii="Times New Roman" w:hAnsi="Times New Roman" w:cs="Times New Roman"/>
          <w:spacing w:val="10"/>
          <w:sz w:val="20"/>
          <w:szCs w:val="20"/>
        </w:rPr>
        <w:t>ния</w:t>
      </w: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Style w:val="FontStyle11"/>
        </w:rPr>
        <w:t xml:space="preserve">на основе изучаемого лексико-грамматического материала. </w:t>
      </w: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Фонетическая сторона речи</w:t>
      </w:r>
    </w:p>
    <w:p w:rsidR="00F657A1" w:rsidRPr="00D90349" w:rsidRDefault="00F657A1" w:rsidP="00F657A1">
      <w:pPr>
        <w:pStyle w:val="Style2"/>
        <w:widowControl/>
        <w:spacing w:line="211" w:lineRule="exact"/>
        <w:ind w:firstLine="384"/>
        <w:rPr>
          <w:rStyle w:val="FontStyle11"/>
        </w:rPr>
      </w:pPr>
      <w:r w:rsidRPr="00D90349">
        <w:rPr>
          <w:rStyle w:val="FontStyle11"/>
        </w:rPr>
        <w:lastRenderedPageBreak/>
        <w:t>Навыки адекватного произношения и различения на слух а тех звуков изучаемого иностранного языка в потоке речи, соблюдение ударения и интонации в словах и фразах, ритми</w:t>
      </w:r>
      <w:r w:rsidRPr="00D90349">
        <w:rPr>
          <w:rStyle w:val="FontStyle11"/>
        </w:rPr>
        <w:softHyphen/>
        <w:t>ке-интонационные навыки произношения различных типов ирехтожений.</w:t>
      </w:r>
    </w:p>
    <w:p w:rsidR="00F657A1" w:rsidRPr="00D90349" w:rsidRDefault="00F657A1" w:rsidP="00F657A1">
      <w:pPr>
        <w:pStyle w:val="Style1"/>
        <w:widowControl/>
        <w:spacing w:before="24" w:line="211" w:lineRule="exact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Лексическая сторона речи</w:t>
      </w:r>
    </w:p>
    <w:p w:rsidR="00F657A1" w:rsidRPr="00D90349" w:rsidRDefault="00F657A1" w:rsidP="00F657A1">
      <w:pPr>
        <w:pStyle w:val="Style2"/>
        <w:widowControl/>
        <w:spacing w:line="211" w:lineRule="exact"/>
        <w:ind w:firstLine="389"/>
        <w:rPr>
          <w:rStyle w:val="FontStyle11"/>
        </w:rPr>
      </w:pPr>
      <w:r w:rsidRPr="00D90349">
        <w:rPr>
          <w:rStyle w:val="FontStyle11"/>
        </w:rPr>
        <w:t>Навыки распознавания и употребления в речи лексических епиниц, обслуживающих ситуации общения в рамках темати</w:t>
      </w:r>
      <w:r w:rsidRPr="00D90349">
        <w:rPr>
          <w:rStyle w:val="FontStyle11"/>
        </w:rPr>
        <w:softHyphen/>
        <w:t>ки основной школы, в том числе наиболее распространенных устойчивых словосочетаний, оценочной лексики, реплик-кли-тие речевого этикета, характерных для культуры стран изучае</w:t>
      </w:r>
      <w:r w:rsidRPr="00D90349">
        <w:rPr>
          <w:rStyle w:val="FontStyle11"/>
        </w:rPr>
        <w:softHyphen/>
        <w:t>мо то языка; основные способы словообразования: аффикса-пня, словосложение, конверсия.</w:t>
      </w:r>
    </w:p>
    <w:p w:rsidR="00F657A1" w:rsidRPr="00D90349" w:rsidRDefault="00F657A1" w:rsidP="00F657A1">
      <w:pPr>
        <w:pStyle w:val="Style1"/>
        <w:widowControl/>
        <w:spacing w:before="34" w:line="211" w:lineRule="exact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b w:val="0"/>
          <w:sz w:val="20"/>
          <w:szCs w:val="20"/>
        </w:rPr>
        <w:t>Грамматическая сторона речи</w:t>
      </w:r>
    </w:p>
    <w:p w:rsidR="00F657A1" w:rsidRPr="00D90349" w:rsidRDefault="00F657A1" w:rsidP="00F657A1">
      <w:pPr>
        <w:pStyle w:val="Style2"/>
        <w:widowControl/>
        <w:spacing w:line="211" w:lineRule="exact"/>
        <w:rPr>
          <w:rStyle w:val="FontStyle11"/>
        </w:rPr>
      </w:pPr>
      <w:r w:rsidRPr="00D90349">
        <w:rPr>
          <w:rStyle w:val="FontStyle11"/>
        </w:rPr>
        <w:t>Знание признаков нераспространенных и распространенных простых предложений, безличных предложений, сложносочи</w:t>
      </w:r>
      <w:r w:rsidRPr="00D90349">
        <w:rPr>
          <w:rStyle w:val="FontStyle11"/>
        </w:rPr>
        <w:softHyphen/>
      </w:r>
      <w:r w:rsidRPr="00D90349">
        <w:rPr>
          <w:rStyle w:val="FontStyle13"/>
          <w:rFonts w:ascii="Times New Roman" w:hAnsi="Times New Roman" w:cs="Times New Roman"/>
          <w:spacing w:val="10"/>
          <w:sz w:val="20"/>
          <w:szCs w:val="20"/>
        </w:rPr>
        <w:t>ненных</w:t>
      </w: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Style w:val="FontStyle11"/>
        </w:rPr>
        <w:t>и сложноподчиненных предложений, использование прямого и обратного порядка слов. Навыки распознавания и ".потребления в речи перечисленных грамматических явлений.</w:t>
      </w:r>
    </w:p>
    <w:p w:rsidR="00F657A1" w:rsidRPr="00D90349" w:rsidRDefault="00F657A1" w:rsidP="00F657A1">
      <w:pPr>
        <w:pStyle w:val="Style2"/>
        <w:widowControl/>
        <w:spacing w:line="211" w:lineRule="exact"/>
        <w:rPr>
          <w:rStyle w:val="FontStyle11"/>
        </w:rPr>
        <w:sectPr w:rsidR="00F657A1" w:rsidRPr="00D90349" w:rsidSect="00F657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567" w:right="706" w:bottom="568" w:left="567" w:header="720" w:footer="720" w:gutter="0"/>
          <w:cols w:space="60"/>
          <w:noEndnote/>
        </w:sectPr>
      </w:pPr>
      <w:r w:rsidRPr="00D90349">
        <w:rPr>
          <w:rStyle w:val="FontStyle11"/>
        </w:rPr>
        <w:t xml:space="preserve">Знание признаков и навыки распознавания и употребления </w:t>
      </w:r>
      <w:r w:rsidRPr="00D90349">
        <w:rPr>
          <w:rStyle w:val="FontStyle13"/>
          <w:rFonts w:ascii="Times New Roman" w:hAnsi="Times New Roman" w:cs="Times New Roman"/>
          <w:spacing w:val="10"/>
          <w:sz w:val="20"/>
          <w:szCs w:val="20"/>
        </w:rPr>
        <w:t>з</w:t>
      </w:r>
      <w:r w:rsidRPr="00D90349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Style w:val="FontStyle11"/>
        </w:rPr>
        <w:t>речи глаголов в наиболее употребительных временных фор</w:t>
      </w:r>
      <w:r w:rsidRPr="00D90349">
        <w:rPr>
          <w:rStyle w:val="FontStyle11"/>
        </w:rPr>
        <w:softHyphen/>
        <w:t>мах действительного и страдательного залогов, модальных гла-толов и их эквивалентов, существительных в различных надежах, артиклей, относительных, неопределенных/неопреде -.тенно-личных местоимений, прилагательных, наречий, степе</w:t>
      </w:r>
      <w:r w:rsidRPr="00D90349">
        <w:rPr>
          <w:rStyle w:val="FontStyle11"/>
        </w:rPr>
        <w:softHyphen/>
        <w:t>ней сравнения прилагательных и наречий, предлогов, количе</w:t>
      </w:r>
      <w:r w:rsidRPr="00D90349">
        <w:rPr>
          <w:rStyle w:val="FontStyle11"/>
        </w:rPr>
        <w:softHyphen/>
        <w:t>ственных и порядковых числител</w:t>
      </w:r>
      <w:r w:rsidR="001E3540" w:rsidRPr="00D90349">
        <w:rPr>
          <w:rStyle w:val="FontStyle11"/>
        </w:rPr>
        <w:t>ьных.</w:t>
      </w:r>
    </w:p>
    <w:p w:rsidR="00F657A1" w:rsidRPr="00D90349" w:rsidRDefault="00F657A1" w:rsidP="00F657A1">
      <w:pPr>
        <w:spacing w:before="115"/>
        <w:ind w:right="2357"/>
        <w:rPr>
          <w:rFonts w:ascii="Times New Roman" w:hAnsi="Times New Roman"/>
          <w:b/>
          <w:sz w:val="20"/>
          <w:szCs w:val="20"/>
        </w:rPr>
      </w:pPr>
      <w:r w:rsidRPr="00D90349">
        <w:rPr>
          <w:rFonts w:ascii="Times New Roman" w:hAnsi="Times New Roman"/>
          <w:b/>
          <w:noProof/>
          <w:sz w:val="20"/>
          <w:szCs w:val="20"/>
        </w:rPr>
        <w:lastRenderedPageBreak/>
        <w:t>Социокультурные знания и умения</w:t>
      </w:r>
    </w:p>
    <w:p w:rsidR="00F657A1" w:rsidRPr="00D90349" w:rsidRDefault="00F657A1" w:rsidP="00F657A1">
      <w:pPr>
        <w:pStyle w:val="Style2"/>
        <w:widowControl/>
        <w:spacing w:before="43"/>
        <w:rPr>
          <w:rStyle w:val="FontStyle11"/>
        </w:rPr>
      </w:pPr>
      <w:r w:rsidRPr="00D90349">
        <w:rPr>
          <w:rStyle w:val="FontStyle11"/>
        </w:rPr>
        <w:t>Умение осуществлять межличностное и межкультурное об</w:t>
      </w:r>
      <w:r w:rsidRPr="00D90349">
        <w:rPr>
          <w:rStyle w:val="FontStyle11"/>
        </w:rPr>
        <w:softHyphen/>
        <w:t>щение, используя знания о национально-культурных особен</w:t>
      </w:r>
      <w:r w:rsidRPr="00D90349">
        <w:rPr>
          <w:rStyle w:val="FontStyle11"/>
        </w:rPr>
        <w:softHyphen/>
        <w:t>ностях своей страны и страны/стран изучаемого языка, полу- 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F657A1" w:rsidRPr="00D90349" w:rsidRDefault="00F657A1" w:rsidP="00E201BB">
      <w:pPr>
        <w:pStyle w:val="Style1"/>
        <w:widowControl/>
        <w:numPr>
          <w:ilvl w:val="0"/>
          <w:numId w:val="38"/>
        </w:numPr>
        <w:tabs>
          <w:tab w:val="left" w:pos="648"/>
        </w:tabs>
        <w:spacing w:before="10" w:line="216" w:lineRule="exact"/>
        <w:ind w:left="1260" w:hanging="360"/>
        <w:jc w:val="both"/>
        <w:rPr>
          <w:rStyle w:val="FontStyle11"/>
        </w:rPr>
      </w:pPr>
      <w:r w:rsidRPr="00D90349">
        <w:rPr>
          <w:rStyle w:val="FontStyle11"/>
        </w:rPr>
        <w:t>знаниями о значении родного и иностранного языков в современном мире;</w:t>
      </w:r>
    </w:p>
    <w:p w:rsidR="00F657A1" w:rsidRPr="00D90349" w:rsidRDefault="00F657A1" w:rsidP="00E201BB">
      <w:pPr>
        <w:pStyle w:val="Style1"/>
        <w:widowControl/>
        <w:numPr>
          <w:ilvl w:val="0"/>
          <w:numId w:val="38"/>
        </w:numPr>
        <w:tabs>
          <w:tab w:val="left" w:pos="648"/>
        </w:tabs>
        <w:spacing w:before="14" w:line="216" w:lineRule="exact"/>
        <w:ind w:left="1260" w:hanging="360"/>
        <w:jc w:val="both"/>
        <w:rPr>
          <w:rStyle w:val="FontStyle11"/>
        </w:rPr>
      </w:pPr>
      <w:r w:rsidRPr="00D90349">
        <w:rPr>
          <w:rStyle w:val="FontStyle11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F657A1" w:rsidRPr="00D90349" w:rsidRDefault="00F657A1" w:rsidP="00E201BB">
      <w:pPr>
        <w:pStyle w:val="Style1"/>
        <w:widowControl/>
        <w:numPr>
          <w:ilvl w:val="0"/>
          <w:numId w:val="38"/>
        </w:numPr>
        <w:tabs>
          <w:tab w:val="left" w:pos="648"/>
        </w:tabs>
        <w:spacing w:before="10" w:line="216" w:lineRule="exact"/>
        <w:ind w:left="1260" w:hanging="360"/>
        <w:jc w:val="both"/>
        <w:rPr>
          <w:rStyle w:val="FontStyle11"/>
        </w:rPr>
      </w:pPr>
      <w:r w:rsidRPr="00D90349">
        <w:rPr>
          <w:rStyle w:val="FontStyle11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известными образцами фольклора (скороговорками, поговорками, пословицами);</w:t>
      </w:r>
    </w:p>
    <w:p w:rsidR="00F657A1" w:rsidRPr="00D90349" w:rsidRDefault="00F657A1" w:rsidP="00E201BB">
      <w:pPr>
        <w:pStyle w:val="Style1"/>
        <w:widowControl/>
        <w:numPr>
          <w:ilvl w:val="0"/>
          <w:numId w:val="38"/>
        </w:numPr>
        <w:tabs>
          <w:tab w:val="left" w:pos="648"/>
        </w:tabs>
        <w:spacing w:line="216" w:lineRule="exact"/>
        <w:ind w:left="1260" w:hanging="360"/>
        <w:jc w:val="both"/>
        <w:rPr>
          <w:rStyle w:val="FontStyle11"/>
        </w:rPr>
      </w:pPr>
      <w:r w:rsidRPr="00D90349">
        <w:rPr>
          <w:rStyle w:val="FontStyle11"/>
        </w:rPr>
        <w:t>представлением о сходстве и различиях в традициях сво</w:t>
      </w:r>
      <w:r w:rsidRPr="00D90349">
        <w:rPr>
          <w:rStyle w:val="FontStyle11"/>
        </w:rPr>
        <w:softHyphen/>
        <w:t>ей страны и стран изучаемого языка; об особенностях их об</w:t>
      </w:r>
      <w:r w:rsidRPr="00D90349">
        <w:rPr>
          <w:rStyle w:val="FontStyle11"/>
        </w:rPr>
        <w:softHyphen/>
        <w:t>раза жизни, быта, культуры (всемирно известных достоприме</w:t>
      </w:r>
      <w:r w:rsidRPr="00D90349">
        <w:rPr>
          <w:rStyle w:val="FontStyle11"/>
        </w:rPr>
        <w:softHyphen/>
        <w:t>чательностях, выдающихся людях и их вкладе в мировую куль</w:t>
      </w:r>
      <w:r w:rsidRPr="00D90349">
        <w:rPr>
          <w:rStyle w:val="FontStyle11"/>
        </w:rPr>
        <w:softHyphen/>
        <w:t>туру); о некоторых произведениях художественной литературы на изучаемом иностранном языке;</w:t>
      </w:r>
    </w:p>
    <w:p w:rsidR="00F657A1" w:rsidRPr="00D90349" w:rsidRDefault="00F657A1" w:rsidP="00E201BB">
      <w:pPr>
        <w:pStyle w:val="Style1"/>
        <w:widowControl/>
        <w:numPr>
          <w:ilvl w:val="0"/>
          <w:numId w:val="38"/>
        </w:numPr>
        <w:tabs>
          <w:tab w:val="left" w:pos="648"/>
        </w:tabs>
        <w:spacing w:before="5" w:line="216" w:lineRule="exact"/>
        <w:ind w:left="1260" w:hanging="360"/>
        <w:jc w:val="both"/>
        <w:rPr>
          <w:rStyle w:val="FontStyle11"/>
        </w:rPr>
      </w:pPr>
      <w:r w:rsidRPr="00D90349">
        <w:rPr>
          <w:rStyle w:val="FontStyle11"/>
        </w:rPr>
        <w:t>умением распознавать и употреблять в устной и пись</w:t>
      </w:r>
      <w:r w:rsidRPr="00D90349">
        <w:rPr>
          <w:rStyle w:val="FontStyle11"/>
        </w:rPr>
        <w:softHyphen/>
        <w:t>менной речи в ситуациях формального и неформального об</w:t>
      </w:r>
      <w:r w:rsidRPr="00D90349">
        <w:rPr>
          <w:rStyle w:val="FontStyle11"/>
        </w:rPr>
        <w:softHyphen/>
        <w:t>щения основные нормы речевого этикета, принятые в странах изучаемого языка (реплики-клише, наиболее распространен</w:t>
      </w:r>
      <w:r w:rsidRPr="00D90349">
        <w:rPr>
          <w:rStyle w:val="FontStyle11"/>
        </w:rPr>
        <w:softHyphen/>
        <w:t>ную оценочную лексику);</w:t>
      </w:r>
    </w:p>
    <w:p w:rsidR="00F657A1" w:rsidRPr="00D90349" w:rsidRDefault="00F657A1" w:rsidP="00E201BB">
      <w:pPr>
        <w:pStyle w:val="Style1"/>
        <w:widowControl/>
        <w:numPr>
          <w:ilvl w:val="0"/>
          <w:numId w:val="38"/>
        </w:numPr>
        <w:tabs>
          <w:tab w:val="left" w:pos="648"/>
        </w:tabs>
        <w:spacing w:line="216" w:lineRule="exact"/>
        <w:ind w:left="1260" w:hanging="360"/>
        <w:jc w:val="both"/>
        <w:rPr>
          <w:rStyle w:val="FontStyle11"/>
        </w:rPr>
      </w:pPr>
      <w:r w:rsidRPr="00D90349">
        <w:rPr>
          <w:rStyle w:val="FontStyle11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F657A1" w:rsidRPr="00D90349" w:rsidRDefault="00F657A1" w:rsidP="00F657A1">
      <w:pPr>
        <w:pStyle w:val="Style4"/>
        <w:widowControl/>
        <w:spacing w:line="240" w:lineRule="exact"/>
        <w:ind w:left="422"/>
        <w:rPr>
          <w:sz w:val="20"/>
          <w:szCs w:val="20"/>
        </w:rPr>
      </w:pPr>
    </w:p>
    <w:p w:rsidR="00F657A1" w:rsidRPr="00D90349" w:rsidRDefault="00F657A1" w:rsidP="00F657A1">
      <w:pPr>
        <w:pStyle w:val="Style4"/>
        <w:widowControl/>
        <w:spacing w:before="110" w:line="211" w:lineRule="exact"/>
        <w:ind w:left="422"/>
        <w:rPr>
          <w:rStyle w:val="FontStyle11"/>
        </w:rPr>
      </w:pP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Совершенствуются </w:t>
      </w:r>
      <w:r w:rsidRPr="00D90349">
        <w:rPr>
          <w:rStyle w:val="FontStyle11"/>
        </w:rPr>
        <w:t>умения:</w:t>
      </w:r>
    </w:p>
    <w:p w:rsidR="00F657A1" w:rsidRPr="00D90349" w:rsidRDefault="00F657A1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720"/>
        <w:jc w:val="both"/>
        <w:rPr>
          <w:rStyle w:val="FontStyle12"/>
          <w:rFonts w:ascii="Times New Roman" w:hAnsi="Times New Roman" w:cs="Times New Roman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переспрашивать, </w:t>
      </w:r>
      <w:r w:rsidRPr="00D90349">
        <w:rPr>
          <w:rStyle w:val="FontStyle11"/>
        </w:rPr>
        <w:t xml:space="preserve">просить повторить, уточняя значение </w:t>
      </w: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>незнакомых слов:</w:t>
      </w:r>
    </w:p>
    <w:p w:rsidR="00F657A1" w:rsidRPr="00D90349" w:rsidRDefault="00F657A1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720"/>
        <w:jc w:val="both"/>
        <w:rPr>
          <w:rStyle w:val="FontStyle12"/>
          <w:rFonts w:ascii="Times New Roman" w:hAnsi="Times New Roman" w:cs="Times New Roman"/>
          <w:sz w:val="20"/>
          <w:szCs w:val="20"/>
        </w:rPr>
      </w:pP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использовать </w:t>
      </w:r>
      <w:r w:rsidRPr="00D90349">
        <w:rPr>
          <w:rStyle w:val="FontStyle11"/>
        </w:rPr>
        <w:t xml:space="preserve">в качестве опоры при порождении </w:t>
      </w: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собственных </w:t>
      </w:r>
      <w:r w:rsidRPr="00D90349">
        <w:rPr>
          <w:rStyle w:val="FontStyle11"/>
        </w:rPr>
        <w:t>высказываний ключевые слова, план к тексту, те</w:t>
      </w:r>
      <w:r w:rsidRPr="00D90349">
        <w:rPr>
          <w:rStyle w:val="FontStyle11"/>
        </w:rPr>
        <w:softHyphen/>
      </w:r>
      <w:r w:rsidRPr="00D90349">
        <w:rPr>
          <w:rStyle w:val="FontStyle12"/>
          <w:rFonts w:ascii="Times New Roman" w:hAnsi="Times New Roman" w:cs="Times New Roman"/>
          <w:sz w:val="20"/>
          <w:szCs w:val="20"/>
        </w:rPr>
        <w:t xml:space="preserve">матический </w:t>
      </w:r>
      <w:r w:rsidRPr="00D90349">
        <w:rPr>
          <w:rStyle w:val="FontStyle11"/>
        </w:rPr>
        <w:t>словарь и т. д.;</w:t>
      </w:r>
    </w:p>
    <w:p w:rsidR="00F657A1" w:rsidRPr="00D90349" w:rsidRDefault="00F657A1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720"/>
        <w:jc w:val="both"/>
        <w:rPr>
          <w:rStyle w:val="FontStyle11"/>
        </w:rPr>
      </w:pPr>
      <w:r w:rsidRPr="00D90349">
        <w:rPr>
          <w:rStyle w:val="FontStyle11"/>
        </w:rPr>
        <w:t>прогнозировать содержание текста на основе заголовка, предварительно поставленных вопросов;</w:t>
      </w:r>
    </w:p>
    <w:p w:rsidR="00F657A1" w:rsidRPr="00D90349" w:rsidRDefault="00F657A1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before="5" w:line="211" w:lineRule="exact"/>
        <w:ind w:firstLine="720"/>
        <w:jc w:val="both"/>
        <w:rPr>
          <w:rStyle w:val="FontStyle11"/>
        </w:rPr>
      </w:pPr>
      <w:r w:rsidRPr="00D90349">
        <w:rPr>
          <w:rStyle w:val="FontStyle11"/>
        </w:rPr>
        <w:t>догадываться о значении незнакомых слов по контексту, по используемым собеседником жестам и мимике;</w:t>
      </w:r>
    </w:p>
    <w:p w:rsidR="00F657A1" w:rsidRPr="00D90349" w:rsidRDefault="00F657A1" w:rsidP="00E201BB">
      <w:pPr>
        <w:pStyle w:val="Style1"/>
        <w:widowControl/>
        <w:numPr>
          <w:ilvl w:val="0"/>
          <w:numId w:val="29"/>
        </w:numPr>
        <w:tabs>
          <w:tab w:val="left" w:pos="643"/>
        </w:tabs>
        <w:spacing w:line="211" w:lineRule="exact"/>
        <w:ind w:firstLine="720"/>
        <w:jc w:val="both"/>
        <w:rPr>
          <w:rStyle w:val="FontStyle11"/>
        </w:rPr>
      </w:pPr>
      <w:r w:rsidRPr="00D90349">
        <w:rPr>
          <w:rStyle w:val="FontStyle11"/>
        </w:rPr>
        <w:t>использовать синонимы, антонимы, описания понятия при дефиците языковых средств.</w:t>
      </w:r>
    </w:p>
    <w:p w:rsidR="00F657A1" w:rsidRPr="00D90349" w:rsidRDefault="00F657A1" w:rsidP="00F657A1">
      <w:pPr>
        <w:spacing w:before="278"/>
        <w:ind w:right="773"/>
        <w:rPr>
          <w:rFonts w:ascii="Times New Roman" w:hAnsi="Times New Roman"/>
          <w:b/>
          <w:sz w:val="20"/>
          <w:szCs w:val="20"/>
        </w:rPr>
      </w:pPr>
      <w:r w:rsidRPr="00D90349">
        <w:rPr>
          <w:rFonts w:ascii="Times New Roman" w:hAnsi="Times New Roman"/>
          <w:b/>
          <w:sz w:val="20"/>
          <w:szCs w:val="20"/>
        </w:rPr>
        <w:t>Общеучебные умения и универсальные способы деятельности</w:t>
      </w:r>
    </w:p>
    <w:p w:rsidR="00F657A1" w:rsidRPr="00D90349" w:rsidRDefault="00F657A1" w:rsidP="00F657A1">
      <w:pPr>
        <w:pStyle w:val="Style2"/>
        <w:widowControl/>
        <w:spacing w:before="91" w:line="211" w:lineRule="exact"/>
        <w:jc w:val="left"/>
        <w:rPr>
          <w:rStyle w:val="FontStyle11"/>
        </w:rPr>
      </w:pPr>
      <w:r w:rsidRPr="00D90349">
        <w:rPr>
          <w:rStyle w:val="FontStyle11"/>
        </w:rPr>
        <w:t>Формируются и совершенствуются умения: — работать с информацией: сокращение, расширение уст</w:t>
      </w:r>
      <w:r w:rsidRPr="00D90349">
        <w:rPr>
          <w:rStyle w:val="FontStyle11"/>
        </w:rPr>
        <w:softHyphen/>
        <w:t>ной и письменной информации, создание второго текста по аналогии, заполнение таблиц;</w:t>
      </w:r>
    </w:p>
    <w:p w:rsidR="00F657A1" w:rsidRPr="00D90349" w:rsidRDefault="00F657A1" w:rsidP="00F657A1">
      <w:pPr>
        <w:pStyle w:val="Style2"/>
        <w:widowControl/>
        <w:spacing w:before="115"/>
        <w:ind w:firstLine="389"/>
        <w:rPr>
          <w:rStyle w:val="FontStyle11"/>
        </w:rPr>
      </w:pPr>
    </w:p>
    <w:p w:rsidR="00F657A1" w:rsidRPr="00D90349" w:rsidRDefault="00F657A1" w:rsidP="00E201BB">
      <w:pPr>
        <w:pStyle w:val="Style2"/>
        <w:widowControl/>
        <w:numPr>
          <w:ilvl w:val="0"/>
          <w:numId w:val="28"/>
        </w:numPr>
        <w:tabs>
          <w:tab w:val="left" w:pos="581"/>
        </w:tabs>
        <w:spacing w:line="211" w:lineRule="exact"/>
        <w:ind w:left="1140" w:hanging="360"/>
        <w:rPr>
          <w:rStyle w:val="FontStyle11"/>
        </w:rPr>
      </w:pPr>
      <w:r w:rsidRPr="00D90349">
        <w:rPr>
          <w:rStyle w:val="FontStyle11"/>
        </w:rPr>
        <w:t>работать с прослушанным/прочитанным текстом: извлече</w:t>
      </w:r>
      <w:r w:rsidRPr="00D90349">
        <w:rPr>
          <w:rStyle w:val="FontStyle11"/>
        </w:rPr>
        <w:softHyphen/>
        <w:t>ние основной информации, извлечение запрашиваемой или ллкной информации, извлечение полной и точной информации;</w:t>
      </w:r>
    </w:p>
    <w:p w:rsidR="00F657A1" w:rsidRPr="00D90349" w:rsidRDefault="00F657A1" w:rsidP="00E201BB">
      <w:pPr>
        <w:pStyle w:val="Style2"/>
        <w:widowControl/>
        <w:numPr>
          <w:ilvl w:val="0"/>
          <w:numId w:val="28"/>
        </w:numPr>
        <w:tabs>
          <w:tab w:val="left" w:pos="581"/>
        </w:tabs>
        <w:spacing w:line="211" w:lineRule="exact"/>
        <w:ind w:left="1140" w:hanging="360"/>
        <w:rPr>
          <w:rStyle w:val="FontStyle11"/>
        </w:rPr>
      </w:pPr>
      <w:r w:rsidRPr="00D90349">
        <w:rPr>
          <w:rStyle w:val="FontStyle11"/>
        </w:rPr>
        <w:t>работать с разными источниками на иностранном язы-е: справочными материалами, словарями, интернет-ресурса-</w:t>
      </w:r>
      <w:r w:rsidRPr="00D90349">
        <w:rPr>
          <w:rStyle w:val="FontStyle15"/>
          <w:sz w:val="20"/>
          <w:szCs w:val="20"/>
        </w:rPr>
        <w:t xml:space="preserve">лл, </w:t>
      </w:r>
      <w:r w:rsidRPr="00D90349">
        <w:rPr>
          <w:rStyle w:val="FontStyle11"/>
        </w:rPr>
        <w:t>литературой;</w:t>
      </w:r>
    </w:p>
    <w:p w:rsidR="00F657A1" w:rsidRPr="00D90349" w:rsidRDefault="00F657A1" w:rsidP="00E201BB">
      <w:pPr>
        <w:pStyle w:val="Style2"/>
        <w:widowControl/>
        <w:numPr>
          <w:ilvl w:val="0"/>
          <w:numId w:val="28"/>
        </w:numPr>
        <w:tabs>
          <w:tab w:val="left" w:pos="581"/>
        </w:tabs>
        <w:spacing w:line="211" w:lineRule="exact"/>
        <w:ind w:left="1140" w:hanging="360"/>
        <w:rPr>
          <w:rStyle w:val="FontStyle11"/>
        </w:rPr>
      </w:pPr>
      <w:r w:rsidRPr="00D90349">
        <w:rPr>
          <w:rStyle w:val="FontStyle11"/>
        </w:rPr>
        <w:t xml:space="preserve">планировать и осуществлять учебно-исследовательскую :аооту: выбор темы исследования, составление плана работы, лакомство с исследовательскими методами (наблюдение, ан-лллрование, интервьюирование), анализ полученных данных и л. интерпретация, разработка краткосрочного проекта и его лтная презентация с аргументацией, ответы на вопросы по </w:t>
      </w:r>
      <w:r w:rsidRPr="00D90349">
        <w:rPr>
          <w:rStyle w:val="FontStyle15"/>
          <w:sz w:val="20"/>
          <w:szCs w:val="20"/>
        </w:rPr>
        <w:t>:а</w:t>
      </w:r>
      <w:r w:rsidRPr="00D90349">
        <w:rPr>
          <w:rStyle w:val="FontStyle11"/>
        </w:rPr>
        <w:t xml:space="preserve">секту; участвовать в работе над долгосрочным проектом; л </w:t>
      </w:r>
      <w:r w:rsidRPr="00D90349">
        <w:rPr>
          <w:rStyle w:val="FontStyle15"/>
          <w:sz w:val="20"/>
          <w:szCs w:val="20"/>
        </w:rPr>
        <w:t xml:space="preserve">а: </w:t>
      </w:r>
      <w:r w:rsidRPr="00D90349">
        <w:rPr>
          <w:rStyle w:val="FontStyle11"/>
        </w:rPr>
        <w:t>содействовать в группе с другими участниками проектной :е-</w:t>
      </w:r>
      <w:r w:rsidRPr="00D90349">
        <w:rPr>
          <w:rStyle w:val="FontStyle11"/>
          <w:vertAlign w:val="superscript"/>
        </w:rPr>
        <w:t>_</w:t>
      </w:r>
      <w:r w:rsidRPr="00D90349">
        <w:rPr>
          <w:rStyle w:val="FontStyle11"/>
        </w:rPr>
        <w:t>г.льности;</w:t>
      </w:r>
    </w:p>
    <w:p w:rsidR="00F657A1" w:rsidRPr="00D90349" w:rsidRDefault="00F657A1" w:rsidP="00E201BB">
      <w:pPr>
        <w:pStyle w:val="Style2"/>
        <w:widowControl/>
        <w:numPr>
          <w:ilvl w:val="0"/>
          <w:numId w:val="28"/>
        </w:numPr>
        <w:tabs>
          <w:tab w:val="left" w:pos="581"/>
        </w:tabs>
        <w:spacing w:line="211" w:lineRule="exact"/>
        <w:ind w:left="1140" w:hanging="360"/>
        <w:rPr>
          <w:rStyle w:val="FontStyle11"/>
        </w:rPr>
      </w:pPr>
      <w:r w:rsidRPr="00D90349">
        <w:rPr>
          <w:rStyle w:val="FontStyle11"/>
        </w:rPr>
        <w:t xml:space="preserve">самостоятельно работать, рационально организовывая </w:t>
      </w:r>
      <w:r w:rsidRPr="00D90349">
        <w:rPr>
          <w:rStyle w:val="FontStyle15"/>
          <w:sz w:val="20"/>
          <w:szCs w:val="20"/>
        </w:rPr>
        <w:t xml:space="preserve">:з:п </w:t>
      </w:r>
      <w:r w:rsidRPr="00D90349">
        <w:rPr>
          <w:rStyle w:val="FontStyle11"/>
        </w:rPr>
        <w:t>труд в классе и дома.</w:t>
      </w:r>
    </w:p>
    <w:p w:rsidR="00F657A1" w:rsidRPr="00D90349" w:rsidRDefault="00F657A1" w:rsidP="00F657A1">
      <w:pPr>
        <w:pStyle w:val="Style2"/>
        <w:widowControl/>
        <w:spacing w:line="240" w:lineRule="exact"/>
        <w:ind w:left="355" w:firstLine="0"/>
        <w:jc w:val="left"/>
        <w:rPr>
          <w:rFonts w:ascii="Times New Roman" w:hAnsi="Times New Roman"/>
          <w:sz w:val="20"/>
          <w:szCs w:val="20"/>
        </w:rPr>
      </w:pPr>
    </w:p>
    <w:p w:rsidR="00F657A1" w:rsidRPr="00D90349" w:rsidRDefault="00F657A1" w:rsidP="00F657A1">
      <w:pPr>
        <w:pStyle w:val="Style2"/>
        <w:widowControl/>
        <w:spacing w:before="86" w:line="211" w:lineRule="exact"/>
        <w:ind w:left="355" w:firstLine="0"/>
        <w:jc w:val="left"/>
        <w:rPr>
          <w:rStyle w:val="FontStyle11"/>
        </w:rPr>
      </w:pPr>
      <w:r w:rsidRPr="00D90349">
        <w:rPr>
          <w:rStyle w:val="FontStyle11"/>
        </w:rPr>
        <w:t>Формируются и совершенствуются умения:</w:t>
      </w:r>
    </w:p>
    <w:p w:rsidR="00F657A1" w:rsidRPr="00D90349" w:rsidRDefault="00F657A1" w:rsidP="00E201BB">
      <w:pPr>
        <w:pStyle w:val="Style2"/>
        <w:widowControl/>
        <w:numPr>
          <w:ilvl w:val="0"/>
          <w:numId w:val="38"/>
        </w:numPr>
        <w:tabs>
          <w:tab w:val="left" w:pos="595"/>
        </w:tabs>
        <w:spacing w:line="211" w:lineRule="exact"/>
        <w:ind w:left="1260" w:hanging="360"/>
        <w:rPr>
          <w:rStyle w:val="FontStyle11"/>
        </w:rPr>
      </w:pPr>
      <w:r w:rsidRPr="00D90349">
        <w:rPr>
          <w:rStyle w:val="FontStyle11"/>
        </w:rPr>
        <w:t xml:space="preserve">находить ключевые слова и социокультурные реалии при </w:t>
      </w:r>
      <w:r w:rsidRPr="00D90349">
        <w:rPr>
          <w:rStyle w:val="FontStyle11"/>
          <w:spacing w:val="40"/>
        </w:rPr>
        <w:t xml:space="preserve">:работе </w:t>
      </w:r>
      <w:r w:rsidRPr="00D90349">
        <w:rPr>
          <w:rStyle w:val="FontStyle11"/>
        </w:rPr>
        <w:t xml:space="preserve"> с текстом;</w:t>
      </w:r>
    </w:p>
    <w:p w:rsidR="00F657A1" w:rsidRPr="00D90349" w:rsidRDefault="00F657A1" w:rsidP="00E201BB">
      <w:pPr>
        <w:pStyle w:val="Style2"/>
        <w:widowControl/>
        <w:numPr>
          <w:ilvl w:val="0"/>
          <w:numId w:val="38"/>
        </w:numPr>
        <w:tabs>
          <w:tab w:val="left" w:pos="595"/>
        </w:tabs>
        <w:spacing w:line="211" w:lineRule="exact"/>
        <w:ind w:left="1260" w:hanging="360"/>
        <w:jc w:val="left"/>
        <w:rPr>
          <w:rStyle w:val="FontStyle11"/>
        </w:rPr>
      </w:pPr>
      <w:r w:rsidRPr="00D90349">
        <w:rPr>
          <w:rStyle w:val="FontStyle11"/>
        </w:rPr>
        <w:t>семантизировать слова на основе языковой догадки;</w:t>
      </w:r>
    </w:p>
    <w:p w:rsidR="00F657A1" w:rsidRPr="00D90349" w:rsidRDefault="00F657A1" w:rsidP="00E201BB">
      <w:pPr>
        <w:pStyle w:val="Style2"/>
        <w:widowControl/>
        <w:numPr>
          <w:ilvl w:val="0"/>
          <w:numId w:val="38"/>
        </w:numPr>
        <w:tabs>
          <w:tab w:val="left" w:pos="595"/>
        </w:tabs>
        <w:spacing w:line="211" w:lineRule="exact"/>
        <w:ind w:left="1260" w:hanging="360"/>
        <w:jc w:val="left"/>
        <w:rPr>
          <w:rStyle w:val="FontStyle11"/>
        </w:rPr>
      </w:pPr>
      <w:r w:rsidRPr="00D90349">
        <w:rPr>
          <w:rStyle w:val="FontStyle11"/>
        </w:rPr>
        <w:t>осуществлять словообразовательный анализ;</w:t>
      </w:r>
    </w:p>
    <w:p w:rsidR="00F657A1" w:rsidRPr="00D90349" w:rsidRDefault="00F657A1" w:rsidP="00E201BB">
      <w:pPr>
        <w:pStyle w:val="Style2"/>
        <w:widowControl/>
        <w:numPr>
          <w:ilvl w:val="0"/>
          <w:numId w:val="38"/>
        </w:numPr>
        <w:tabs>
          <w:tab w:val="left" w:pos="595"/>
        </w:tabs>
        <w:spacing w:line="211" w:lineRule="exact"/>
        <w:ind w:left="1260" w:hanging="360"/>
        <w:jc w:val="left"/>
        <w:rPr>
          <w:rStyle w:val="FontStyle11"/>
        </w:rPr>
      </w:pPr>
      <w:r w:rsidRPr="00D90349">
        <w:rPr>
          <w:rStyle w:val="FontStyle11"/>
        </w:rPr>
        <w:t>выборочно использовать перевод;</w:t>
      </w:r>
    </w:p>
    <w:p w:rsidR="00F657A1" w:rsidRPr="00D90349" w:rsidRDefault="00F657A1" w:rsidP="00E201BB">
      <w:pPr>
        <w:pStyle w:val="Style2"/>
        <w:widowControl/>
        <w:numPr>
          <w:ilvl w:val="0"/>
          <w:numId w:val="38"/>
        </w:numPr>
        <w:tabs>
          <w:tab w:val="left" w:pos="595"/>
        </w:tabs>
        <w:spacing w:line="211" w:lineRule="exact"/>
        <w:ind w:left="1260" w:hanging="360"/>
        <w:jc w:val="left"/>
        <w:rPr>
          <w:rStyle w:val="FontStyle11"/>
        </w:rPr>
      </w:pPr>
      <w:r w:rsidRPr="00D90349">
        <w:rPr>
          <w:rStyle w:val="FontStyle11"/>
        </w:rPr>
        <w:t>пользоваться двуязычным и толковым словарями;</w:t>
      </w:r>
    </w:p>
    <w:p w:rsidR="00F657A1" w:rsidRPr="00D90349" w:rsidRDefault="00F657A1" w:rsidP="00E201BB">
      <w:pPr>
        <w:pStyle w:val="Style2"/>
        <w:widowControl/>
        <w:numPr>
          <w:ilvl w:val="0"/>
          <w:numId w:val="38"/>
        </w:numPr>
        <w:tabs>
          <w:tab w:val="left" w:pos="595"/>
        </w:tabs>
        <w:spacing w:line="211" w:lineRule="exact"/>
        <w:ind w:left="1260" w:hanging="360"/>
        <w:rPr>
          <w:rStyle w:val="FontStyle11"/>
        </w:rPr>
      </w:pPr>
      <w:r w:rsidRPr="00D90349">
        <w:rPr>
          <w:rStyle w:val="FontStyle11"/>
        </w:rPr>
        <w:t>участвовать в проектной деятельности межпредметного .а: актера.</w:t>
      </w:r>
    </w:p>
    <w:p w:rsidR="00F657A1" w:rsidRPr="00D90349" w:rsidRDefault="00F657A1" w:rsidP="005532F5">
      <w:pPr>
        <w:spacing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1D61DB" w:rsidRDefault="001D61DB" w:rsidP="005532F5">
      <w:pPr>
        <w:spacing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1D61DB" w:rsidRDefault="001D61DB" w:rsidP="005532F5">
      <w:pPr>
        <w:spacing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5532F5" w:rsidRPr="00D90349" w:rsidRDefault="005532F5" w:rsidP="005532F5">
      <w:pPr>
        <w:spacing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"/>
        <w:gridCol w:w="5336"/>
        <w:gridCol w:w="2669"/>
      </w:tblGrid>
      <w:tr w:rsidR="005532F5" w:rsidRPr="005076C1" w:rsidTr="005532F5">
        <w:tc>
          <w:tcPr>
            <w:tcW w:w="892" w:type="dxa"/>
            <w:vMerge w:val="restart"/>
          </w:tcPr>
          <w:p w:rsidR="005532F5" w:rsidRPr="00D90349" w:rsidRDefault="00F657A1" w:rsidP="005532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5532F5" w:rsidRPr="00D90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36" w:type="dxa"/>
          </w:tcPr>
          <w:p w:rsidR="005532F5" w:rsidRPr="00D90349" w:rsidRDefault="001E3540" w:rsidP="0055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49">
              <w:rPr>
                <w:i/>
                <w:sz w:val="20"/>
                <w:szCs w:val="20"/>
              </w:rPr>
              <w:t xml:space="preserve"> </w:t>
            </w:r>
            <w:r w:rsidRPr="00D90349">
              <w:rPr>
                <w:rStyle w:val="FontStyle14"/>
                <w:i w:val="0"/>
              </w:rPr>
              <w:t>Межличностные взаимоотношения в семье, со сверстниками; решение конфликтных ситуаций. Внеш</w:t>
            </w:r>
            <w:r w:rsidRPr="00D90349">
              <w:rPr>
                <w:rStyle w:val="FontStyle14"/>
                <w:i w:val="0"/>
              </w:rPr>
              <w:softHyphen/>
              <w:t>ность и характеристики человека</w:t>
            </w:r>
          </w:p>
        </w:tc>
        <w:tc>
          <w:tcPr>
            <w:tcW w:w="2669" w:type="dxa"/>
          </w:tcPr>
          <w:p w:rsidR="005532F5" w:rsidRPr="00D90349" w:rsidRDefault="005532F5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1. </w:t>
            </w:r>
            <w:r w:rsidR="001E3540"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make a magazine</w:t>
            </w:r>
          </w:p>
        </w:tc>
      </w:tr>
      <w:tr w:rsidR="005532F5" w:rsidRPr="005076C1" w:rsidTr="005532F5">
        <w:tc>
          <w:tcPr>
            <w:tcW w:w="892" w:type="dxa"/>
            <w:vMerge/>
          </w:tcPr>
          <w:p w:rsidR="005532F5" w:rsidRPr="00D90349" w:rsidRDefault="005532F5" w:rsidP="00553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5532F5" w:rsidRPr="001D61DB" w:rsidRDefault="001E3540" w:rsidP="001E3540">
            <w:pPr>
              <w:rPr>
                <w:rStyle w:val="FontStyle14"/>
                <w:i w:val="0"/>
              </w:rPr>
            </w:pPr>
            <w:r w:rsidRPr="00D90349">
              <w:rPr>
                <w:rStyle w:val="FontStyle14"/>
                <w:i w:val="0"/>
              </w:rPr>
              <w:t>Досуг и увлечения (чтение, кино, театр, музей, музыка). Виды отдыха, путешествия. Молодежная мода. Покупки. Карманные деньги.</w:t>
            </w:r>
          </w:p>
          <w:p w:rsidR="001E3540" w:rsidRPr="00D90349" w:rsidRDefault="001E3540" w:rsidP="001E35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Style w:val="FontStyle14"/>
                <w:i w:val="0"/>
              </w:rPr>
              <w:t>Школьное образование, школьная жизнь, изуча</w:t>
            </w:r>
            <w:r w:rsidRPr="00D90349">
              <w:rPr>
                <w:rStyle w:val="FontStyle14"/>
                <w:i w:val="0"/>
              </w:rPr>
              <w:softHyphen/>
              <w:t>емые предметы и отношение к ним. Переписка с за</w:t>
            </w:r>
            <w:r w:rsidRPr="00D90349">
              <w:rPr>
                <w:rStyle w:val="FontStyle14"/>
                <w:i w:val="0"/>
              </w:rPr>
              <w:softHyphen/>
              <w:t>рубежными сверстниками. Каникулы в различное время года</w:t>
            </w:r>
          </w:p>
        </w:tc>
        <w:tc>
          <w:tcPr>
            <w:tcW w:w="2669" w:type="dxa"/>
          </w:tcPr>
          <w:p w:rsidR="000120AA" w:rsidRPr="00D90349" w:rsidRDefault="005532F5" w:rsidP="000120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</w:t>
            </w:r>
            <w:r w:rsidR="000120AA"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6. Mr. Big makes plans</w:t>
            </w:r>
          </w:p>
          <w:p w:rsidR="000120AA" w:rsidRPr="00D90349" w:rsidRDefault="000120AA" w:rsidP="000120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Unit.7 Which way do we go?</w:t>
            </w:r>
          </w:p>
          <w:p w:rsidR="005532F5" w:rsidRPr="00D90349" w:rsidRDefault="005532F5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2F5" w:rsidRPr="00D90349" w:rsidTr="005532F5">
        <w:tc>
          <w:tcPr>
            <w:tcW w:w="892" w:type="dxa"/>
            <w:vMerge/>
          </w:tcPr>
          <w:p w:rsidR="005532F5" w:rsidRPr="00D90349" w:rsidRDefault="005532F5" w:rsidP="00553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D90349" w:rsidRDefault="003A2E1A" w:rsidP="005532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532F5" w:rsidRPr="00D90349" w:rsidRDefault="005532F5" w:rsidP="0055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</w:rPr>
              <w:t>Мир моих увлечений.  Мои любимые занятия. Компьютеры в нашей жизни. Профессии.Мои любимые книги. Каникулы: активный отдых,  путешествия.</w:t>
            </w:r>
          </w:p>
          <w:p w:rsidR="005532F5" w:rsidRPr="00D90349" w:rsidRDefault="005532F5" w:rsidP="00553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5532F5" w:rsidRPr="00D90349" w:rsidRDefault="001E3540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2. A competition</w:t>
            </w:r>
          </w:p>
          <w:p w:rsidR="000120AA" w:rsidRPr="00D90349" w:rsidRDefault="000120AA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10 Interests and hobbies</w:t>
            </w:r>
          </w:p>
          <w:p w:rsidR="005532F5" w:rsidRPr="00D90349" w:rsidRDefault="000120AA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13. Mr. Big’s island</w:t>
            </w:r>
          </w:p>
          <w:p w:rsidR="000120AA" w:rsidRPr="00D90349" w:rsidRDefault="000120AA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16. A goodbye party</w:t>
            </w:r>
          </w:p>
        </w:tc>
      </w:tr>
      <w:tr w:rsidR="005532F5" w:rsidRPr="00D90349" w:rsidTr="005532F5">
        <w:tc>
          <w:tcPr>
            <w:tcW w:w="892" w:type="dxa"/>
            <w:vMerge/>
          </w:tcPr>
          <w:p w:rsidR="005532F5" w:rsidRPr="00D90349" w:rsidRDefault="005532F5" w:rsidP="00553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5532F5" w:rsidRPr="001D61DB" w:rsidRDefault="005532F5" w:rsidP="005532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3540" w:rsidRPr="00D90349" w:rsidRDefault="001E3540" w:rsidP="005532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Style w:val="FontStyle14"/>
                <w:i w:val="0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</w:t>
            </w:r>
            <w:r w:rsidRPr="00D90349">
              <w:rPr>
                <w:rStyle w:val="FontStyle14"/>
                <w:i w:val="0"/>
              </w:rPr>
              <w:softHyphen/>
              <w:t>ской/сельской местности. Транспорт</w:t>
            </w:r>
          </w:p>
        </w:tc>
        <w:tc>
          <w:tcPr>
            <w:tcW w:w="2669" w:type="dxa"/>
          </w:tcPr>
          <w:p w:rsidR="000120AA" w:rsidRPr="00D90349" w:rsidRDefault="000120AA" w:rsidP="000120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9. Where is the capsule?</w:t>
            </w:r>
          </w:p>
          <w:p w:rsidR="000120AA" w:rsidRPr="00D90349" w:rsidRDefault="003A2E1A" w:rsidP="000120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="000120AA"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15. Mr. Big’s cave</w:t>
            </w:r>
          </w:p>
          <w:p w:rsidR="005532F5" w:rsidRPr="00D90349" w:rsidRDefault="005532F5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2F5" w:rsidRPr="005076C1" w:rsidTr="005532F5">
        <w:tc>
          <w:tcPr>
            <w:tcW w:w="892" w:type="dxa"/>
            <w:vMerge/>
          </w:tcPr>
          <w:p w:rsidR="005532F5" w:rsidRPr="00D90349" w:rsidRDefault="005532F5" w:rsidP="00553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1D61DB" w:rsidRDefault="003A2E1A" w:rsidP="005532F5">
            <w:pPr>
              <w:rPr>
                <w:rStyle w:val="FontStyle14"/>
                <w:i w:val="0"/>
              </w:rPr>
            </w:pPr>
          </w:p>
          <w:p w:rsidR="005532F5" w:rsidRPr="00D90349" w:rsidRDefault="001E3540" w:rsidP="005532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49">
              <w:rPr>
                <w:rStyle w:val="FontStyle14"/>
                <w:i w:val="0"/>
              </w:rPr>
              <w:t>Мир профессий. Проблемы выбора профессии. Роль иностранного языка в планах на будущее.</w:t>
            </w:r>
          </w:p>
          <w:p w:rsidR="001E3540" w:rsidRPr="001D61DB" w:rsidRDefault="001E3540" w:rsidP="00553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5532F5" w:rsidRPr="00D90349" w:rsidRDefault="005532F5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</w:t>
            </w:r>
            <w:r w:rsidR="001E3540"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At the film studio</w:t>
            </w:r>
          </w:p>
        </w:tc>
      </w:tr>
      <w:tr w:rsidR="005532F5" w:rsidRPr="00D90349" w:rsidTr="005532F5">
        <w:tc>
          <w:tcPr>
            <w:tcW w:w="892" w:type="dxa"/>
            <w:vMerge/>
          </w:tcPr>
          <w:p w:rsidR="005532F5" w:rsidRPr="00D90349" w:rsidRDefault="005532F5" w:rsidP="00553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D90349" w:rsidRDefault="003A2E1A" w:rsidP="005532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532F5" w:rsidRPr="00D90349" w:rsidRDefault="005532F5" w:rsidP="005532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</w:rPr>
              <w:t>Мир вокруг меня.</w:t>
            </w:r>
            <w:r w:rsidRPr="00D90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0349">
              <w:rPr>
                <w:rFonts w:ascii="Times New Roman" w:hAnsi="Times New Roman" w:cs="Times New Roman"/>
                <w:sz w:val="20"/>
                <w:szCs w:val="20"/>
              </w:rPr>
              <w:t>Природа. Любимое время года. Погода. Бережное отношение к природе. Дикие и домашние животные.  Мир будущего</w:t>
            </w: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5532F5" w:rsidRPr="00D90349" w:rsidRDefault="005532F5" w:rsidP="005532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</w:tcPr>
          <w:p w:rsidR="005532F5" w:rsidRPr="00D90349" w:rsidRDefault="001E3540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4 On the oilrig</w:t>
            </w:r>
          </w:p>
          <w:p w:rsidR="005532F5" w:rsidRPr="00D90349" w:rsidRDefault="005532F5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2F5" w:rsidRPr="005076C1" w:rsidTr="005532F5">
        <w:trPr>
          <w:trHeight w:val="70"/>
        </w:trPr>
        <w:tc>
          <w:tcPr>
            <w:tcW w:w="892" w:type="dxa"/>
            <w:vMerge/>
          </w:tcPr>
          <w:p w:rsidR="005532F5" w:rsidRPr="00D90349" w:rsidRDefault="005532F5" w:rsidP="00553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5532F5" w:rsidRPr="001D61DB" w:rsidRDefault="005532F5" w:rsidP="005532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3540" w:rsidRPr="00D90349" w:rsidRDefault="001E3540" w:rsidP="0055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49">
              <w:rPr>
                <w:rStyle w:val="FontStyle14"/>
                <w:i w:val="0"/>
              </w:rPr>
              <w:t>Страна/ страна изучаемого языка и родная страна, географическое положение, столицы и крупные города, достопримечательности, культурные особенности (национальные праздники, знамена тель</w:t>
            </w:r>
            <w:r w:rsidRPr="00D90349">
              <w:rPr>
                <w:rStyle w:val="FontStyle14"/>
                <w:i w:val="0"/>
              </w:rPr>
              <w:softHyphen/>
              <w:t>ные даты, традиции, обычаи), страницы истории, вы</w:t>
            </w:r>
            <w:r w:rsidRPr="00D90349">
              <w:rPr>
                <w:rStyle w:val="FontStyle14"/>
                <w:i w:val="0"/>
              </w:rPr>
              <w:softHyphen/>
              <w:t>дающиеся люди, их вклад в науку и мировую куль</w:t>
            </w:r>
            <w:r w:rsidRPr="00D90349">
              <w:rPr>
                <w:rStyle w:val="FontStyle14"/>
                <w:i w:val="0"/>
              </w:rPr>
              <w:softHyphen/>
              <w:t>туру</w:t>
            </w:r>
          </w:p>
        </w:tc>
        <w:tc>
          <w:tcPr>
            <w:tcW w:w="2669" w:type="dxa"/>
          </w:tcPr>
          <w:p w:rsidR="000120AA" w:rsidRPr="00D90349" w:rsidRDefault="000120AA" w:rsidP="000120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5. To America!</w:t>
            </w:r>
          </w:p>
          <w:p w:rsidR="000120AA" w:rsidRPr="00D90349" w:rsidRDefault="000120AA" w:rsidP="000120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8. Holidays in the USA</w:t>
            </w:r>
          </w:p>
          <w:p w:rsidR="005532F5" w:rsidRPr="00D90349" w:rsidRDefault="000120AA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Unit.11 Can we speak to Rik Morell, please?</w:t>
            </w:r>
          </w:p>
          <w:p w:rsidR="000120AA" w:rsidRPr="00D90349" w:rsidRDefault="000120AA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12 A glimpse of history</w:t>
            </w:r>
          </w:p>
          <w:p w:rsidR="000120AA" w:rsidRPr="00D90349" w:rsidRDefault="000120AA" w:rsidP="005532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14. Islands of the South Pasific</w:t>
            </w:r>
          </w:p>
        </w:tc>
      </w:tr>
    </w:tbl>
    <w:p w:rsidR="005532F5" w:rsidRPr="00D90349" w:rsidRDefault="005532F5" w:rsidP="005532F5">
      <w:pPr>
        <w:spacing w:line="36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90349" w:rsidDel="000363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5532F5" w:rsidRPr="00D90349" w:rsidRDefault="005532F5" w:rsidP="0001161E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1D61DB" w:rsidRPr="005076C1" w:rsidRDefault="001D61DB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Распределение часов по темам</w:t>
      </w:r>
    </w:p>
    <w:p w:rsidR="004646A3" w:rsidRPr="00D90349" w:rsidRDefault="004646A3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0" w:type="auto"/>
        <w:tblLook w:val="04A0"/>
      </w:tblPr>
      <w:tblGrid>
        <w:gridCol w:w="673"/>
        <w:gridCol w:w="4794"/>
        <w:gridCol w:w="2256"/>
        <w:gridCol w:w="1848"/>
      </w:tblGrid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№</w:t>
            </w:r>
          </w:p>
        </w:tc>
        <w:tc>
          <w:tcPr>
            <w:tcW w:w="4794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56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Из них контрольных и самостоятельных работ</w:t>
            </w: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0120AA" w:rsidRPr="00D90349" w:rsidRDefault="004646A3" w:rsidP="00012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1D61DB">
              <w:rPr>
                <w:b/>
                <w:sz w:val="20"/>
                <w:szCs w:val="20"/>
                <w:lang w:val="en-US"/>
              </w:rPr>
              <w:t xml:space="preserve"> </w:t>
            </w:r>
            <w:r w:rsidR="000120AA" w:rsidRPr="001D61DB">
              <w:rPr>
                <w:b/>
                <w:sz w:val="20"/>
                <w:szCs w:val="20"/>
                <w:lang w:val="en-US"/>
              </w:rPr>
              <w:t>1</w:t>
            </w:r>
            <w:r w:rsidR="000120AA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Let’s make a</w:t>
            </w:r>
          </w:p>
          <w:p w:rsidR="000120AA" w:rsidRPr="00D90349" w:rsidRDefault="000120AA" w:rsidP="000120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magazine.</w:t>
            </w:r>
          </w:p>
          <w:p w:rsidR="004646A3" w:rsidRPr="00D90349" w:rsidRDefault="000120AA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Давайте сделаем журнал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0120AA" w:rsidRPr="00D90349" w:rsidRDefault="004646A3" w:rsidP="00012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D90349">
              <w:rPr>
                <w:b/>
                <w:sz w:val="20"/>
                <w:szCs w:val="20"/>
                <w:lang w:val="en-US"/>
              </w:rPr>
              <w:t xml:space="preserve"> 2. </w:t>
            </w:r>
            <w:r w:rsidR="000120AA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The</w:t>
            </w:r>
            <w:r w:rsidR="000120AA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120AA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competition.</w:t>
            </w:r>
          </w:p>
          <w:p w:rsidR="000120AA" w:rsidRPr="00D90349" w:rsidRDefault="000120AA" w:rsidP="00012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Соревнование</w:t>
            </w:r>
          </w:p>
          <w:p w:rsidR="004646A3" w:rsidRPr="00D90349" w:rsidRDefault="004646A3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646A3" w:rsidRPr="001D61DB" w:rsidRDefault="004646A3" w:rsidP="002B49DA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1D61DB">
              <w:rPr>
                <w:b/>
                <w:sz w:val="20"/>
                <w:szCs w:val="20"/>
                <w:lang w:val="en-US"/>
              </w:rPr>
              <w:t xml:space="preserve"> 3. </w:t>
            </w:r>
            <w:r w:rsidR="000120AA" w:rsidRPr="00D903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 the film studio.</w:t>
            </w:r>
          </w:p>
          <w:p w:rsidR="004868B8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b/>
                <w:sz w:val="20"/>
                <w:szCs w:val="20"/>
              </w:rPr>
              <w:t>На киностудии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</w:tr>
      <w:tr w:rsidR="004646A3" w:rsidRPr="00D90349" w:rsidTr="002B49DA">
        <w:tc>
          <w:tcPr>
            <w:tcW w:w="673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1D61DB">
              <w:rPr>
                <w:b/>
                <w:sz w:val="20"/>
                <w:szCs w:val="20"/>
              </w:rPr>
              <w:t xml:space="preserve"> </w:t>
            </w:r>
            <w:r w:rsidR="004868B8" w:rsidRPr="001D61DB">
              <w:rPr>
                <w:b/>
                <w:sz w:val="20"/>
                <w:szCs w:val="20"/>
              </w:rPr>
              <w:t xml:space="preserve">4.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</w:t>
            </w:r>
            <w:r w:rsidR="004868B8" w:rsidRPr="001D6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the</w:t>
            </w:r>
            <w:r w:rsidR="004868B8" w:rsidRPr="001D6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oilrig</w:t>
            </w:r>
            <w:r w:rsidR="004868B8" w:rsidRPr="001D6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868B8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нефтяной вышке</w:t>
            </w:r>
          </w:p>
          <w:p w:rsidR="004646A3" w:rsidRPr="00D90349" w:rsidRDefault="004646A3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9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1</w:t>
            </w: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868B8" w:rsidRPr="001D61DB" w:rsidRDefault="004646A3" w:rsidP="0048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1D61DB">
              <w:rPr>
                <w:b/>
                <w:sz w:val="20"/>
                <w:szCs w:val="20"/>
              </w:rPr>
              <w:t xml:space="preserve"> 5.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</w:t>
            </w:r>
            <w:r w:rsidR="004868B8" w:rsidRPr="001D6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America</w:t>
            </w:r>
            <w:r w:rsidR="004868B8" w:rsidRPr="001D6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</w:p>
          <w:p w:rsidR="004646A3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В Америку!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868B8" w:rsidRPr="001D61DB" w:rsidRDefault="004646A3" w:rsidP="0048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1D61DB">
              <w:rPr>
                <w:b/>
                <w:sz w:val="20"/>
                <w:szCs w:val="20"/>
              </w:rPr>
              <w:t xml:space="preserve"> 6.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Mr</w:t>
            </w:r>
            <w:r w:rsidR="004868B8" w:rsidRPr="001D6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Big</w:t>
            </w:r>
            <w:r w:rsidR="004868B8" w:rsidRPr="001D6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makes</w:t>
            </w:r>
            <w:r w:rsidR="004868B8" w:rsidRPr="001D6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plans</w:t>
            </w:r>
          </w:p>
          <w:p w:rsidR="004646A3" w:rsidRPr="001D61DB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Мистер Биг строит планы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646A3" w:rsidRPr="001D61DB" w:rsidRDefault="004646A3" w:rsidP="002B49DA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1D61DB">
              <w:rPr>
                <w:b/>
                <w:sz w:val="20"/>
                <w:szCs w:val="20"/>
                <w:lang w:val="en-US"/>
              </w:rPr>
              <w:t xml:space="preserve"> 7.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Which way do we go?</w:t>
            </w:r>
          </w:p>
          <w:p w:rsidR="004868B8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путь выбрать?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</w:tr>
      <w:tr w:rsidR="004646A3" w:rsidRPr="00D90349" w:rsidTr="002B49DA">
        <w:tc>
          <w:tcPr>
            <w:tcW w:w="673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 xml:space="preserve">Раздел 8. </w:t>
            </w:r>
            <w:r w:rsidR="004868B8"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Holidays in the USA</w:t>
            </w:r>
          </w:p>
          <w:p w:rsidR="004868B8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Праздники в США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8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1</w:t>
            </w: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646A3" w:rsidRPr="00D90349" w:rsidRDefault="004646A3" w:rsidP="002B49DA">
            <w:pPr>
              <w:tabs>
                <w:tab w:val="left" w:pos="1314"/>
              </w:tabs>
              <w:rPr>
                <w:b/>
                <w:sz w:val="20"/>
                <w:szCs w:val="20"/>
                <w:lang w:val="en-US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D90349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4868B8" w:rsidRPr="00D90349">
              <w:rPr>
                <w:b/>
                <w:sz w:val="20"/>
                <w:szCs w:val="20"/>
                <w:lang w:val="en-US"/>
              </w:rPr>
              <w:t>Where is the capsule?</w:t>
            </w:r>
          </w:p>
          <w:p w:rsidR="004868B8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Где капсула?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646A3" w:rsidRPr="00D90349" w:rsidRDefault="004646A3" w:rsidP="002B49DA">
            <w:pPr>
              <w:tabs>
                <w:tab w:val="left" w:pos="1314"/>
              </w:tabs>
              <w:rPr>
                <w:b/>
                <w:sz w:val="20"/>
                <w:szCs w:val="20"/>
                <w:lang w:val="en-US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D90349">
              <w:rPr>
                <w:b/>
                <w:sz w:val="20"/>
                <w:szCs w:val="20"/>
                <w:lang w:val="en-US"/>
              </w:rPr>
              <w:t xml:space="preserve"> 10. </w:t>
            </w:r>
            <w:r w:rsidR="004868B8" w:rsidRPr="00D90349">
              <w:rPr>
                <w:b/>
                <w:sz w:val="20"/>
                <w:szCs w:val="20"/>
                <w:lang w:val="en-US"/>
              </w:rPr>
              <w:t>Interests and hobbies</w:t>
            </w:r>
          </w:p>
          <w:p w:rsidR="004646A3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  <w:lang w:val="en-US"/>
              </w:rPr>
            </w:pPr>
            <w:r w:rsidRPr="00D90349">
              <w:rPr>
                <w:b/>
                <w:sz w:val="20"/>
                <w:szCs w:val="20"/>
              </w:rPr>
              <w:t>Интересы</w:t>
            </w:r>
            <w:r w:rsidRPr="00D9034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90349">
              <w:rPr>
                <w:b/>
                <w:sz w:val="20"/>
                <w:szCs w:val="20"/>
              </w:rPr>
              <w:t>и</w:t>
            </w:r>
            <w:r w:rsidRPr="001D61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90349">
              <w:rPr>
                <w:b/>
                <w:sz w:val="20"/>
                <w:szCs w:val="20"/>
              </w:rPr>
              <w:t>хобби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7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646A3" w:rsidRPr="00D90349" w:rsidRDefault="004646A3" w:rsidP="002B49DA">
            <w:pPr>
              <w:tabs>
                <w:tab w:val="left" w:pos="1314"/>
              </w:tabs>
              <w:rPr>
                <w:b/>
                <w:sz w:val="20"/>
                <w:szCs w:val="20"/>
                <w:lang w:val="en-US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D90349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4868B8" w:rsidRPr="00D90349">
              <w:rPr>
                <w:b/>
                <w:sz w:val="20"/>
                <w:szCs w:val="20"/>
                <w:lang w:val="en-US"/>
              </w:rPr>
              <w:t>Can we speak to Rik Morell?</w:t>
            </w:r>
          </w:p>
          <w:p w:rsidR="004868B8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Можем мы поговорить с Риком Мореллом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  <w:lang w:val="en-US"/>
              </w:rPr>
            </w:pP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94" w:type="dxa"/>
          </w:tcPr>
          <w:p w:rsidR="004868B8" w:rsidRPr="00D90349" w:rsidRDefault="004646A3" w:rsidP="002B49DA">
            <w:pPr>
              <w:tabs>
                <w:tab w:val="left" w:pos="1314"/>
              </w:tabs>
              <w:rPr>
                <w:b/>
                <w:sz w:val="20"/>
                <w:szCs w:val="20"/>
                <w:lang w:val="en-US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D90349">
              <w:rPr>
                <w:b/>
                <w:sz w:val="20"/>
                <w:szCs w:val="20"/>
                <w:lang w:val="en-US"/>
              </w:rPr>
              <w:t xml:space="preserve"> 12. </w:t>
            </w:r>
            <w:r w:rsidR="004868B8" w:rsidRPr="00D90349">
              <w:rPr>
                <w:b/>
                <w:sz w:val="20"/>
                <w:szCs w:val="20"/>
                <w:lang w:val="en-US"/>
              </w:rPr>
              <w:t>A glimpse of history</w:t>
            </w:r>
          </w:p>
          <w:p w:rsidR="004868B8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Взгляд на историю</w:t>
            </w:r>
          </w:p>
        </w:tc>
        <w:tc>
          <w:tcPr>
            <w:tcW w:w="2256" w:type="dxa"/>
          </w:tcPr>
          <w:p w:rsidR="004646A3" w:rsidRPr="00D90349" w:rsidRDefault="00D90349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  <w:lang w:val="en-US"/>
              </w:rPr>
            </w:pPr>
          </w:p>
        </w:tc>
      </w:tr>
      <w:tr w:rsidR="004646A3" w:rsidRPr="00D90349" w:rsidTr="002B49DA">
        <w:tc>
          <w:tcPr>
            <w:tcW w:w="673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94" w:type="dxa"/>
            <w:shd w:val="clear" w:color="auto" w:fill="F2F2F2" w:themeFill="background1" w:themeFillShade="F2"/>
          </w:tcPr>
          <w:p w:rsidR="004868B8" w:rsidRPr="001D61DB" w:rsidRDefault="004646A3" w:rsidP="004868B8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1D61DB">
              <w:rPr>
                <w:b/>
                <w:sz w:val="20"/>
                <w:szCs w:val="20"/>
              </w:rPr>
              <w:t xml:space="preserve"> 13.</w:t>
            </w:r>
            <w:r w:rsidR="004868B8" w:rsidRPr="001D61DB">
              <w:rPr>
                <w:b/>
                <w:sz w:val="20"/>
                <w:szCs w:val="20"/>
              </w:rPr>
              <w:t xml:space="preserve"> </w:t>
            </w:r>
            <w:r w:rsidR="004868B8" w:rsidRPr="00D90349">
              <w:rPr>
                <w:b/>
                <w:sz w:val="20"/>
                <w:szCs w:val="20"/>
                <w:lang w:val="en-US"/>
              </w:rPr>
              <w:t>Mr</w:t>
            </w:r>
            <w:r w:rsidR="004868B8" w:rsidRPr="001D61DB">
              <w:rPr>
                <w:b/>
                <w:sz w:val="20"/>
                <w:szCs w:val="20"/>
              </w:rPr>
              <w:t>.</w:t>
            </w:r>
            <w:r w:rsidR="004868B8" w:rsidRPr="00D90349">
              <w:rPr>
                <w:b/>
                <w:sz w:val="20"/>
                <w:szCs w:val="20"/>
                <w:lang w:val="en-US"/>
              </w:rPr>
              <w:t>Big</w:t>
            </w:r>
            <w:r w:rsidR="004868B8" w:rsidRPr="001D61DB">
              <w:rPr>
                <w:b/>
                <w:sz w:val="20"/>
                <w:szCs w:val="20"/>
              </w:rPr>
              <w:t>’</w:t>
            </w:r>
            <w:r w:rsidR="004868B8" w:rsidRPr="00D90349">
              <w:rPr>
                <w:b/>
                <w:sz w:val="20"/>
                <w:szCs w:val="20"/>
                <w:lang w:val="en-US"/>
              </w:rPr>
              <w:t>s</w:t>
            </w:r>
            <w:r w:rsidR="004868B8" w:rsidRPr="001D61DB">
              <w:rPr>
                <w:b/>
                <w:sz w:val="20"/>
                <w:szCs w:val="20"/>
              </w:rPr>
              <w:t xml:space="preserve"> </w:t>
            </w:r>
            <w:r w:rsidR="004868B8" w:rsidRPr="00D90349">
              <w:rPr>
                <w:b/>
                <w:sz w:val="20"/>
                <w:szCs w:val="20"/>
                <w:lang w:val="en-US"/>
              </w:rPr>
              <w:t>island</w:t>
            </w:r>
          </w:p>
          <w:p w:rsidR="004868B8" w:rsidRPr="00D90349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Остров</w:t>
            </w:r>
            <w:r w:rsidRPr="001D61DB">
              <w:rPr>
                <w:b/>
                <w:sz w:val="20"/>
                <w:szCs w:val="20"/>
              </w:rPr>
              <w:t xml:space="preserve"> </w:t>
            </w:r>
            <w:r w:rsidRPr="00D90349">
              <w:rPr>
                <w:b/>
                <w:sz w:val="20"/>
                <w:szCs w:val="20"/>
              </w:rPr>
              <w:t>мистера</w:t>
            </w:r>
            <w:r w:rsidRPr="001D61DB">
              <w:rPr>
                <w:b/>
                <w:sz w:val="20"/>
                <w:szCs w:val="20"/>
              </w:rPr>
              <w:t xml:space="preserve"> </w:t>
            </w:r>
            <w:r w:rsidRPr="00D90349">
              <w:rPr>
                <w:b/>
                <w:sz w:val="20"/>
                <w:szCs w:val="20"/>
              </w:rPr>
              <w:t>Бига</w:t>
            </w:r>
            <w:r w:rsidR="004646A3" w:rsidRPr="001D61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1</w:t>
            </w: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868B8" w:rsidRPr="00D90349" w:rsidRDefault="004646A3" w:rsidP="004868B8">
            <w:pPr>
              <w:tabs>
                <w:tab w:val="left" w:pos="1314"/>
              </w:tabs>
              <w:rPr>
                <w:b/>
                <w:sz w:val="20"/>
                <w:szCs w:val="20"/>
                <w:lang w:val="en-US"/>
              </w:rPr>
            </w:pPr>
            <w:r w:rsidRPr="00D90349">
              <w:rPr>
                <w:b/>
                <w:sz w:val="20"/>
                <w:szCs w:val="20"/>
              </w:rPr>
              <w:t>Раздел</w:t>
            </w:r>
            <w:r w:rsidRPr="00D90349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4868B8" w:rsidRPr="00D90349">
              <w:rPr>
                <w:b/>
                <w:sz w:val="20"/>
                <w:szCs w:val="20"/>
                <w:lang w:val="en-US"/>
              </w:rPr>
              <w:t>Islands of the South Pacific</w:t>
            </w:r>
          </w:p>
          <w:p w:rsidR="004646A3" w:rsidRPr="00D90349" w:rsidRDefault="004868B8" w:rsidP="004868B8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Острова на юге Тихого океана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646A3" w:rsidRPr="001D61DB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1D61DB">
              <w:rPr>
                <w:b/>
                <w:sz w:val="20"/>
                <w:szCs w:val="20"/>
              </w:rPr>
              <w:t xml:space="preserve">15. </w:t>
            </w:r>
            <w:r w:rsidRPr="00D90349">
              <w:rPr>
                <w:b/>
                <w:sz w:val="20"/>
                <w:szCs w:val="20"/>
                <w:lang w:val="en-US"/>
              </w:rPr>
              <w:t>Mr</w:t>
            </w:r>
            <w:r w:rsidRPr="001D61DB">
              <w:rPr>
                <w:b/>
                <w:sz w:val="20"/>
                <w:szCs w:val="20"/>
              </w:rPr>
              <w:t xml:space="preserve"> </w:t>
            </w:r>
            <w:r w:rsidRPr="00D90349">
              <w:rPr>
                <w:b/>
                <w:sz w:val="20"/>
                <w:szCs w:val="20"/>
                <w:lang w:val="en-US"/>
              </w:rPr>
              <w:t>Big</w:t>
            </w:r>
            <w:r w:rsidRPr="001D61DB">
              <w:rPr>
                <w:b/>
                <w:sz w:val="20"/>
                <w:szCs w:val="20"/>
              </w:rPr>
              <w:t xml:space="preserve">’ </w:t>
            </w:r>
            <w:r w:rsidRPr="00D90349">
              <w:rPr>
                <w:b/>
                <w:sz w:val="20"/>
                <w:szCs w:val="20"/>
                <w:lang w:val="en-US"/>
              </w:rPr>
              <w:t>cave</w:t>
            </w:r>
          </w:p>
          <w:p w:rsidR="004646A3" w:rsidRPr="001D61DB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Пещера</w:t>
            </w:r>
            <w:r w:rsidRPr="001D61DB">
              <w:rPr>
                <w:b/>
                <w:sz w:val="20"/>
                <w:szCs w:val="20"/>
              </w:rPr>
              <w:t xml:space="preserve"> </w:t>
            </w:r>
            <w:r w:rsidRPr="00D90349">
              <w:rPr>
                <w:b/>
                <w:sz w:val="20"/>
                <w:szCs w:val="20"/>
              </w:rPr>
              <w:t>мистера Бига</w:t>
            </w:r>
          </w:p>
        </w:tc>
        <w:tc>
          <w:tcPr>
            <w:tcW w:w="2256" w:type="dxa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  <w:lang w:val="en-US"/>
              </w:rPr>
            </w:pPr>
          </w:p>
        </w:tc>
      </w:tr>
      <w:tr w:rsidR="004646A3" w:rsidRPr="00D90349" w:rsidTr="002B49DA">
        <w:tc>
          <w:tcPr>
            <w:tcW w:w="673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94" w:type="dxa"/>
            <w:shd w:val="clear" w:color="auto" w:fill="F2F2F2" w:themeFill="background1" w:themeFillShade="F2"/>
          </w:tcPr>
          <w:p w:rsidR="004646A3" w:rsidRPr="001D61DB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1D61DB">
              <w:rPr>
                <w:b/>
                <w:sz w:val="20"/>
                <w:szCs w:val="20"/>
              </w:rPr>
              <w:t xml:space="preserve">16. </w:t>
            </w:r>
            <w:r w:rsidRPr="00D90349">
              <w:rPr>
                <w:b/>
                <w:sz w:val="20"/>
                <w:szCs w:val="20"/>
                <w:lang w:val="en-US"/>
              </w:rPr>
              <w:t>A</w:t>
            </w:r>
            <w:r w:rsidRPr="001D61DB">
              <w:rPr>
                <w:b/>
                <w:sz w:val="20"/>
                <w:szCs w:val="20"/>
              </w:rPr>
              <w:t xml:space="preserve"> </w:t>
            </w:r>
            <w:r w:rsidRPr="00D90349">
              <w:rPr>
                <w:b/>
                <w:sz w:val="20"/>
                <w:szCs w:val="20"/>
                <w:lang w:val="en-US"/>
              </w:rPr>
              <w:t>goodbye</w:t>
            </w:r>
            <w:r w:rsidRPr="001D61DB">
              <w:rPr>
                <w:b/>
                <w:sz w:val="20"/>
                <w:szCs w:val="20"/>
              </w:rPr>
              <w:t xml:space="preserve"> </w:t>
            </w:r>
            <w:r w:rsidRPr="00D90349">
              <w:rPr>
                <w:b/>
                <w:sz w:val="20"/>
                <w:szCs w:val="20"/>
                <w:lang w:val="en-US"/>
              </w:rPr>
              <w:t>party</w:t>
            </w:r>
          </w:p>
          <w:p w:rsidR="004646A3" w:rsidRPr="001D61DB" w:rsidRDefault="004868B8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Прощальная</w:t>
            </w:r>
            <w:r w:rsidRPr="001D61DB">
              <w:rPr>
                <w:b/>
                <w:sz w:val="20"/>
                <w:szCs w:val="20"/>
              </w:rPr>
              <w:t xml:space="preserve"> </w:t>
            </w:r>
            <w:r w:rsidRPr="00D90349">
              <w:rPr>
                <w:b/>
                <w:sz w:val="20"/>
                <w:szCs w:val="20"/>
              </w:rPr>
              <w:t>вечеринка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:rsidR="004646A3" w:rsidRPr="00D90349" w:rsidRDefault="00F26817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1</w:t>
            </w:r>
            <w:r w:rsidR="00D90349" w:rsidRPr="00D90349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1</w:t>
            </w:r>
          </w:p>
        </w:tc>
      </w:tr>
      <w:tr w:rsidR="004646A3" w:rsidRPr="00D90349" w:rsidTr="002B49DA">
        <w:tc>
          <w:tcPr>
            <w:tcW w:w="673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</w:tcPr>
          <w:p w:rsidR="004646A3" w:rsidRPr="00D90349" w:rsidRDefault="004646A3" w:rsidP="002B49DA">
            <w:pPr>
              <w:tabs>
                <w:tab w:val="left" w:pos="1314"/>
              </w:tabs>
              <w:rPr>
                <w:b/>
                <w:sz w:val="20"/>
                <w:szCs w:val="20"/>
              </w:rPr>
            </w:pPr>
            <w:r w:rsidRPr="00D9034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56" w:type="dxa"/>
          </w:tcPr>
          <w:p w:rsidR="004646A3" w:rsidRPr="00D90349" w:rsidRDefault="004868B8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102</w:t>
            </w:r>
          </w:p>
        </w:tc>
        <w:tc>
          <w:tcPr>
            <w:tcW w:w="1848" w:type="dxa"/>
          </w:tcPr>
          <w:p w:rsidR="004646A3" w:rsidRPr="00D90349" w:rsidRDefault="004646A3" w:rsidP="002B49DA">
            <w:pPr>
              <w:rPr>
                <w:sz w:val="20"/>
                <w:szCs w:val="20"/>
              </w:rPr>
            </w:pPr>
            <w:r w:rsidRPr="00D90349">
              <w:rPr>
                <w:sz w:val="20"/>
                <w:szCs w:val="20"/>
              </w:rPr>
              <w:t>4</w:t>
            </w:r>
          </w:p>
        </w:tc>
      </w:tr>
    </w:tbl>
    <w:p w:rsidR="004646A3" w:rsidRPr="00D90349" w:rsidRDefault="004646A3" w:rsidP="004646A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532F5" w:rsidRPr="00D90349" w:rsidRDefault="005532F5" w:rsidP="0001161E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6. Тематическое планирование с определением основных видов учебной деятельности</w:t>
      </w:r>
    </w:p>
    <w:p w:rsidR="005532F5" w:rsidRPr="00D90349" w:rsidRDefault="005532F5" w:rsidP="005532F5">
      <w:pPr>
        <w:spacing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 данной рабочей программе при распределении предметного содержания УМК серии  “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Forward</w:t>
      </w:r>
      <w:r w:rsidRPr="00D90349">
        <w:rPr>
          <w:rFonts w:ascii="Times New Roman" w:hAnsi="Times New Roman" w:cs="Times New Roman"/>
          <w:sz w:val="20"/>
          <w:szCs w:val="20"/>
        </w:rPr>
        <w:t>” учитывается интегративный характер предмета «Английский язык», принцип концентрического освоения материала, необходимость многократного повторения языковых средств, изучаемых лексических единиц, речевых клише для их полноценного усвоения учащимися. Вместе с тем тематическое планирование обеспечивает разнообразие видов учебной деятельности и коммуникативных задач, выполняемых в рамках изучаемой тематики, их постоянное обновление и постепенное усложнение с учё</w:t>
      </w:r>
      <w:r w:rsidR="00F26817" w:rsidRPr="00D90349">
        <w:rPr>
          <w:rFonts w:ascii="Times New Roman" w:hAnsi="Times New Roman" w:cs="Times New Roman"/>
          <w:sz w:val="20"/>
          <w:szCs w:val="20"/>
        </w:rPr>
        <w:t>том возрастных особенностей школьников 5 класса</w:t>
      </w:r>
      <w:r w:rsidRPr="00D90349">
        <w:rPr>
          <w:rFonts w:ascii="Times New Roman" w:hAnsi="Times New Roman" w:cs="Times New Roman"/>
          <w:sz w:val="20"/>
          <w:szCs w:val="20"/>
        </w:rPr>
        <w:t xml:space="preserve">. Темы, соответствующие вариативной части данной программы, выделены цветом. 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5532F5" w:rsidRPr="00D90349" w:rsidRDefault="005532F5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"/>
        <w:gridCol w:w="5336"/>
        <w:gridCol w:w="2669"/>
      </w:tblGrid>
      <w:tr w:rsidR="003A2E1A" w:rsidRPr="00D90349" w:rsidTr="00A74429">
        <w:tc>
          <w:tcPr>
            <w:tcW w:w="892" w:type="dxa"/>
            <w:vMerge w:val="restart"/>
          </w:tcPr>
          <w:p w:rsidR="003A2E1A" w:rsidRPr="00D90349" w:rsidRDefault="003A2E1A" w:rsidP="00A7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5336" w:type="dxa"/>
          </w:tcPr>
          <w:p w:rsidR="003A2E1A" w:rsidRPr="00D90349" w:rsidRDefault="003A2E1A" w:rsidP="00A7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49">
              <w:rPr>
                <w:rStyle w:val="FontStyle14"/>
                <w:i w:val="0"/>
              </w:rPr>
              <w:t>Межличностные взаимоотношения в семье, со сверстниками; решение конфликтных ситуаций. Внеш</w:t>
            </w:r>
            <w:r w:rsidRPr="00D90349">
              <w:rPr>
                <w:rStyle w:val="FontStyle14"/>
                <w:i w:val="0"/>
              </w:rPr>
              <w:softHyphen/>
              <w:t>ность и характеристики человека</w:t>
            </w:r>
          </w:p>
        </w:tc>
        <w:tc>
          <w:tcPr>
            <w:tcW w:w="2669" w:type="dxa"/>
          </w:tcPr>
          <w:p w:rsidR="003A2E1A" w:rsidRP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A2E1A" w:rsidRPr="00D90349" w:rsidRDefault="003A2E1A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1A" w:rsidRPr="00D90349" w:rsidTr="00A74429">
        <w:tc>
          <w:tcPr>
            <w:tcW w:w="892" w:type="dxa"/>
            <w:vMerge/>
          </w:tcPr>
          <w:p w:rsidR="003A2E1A" w:rsidRPr="00D90349" w:rsidRDefault="003A2E1A" w:rsidP="00A7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6" w:type="dxa"/>
          </w:tcPr>
          <w:p w:rsidR="003A2E1A" w:rsidRPr="00D90349" w:rsidRDefault="003A2E1A" w:rsidP="00A74429">
            <w:pPr>
              <w:rPr>
                <w:rStyle w:val="FontStyle14"/>
                <w:i w:val="0"/>
              </w:rPr>
            </w:pPr>
            <w:r w:rsidRPr="00D90349">
              <w:rPr>
                <w:rStyle w:val="FontStyle14"/>
                <w:i w:val="0"/>
              </w:rPr>
              <w:t>Досуг и увлечения (чтение, кино, театр, музей, музыка). Виды отдыха, путешествия. Молодежная мода. Покупки. Карманные деньги.</w:t>
            </w:r>
          </w:p>
          <w:p w:rsidR="003A2E1A" w:rsidRPr="00D90349" w:rsidRDefault="003A2E1A" w:rsidP="00A744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Style w:val="FontStyle14"/>
                <w:i w:val="0"/>
              </w:rPr>
              <w:t>Школьное образование, школьная жизнь, изуча</w:t>
            </w:r>
            <w:r w:rsidRPr="00D90349">
              <w:rPr>
                <w:rStyle w:val="FontStyle14"/>
                <w:i w:val="0"/>
              </w:rPr>
              <w:softHyphen/>
              <w:t>емые предметы и отношение к ним. Переписка с за</w:t>
            </w:r>
            <w:r w:rsidRPr="00D90349">
              <w:rPr>
                <w:rStyle w:val="FontStyle14"/>
                <w:i w:val="0"/>
              </w:rPr>
              <w:softHyphen/>
              <w:t>рубежными сверстниками. Каникулы в различное время года</w:t>
            </w:r>
          </w:p>
        </w:tc>
        <w:tc>
          <w:tcPr>
            <w:tcW w:w="2669" w:type="dxa"/>
          </w:tcPr>
          <w:p w:rsidR="003A2E1A" w:rsidRPr="00D90349" w:rsidRDefault="003A2E1A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E1A" w:rsidRPr="00D90349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2E1A"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3A2E1A" w:rsidRPr="00D90349" w:rsidRDefault="003A2E1A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A2E1A" w:rsidRPr="00D90349" w:rsidTr="00A74429">
        <w:tc>
          <w:tcPr>
            <w:tcW w:w="892" w:type="dxa"/>
            <w:vMerge/>
          </w:tcPr>
          <w:p w:rsidR="003A2E1A" w:rsidRPr="00D90349" w:rsidRDefault="003A2E1A" w:rsidP="00A744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D90349" w:rsidRDefault="003A2E1A" w:rsidP="00A7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</w:rPr>
              <w:t>Мир моих увлечений.  Мои любимые занятия. Компьютеры в нашей жизни. Профессии.Мои любимые книги. Каникулы: активный отдых,  путешествия.</w:t>
            </w:r>
          </w:p>
          <w:p w:rsidR="003A2E1A" w:rsidRPr="00D90349" w:rsidRDefault="003A2E1A" w:rsidP="00A74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3A2E1A" w:rsidRPr="00D90349" w:rsidRDefault="003A2E1A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3A2E1A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076C1" w:rsidRP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2E1A" w:rsidRPr="00D90349" w:rsidTr="00A74429">
        <w:tc>
          <w:tcPr>
            <w:tcW w:w="892" w:type="dxa"/>
            <w:vMerge/>
          </w:tcPr>
          <w:p w:rsidR="003A2E1A" w:rsidRPr="00D90349" w:rsidRDefault="003A2E1A" w:rsidP="00A744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D90349" w:rsidRDefault="003A2E1A" w:rsidP="00A74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E1A" w:rsidRPr="00D90349" w:rsidRDefault="003A2E1A" w:rsidP="00A744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Style w:val="FontStyle14"/>
                <w:i w:val="0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</w:t>
            </w:r>
            <w:r w:rsidRPr="00D90349">
              <w:rPr>
                <w:rStyle w:val="FontStyle14"/>
                <w:i w:val="0"/>
              </w:rPr>
              <w:softHyphen/>
              <w:t>ской/сельской местности. Транспорт</w:t>
            </w:r>
          </w:p>
        </w:tc>
        <w:tc>
          <w:tcPr>
            <w:tcW w:w="2669" w:type="dxa"/>
          </w:tcPr>
          <w:p w:rsidR="003A2E1A" w:rsidRPr="00D90349" w:rsidRDefault="003A2E1A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E1A" w:rsidRP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A2E1A" w:rsidRP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E1A" w:rsidRPr="00D90349" w:rsidTr="00A74429">
        <w:tc>
          <w:tcPr>
            <w:tcW w:w="892" w:type="dxa"/>
            <w:vMerge/>
          </w:tcPr>
          <w:p w:rsidR="003A2E1A" w:rsidRPr="00D90349" w:rsidRDefault="003A2E1A" w:rsidP="00A744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D90349" w:rsidRDefault="003A2E1A" w:rsidP="00A74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49">
              <w:rPr>
                <w:rStyle w:val="FontStyle14"/>
                <w:i w:val="0"/>
              </w:rPr>
              <w:t>Мир профессий. Проблемы выбора профессии. Роль иностранного языка в планах на будущее.</w:t>
            </w:r>
          </w:p>
          <w:p w:rsidR="003A2E1A" w:rsidRPr="00D90349" w:rsidRDefault="003A2E1A" w:rsidP="00A74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3A2E1A" w:rsidRP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A2E1A" w:rsidRPr="00D90349" w:rsidRDefault="003A2E1A" w:rsidP="00507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E1A" w:rsidRPr="00D90349" w:rsidTr="00A74429">
        <w:tc>
          <w:tcPr>
            <w:tcW w:w="892" w:type="dxa"/>
            <w:vMerge/>
          </w:tcPr>
          <w:p w:rsidR="003A2E1A" w:rsidRPr="00D90349" w:rsidRDefault="003A2E1A" w:rsidP="00A744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D90349" w:rsidRDefault="003A2E1A" w:rsidP="00A744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</w:rPr>
              <w:t>Мир вокруг меня.</w:t>
            </w:r>
            <w:r w:rsidRPr="00D90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0349">
              <w:rPr>
                <w:rFonts w:ascii="Times New Roman" w:hAnsi="Times New Roman" w:cs="Times New Roman"/>
                <w:sz w:val="20"/>
                <w:szCs w:val="20"/>
              </w:rPr>
              <w:t>Природа. Любимое время года. Погода. Бережное отношение к природе. Дикие и домашние животные.  Мир будущего</w:t>
            </w:r>
            <w:r w:rsidRPr="00D9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3A2E1A" w:rsidRPr="00D90349" w:rsidRDefault="003A2E1A" w:rsidP="00A744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</w:tcPr>
          <w:p w:rsidR="003A2E1A" w:rsidRPr="00D90349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A2E1A" w:rsidRPr="00D90349" w:rsidRDefault="003A2E1A" w:rsidP="005076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2E1A" w:rsidRPr="00D90349" w:rsidTr="00A74429">
        <w:trPr>
          <w:trHeight w:val="70"/>
        </w:trPr>
        <w:tc>
          <w:tcPr>
            <w:tcW w:w="892" w:type="dxa"/>
            <w:vMerge/>
          </w:tcPr>
          <w:p w:rsidR="003A2E1A" w:rsidRPr="00D90349" w:rsidRDefault="003A2E1A" w:rsidP="00A744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D90349" w:rsidRDefault="003A2E1A" w:rsidP="00A74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E1A" w:rsidRPr="00D90349" w:rsidRDefault="003A2E1A" w:rsidP="00A7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49">
              <w:rPr>
                <w:rStyle w:val="FontStyle14"/>
                <w:i w:val="0"/>
              </w:rPr>
              <w:t>Страна/ страна изучаемого языка и родная страна, географическое положение, столицы и крупные города, достопримечательности, культурные особенности (национальные праздники, знамена тель</w:t>
            </w:r>
            <w:r w:rsidRPr="00D90349">
              <w:rPr>
                <w:rStyle w:val="FontStyle14"/>
                <w:i w:val="0"/>
              </w:rPr>
              <w:softHyphen/>
              <w:t>ные даты, традиции, обычаи), страницы истории, вы</w:t>
            </w:r>
            <w:r w:rsidRPr="00D90349">
              <w:rPr>
                <w:rStyle w:val="FontStyle14"/>
                <w:i w:val="0"/>
              </w:rPr>
              <w:softHyphen/>
              <w:t>дающиеся люди, их вклад в науку и мировую куль</w:t>
            </w:r>
            <w:r w:rsidRPr="00D90349">
              <w:rPr>
                <w:rStyle w:val="FontStyle14"/>
                <w:i w:val="0"/>
              </w:rPr>
              <w:softHyphen/>
              <w:t>туру</w:t>
            </w:r>
          </w:p>
        </w:tc>
        <w:tc>
          <w:tcPr>
            <w:tcW w:w="2669" w:type="dxa"/>
          </w:tcPr>
          <w:p w:rsidR="003A2E1A" w:rsidRPr="00D90349" w:rsidRDefault="003A2E1A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E1A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076C1" w:rsidRPr="005076C1" w:rsidRDefault="005076C1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2E1A" w:rsidRPr="00D90349" w:rsidTr="00A74429">
        <w:trPr>
          <w:trHeight w:val="70"/>
        </w:trPr>
        <w:tc>
          <w:tcPr>
            <w:tcW w:w="892" w:type="dxa"/>
          </w:tcPr>
          <w:p w:rsidR="003A2E1A" w:rsidRPr="00D90349" w:rsidRDefault="003A2E1A" w:rsidP="00A744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D90349" w:rsidRDefault="003A2E1A" w:rsidP="00A74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669" w:type="dxa"/>
          </w:tcPr>
          <w:p w:rsidR="003A2E1A" w:rsidRPr="00D90349" w:rsidRDefault="003A2E1A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2E1A" w:rsidRPr="00D90349" w:rsidTr="00A74429">
        <w:trPr>
          <w:trHeight w:val="70"/>
        </w:trPr>
        <w:tc>
          <w:tcPr>
            <w:tcW w:w="892" w:type="dxa"/>
          </w:tcPr>
          <w:p w:rsidR="003A2E1A" w:rsidRPr="00D90349" w:rsidRDefault="003A2E1A" w:rsidP="00A744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6" w:type="dxa"/>
          </w:tcPr>
          <w:p w:rsidR="003A2E1A" w:rsidRPr="00D90349" w:rsidRDefault="003A2E1A" w:rsidP="00A74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669" w:type="dxa"/>
          </w:tcPr>
          <w:p w:rsidR="003A2E1A" w:rsidRPr="00D90349" w:rsidRDefault="003A2E1A" w:rsidP="00A74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34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A2E1A" w:rsidRPr="00D90349" w:rsidRDefault="003A2E1A" w:rsidP="005532F5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5532F5" w:rsidRPr="00D90349" w:rsidRDefault="005532F5" w:rsidP="005532F5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7. Описание  учебно-методического и материально-технического обеспечения</w:t>
      </w:r>
    </w:p>
    <w:p w:rsidR="0001161E" w:rsidRPr="00D90349" w:rsidRDefault="0001161E" w:rsidP="00E201B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lastRenderedPageBreak/>
        <w:t>Анг</w:t>
      </w:r>
      <w:r w:rsidR="00F26817" w:rsidRPr="00D90349">
        <w:rPr>
          <w:rFonts w:ascii="Times New Roman" w:hAnsi="Times New Roman" w:cs="Times New Roman"/>
          <w:sz w:val="20"/>
          <w:szCs w:val="20"/>
        </w:rPr>
        <w:t>лийский язык: примерная программа по учебным предметам «Иностранный язык 5-9 классы»;3-е издание; А.А. Кузнецов; издательство «Просвещение» 2010год.</w:t>
      </w:r>
    </w:p>
    <w:p w:rsidR="0001161E" w:rsidRPr="00D90349" w:rsidRDefault="0001161E" w:rsidP="00E201B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Методическая поддержка Издательского центра «ВЕНТАНА-ГРАФ» педагогам, работающим по учебникам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Forward</w:t>
      </w:r>
      <w:r w:rsidRPr="00D90349">
        <w:rPr>
          <w:rFonts w:ascii="Times New Roman" w:hAnsi="Times New Roman" w:cs="Times New Roman"/>
          <w:sz w:val="20"/>
          <w:szCs w:val="20"/>
        </w:rPr>
        <w:t xml:space="preserve"> и учебным пособиям издательства.( организация методических мероприятий с участием авторов и методистов издательства) [Интернет ресурс] </w:t>
      </w:r>
      <w:hyperlink r:id="rId13" w:history="1">
        <w:r w:rsidRPr="00D90349">
          <w:rPr>
            <w:rStyle w:val="af"/>
            <w:rFonts w:ascii="Times New Roman" w:hAnsi="Times New Roman" w:cs="Times New Roman"/>
            <w:sz w:val="20"/>
            <w:szCs w:val="20"/>
          </w:rPr>
          <w:t>http://www.vgf.ru/tabid/58/Default.aspx</w:t>
        </w:r>
      </w:hyperlink>
      <w:r w:rsidRPr="00D90349">
        <w:rPr>
          <w:rFonts w:ascii="Times New Roman" w:hAnsi="Times New Roman" w:cs="Times New Roman"/>
          <w:sz w:val="20"/>
          <w:szCs w:val="20"/>
        </w:rPr>
        <w:t xml:space="preserve">   </w:t>
      </w:r>
      <w:hyperlink r:id="rId14" w:history="1">
        <w:r w:rsidRPr="00D90349">
          <w:rPr>
            <w:rStyle w:val="af"/>
            <w:rFonts w:ascii="Times New Roman" w:hAnsi="Times New Roman" w:cs="Times New Roman"/>
            <w:sz w:val="20"/>
            <w:szCs w:val="20"/>
          </w:rPr>
          <w:t>http://www.vgf.ru/tabid/177/Default.aspx</w:t>
        </w:r>
      </w:hyperlink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61E" w:rsidRPr="00D90349" w:rsidRDefault="0001161E" w:rsidP="00E201B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Юдина Т.Ф. Нормы и критерии оценивания деятельности учащихся на уроках иностранного языка [Интернет ресурс] p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edsovet</w:t>
      </w:r>
      <w:r w:rsidRPr="00D90349">
        <w:rPr>
          <w:rFonts w:ascii="Times New Roman" w:hAnsi="Times New Roman" w:cs="Times New Roman"/>
          <w:sz w:val="20"/>
          <w:szCs w:val="20"/>
        </w:rPr>
        <w:t>.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su</w:t>
      </w:r>
      <w:r w:rsidRPr="00D90349">
        <w:rPr>
          <w:rFonts w:ascii="Times New Roman" w:hAnsi="Times New Roman" w:cs="Times New Roman"/>
          <w:sz w:val="20"/>
          <w:szCs w:val="20"/>
        </w:rPr>
        <w:t>&lt;Файлы для скачивания&gt; 112-1-0-11595</w:t>
      </w:r>
    </w:p>
    <w:p w:rsidR="0001161E" w:rsidRPr="00D90349" w:rsidRDefault="0001161E" w:rsidP="00E201B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D90349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Брифинг-консультация М.В. Вербицкой "Вопросы контроля и оценивания по УМК серии "FORWARD" в свете новых стандартов" </w:t>
      </w:r>
      <w:r w:rsidRPr="00D90349">
        <w:rPr>
          <w:rFonts w:ascii="Times New Roman" w:hAnsi="Times New Roman" w:cs="Times New Roman"/>
          <w:sz w:val="20"/>
          <w:szCs w:val="20"/>
        </w:rPr>
        <w:t xml:space="preserve">[Интернет ресурс] </w:t>
      </w:r>
      <w:hyperlink r:id="rId15" w:history="1">
        <w:r w:rsidRPr="00D90349">
          <w:rPr>
            <w:rStyle w:val="af"/>
            <w:rFonts w:ascii="Times New Roman" w:hAnsi="Times New Roman" w:cs="Times New Roman"/>
            <w:sz w:val="20"/>
            <w:szCs w:val="20"/>
          </w:rPr>
          <w:t>http://netedu.ru/node/5306</w:t>
        </w:r>
      </w:hyperlink>
    </w:p>
    <w:p w:rsidR="005532F5" w:rsidRPr="00D90349" w:rsidRDefault="005532F5" w:rsidP="0001161E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0349">
        <w:rPr>
          <w:rFonts w:ascii="Times New Roman" w:hAnsi="Times New Roman" w:cs="Times New Roman"/>
          <w:b/>
          <w:bCs/>
          <w:sz w:val="20"/>
          <w:szCs w:val="20"/>
        </w:rPr>
        <w:t>8. Планируемые результаты изучения учебного предмета</w:t>
      </w:r>
    </w:p>
    <w:p w:rsidR="005532F5" w:rsidRPr="00D90349" w:rsidRDefault="005532F5" w:rsidP="005532F5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5 сферам: </w:t>
      </w:r>
      <w:r w:rsidRPr="00D90349">
        <w:rPr>
          <w:rFonts w:ascii="Times New Roman" w:hAnsi="Times New Roman" w:cs="Times New Roman"/>
          <w:b/>
          <w:sz w:val="20"/>
          <w:szCs w:val="20"/>
        </w:rPr>
        <w:t>коммуникативной, познавательной, ценностно-ориентационной, эстетической и трудовой</w:t>
      </w:r>
      <w:r w:rsidRPr="00D90349">
        <w:rPr>
          <w:rFonts w:ascii="Times New Roman" w:hAnsi="Times New Roman" w:cs="Times New Roman"/>
          <w:sz w:val="20"/>
          <w:szCs w:val="20"/>
        </w:rPr>
        <w:t>.</w:t>
      </w:r>
      <w:r w:rsidR="0001161E"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 xml:space="preserve"> Планируемые результаты соотносятся с четырьмя ведущими содержательными линиями и разделами предмета «Английский язык»: 1) коммуникативные умения  в основных видах речевой деятельности (аудировании, говорении, чтении, письме); 2) языковые средства и навыки пользования ими; 3) социокультурная осведомлённость; 4) общеучебные и специальные учебные умения.</w:t>
      </w:r>
      <w:r w:rsidRPr="00D90349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D90349">
        <w:rPr>
          <w:rFonts w:ascii="Times New Roman" w:hAnsi="Times New Roman" w:cs="Times New Roman"/>
          <w:sz w:val="20"/>
          <w:szCs w:val="20"/>
        </w:rPr>
        <w:t xml:space="preserve">В данной программе </w:t>
      </w:r>
      <w:r w:rsidRPr="00D90349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i/>
          <w:sz w:val="20"/>
          <w:szCs w:val="20"/>
        </w:rPr>
        <w:t xml:space="preserve">планируемые результаты </w:t>
      </w:r>
      <w:r w:rsidRPr="00D90349">
        <w:rPr>
          <w:rFonts w:ascii="Times New Roman" w:hAnsi="Times New Roman" w:cs="Times New Roman"/>
          <w:sz w:val="20"/>
          <w:szCs w:val="20"/>
        </w:rPr>
        <w:t>в</w:t>
      </w:r>
      <w:r w:rsidRPr="00D90349">
        <w:rPr>
          <w:rFonts w:ascii="Times New Roman" w:hAnsi="Times New Roman" w:cs="Times New Roman"/>
          <w:i/>
          <w:sz w:val="20"/>
          <w:szCs w:val="20"/>
        </w:rPr>
        <w:t xml:space="preserve"> коммуникативной сфере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 xml:space="preserve">представлены двумя блоками, выделяемыми на следующих основаниях: 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532F5" w:rsidRPr="00D90349" w:rsidRDefault="005532F5" w:rsidP="005532F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 блок «Выпускник научится» </w:t>
      </w:r>
      <w:r w:rsidRPr="00D90349">
        <w:rPr>
          <w:rFonts w:ascii="Times New Roman" w:hAnsi="Times New Roman" w:cs="Times New Roman"/>
          <w:sz w:val="20"/>
          <w:szCs w:val="20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r w:rsidRPr="00D90349">
        <w:rPr>
          <w:rFonts w:ascii="Times New Roman" w:hAnsi="Times New Roman" w:cs="Times New Roman"/>
          <w:i/>
          <w:sz w:val="20"/>
          <w:szCs w:val="20"/>
        </w:rPr>
        <w:t>опорной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 xml:space="preserve">системе знаний, умений и компетенций. Достижение планируемых результатов данного блока </w:t>
      </w:r>
      <w:r w:rsidRPr="00D90349">
        <w:rPr>
          <w:rFonts w:ascii="Times New Roman" w:hAnsi="Times New Roman" w:cs="Times New Roman"/>
          <w:i/>
          <w:sz w:val="20"/>
          <w:szCs w:val="20"/>
        </w:rPr>
        <w:t>служит предметом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i/>
          <w:sz w:val="20"/>
          <w:szCs w:val="20"/>
        </w:rPr>
        <w:t>итоговой оценки</w:t>
      </w:r>
      <w:r w:rsidRPr="00D90349">
        <w:rPr>
          <w:rFonts w:ascii="Times New Roman" w:hAnsi="Times New Roman" w:cs="Times New Roman"/>
          <w:sz w:val="20"/>
          <w:szCs w:val="20"/>
        </w:rPr>
        <w:t xml:space="preserve"> выпускников начальной школы.  </w:t>
      </w:r>
    </w:p>
    <w:p w:rsidR="005532F5" w:rsidRPr="00D90349" w:rsidRDefault="005532F5" w:rsidP="005532F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 блок  «Выпускник получит возможность научиться» включает </w:t>
      </w:r>
      <w:r w:rsidRPr="00D90349">
        <w:rPr>
          <w:rFonts w:ascii="Times New Roman" w:hAnsi="Times New Roman" w:cs="Times New Roman"/>
          <w:sz w:val="20"/>
          <w:szCs w:val="20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r w:rsidRPr="00D90349">
        <w:rPr>
          <w:rFonts w:ascii="Times New Roman" w:hAnsi="Times New Roman" w:cs="Times New Roman"/>
          <w:i/>
          <w:sz w:val="20"/>
          <w:szCs w:val="20"/>
        </w:rPr>
        <w:t xml:space="preserve">пропедевтика </w:t>
      </w:r>
      <w:r w:rsidRPr="00D90349">
        <w:rPr>
          <w:rFonts w:ascii="Times New Roman" w:hAnsi="Times New Roman" w:cs="Times New Roman"/>
          <w:sz w:val="20"/>
          <w:szCs w:val="20"/>
        </w:rPr>
        <w:t xml:space="preserve">по развитию интересов и способностей учащихся в пределах зоны ближайшего развития. Достижения планируемых результатов, отнесённых к данному блоку, </w:t>
      </w:r>
      <w:r w:rsidRPr="00D90349">
        <w:rPr>
          <w:rFonts w:ascii="Times New Roman" w:hAnsi="Times New Roman" w:cs="Times New Roman"/>
          <w:i/>
          <w:sz w:val="20"/>
          <w:szCs w:val="20"/>
        </w:rPr>
        <w:t>не является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i/>
          <w:sz w:val="20"/>
          <w:szCs w:val="20"/>
        </w:rPr>
        <w:t>предметом итоговой оценки</w:t>
      </w:r>
      <w:r w:rsidRPr="00D90349">
        <w:rPr>
          <w:rFonts w:ascii="Times New Roman" w:hAnsi="Times New Roman" w:cs="Times New Roman"/>
          <w:sz w:val="20"/>
          <w:szCs w:val="20"/>
        </w:rPr>
        <w:t>. Это не умаляет их роли в оценке образовательных учреждений с точки зрения качества предоставляемых образовательных услуг, гарантированных ФГОС, и значимости для формирования личностных и метапредметных результатов.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 xml:space="preserve">А. Предметные результаты в коммуникативной сфере 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90349">
        <w:rPr>
          <w:rFonts w:ascii="Times New Roman" w:hAnsi="Times New Roman" w:cs="Times New Roman"/>
          <w:b/>
          <w:sz w:val="20"/>
          <w:szCs w:val="20"/>
          <w:u w:val="single"/>
        </w:rPr>
        <w:t>Коммуникативная компетенция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>(владение иностранным языком как средством общения)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90349">
        <w:rPr>
          <w:rFonts w:ascii="Times New Roman" w:hAnsi="Times New Roman" w:cs="Times New Roman"/>
          <w:b/>
          <w:i/>
          <w:sz w:val="20"/>
          <w:szCs w:val="20"/>
        </w:rPr>
        <w:t>Говорение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5532F5" w:rsidRPr="00D90349" w:rsidRDefault="005532F5" w:rsidP="00E201B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уметь на элементарном уровне описывать предмет, картинку, персонаж;</w:t>
      </w:r>
    </w:p>
    <w:p w:rsidR="005532F5" w:rsidRPr="00D90349" w:rsidRDefault="005532F5" w:rsidP="00E201B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lastRenderedPageBreak/>
        <w:t>уметь на элементарном уровне рассказывать о себе, семье, друге.</w:t>
      </w:r>
    </w:p>
    <w:p w:rsidR="005532F5" w:rsidRPr="00D90349" w:rsidRDefault="005532F5" w:rsidP="00E201BB">
      <w:pPr>
        <w:numPr>
          <w:ilvl w:val="0"/>
          <w:numId w:val="14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0349">
        <w:rPr>
          <w:rFonts w:ascii="Times New Roman" w:hAnsi="Times New Roman" w:cs="Times New Roman"/>
          <w:i/>
          <w:sz w:val="20"/>
          <w:szCs w:val="20"/>
        </w:rPr>
        <w:t>Выпускник получит возможность научиться</w:t>
      </w:r>
      <w:r w:rsidRPr="00D90349">
        <w:rPr>
          <w:rFonts w:ascii="Times New Roman" w:hAnsi="Times New Roman" w:cs="Times New Roman"/>
          <w:sz w:val="20"/>
          <w:szCs w:val="20"/>
        </w:rPr>
        <w:t>:</w:t>
      </w:r>
    </w:p>
    <w:p w:rsidR="005532F5" w:rsidRPr="00D90349" w:rsidRDefault="005532F5" w:rsidP="00E201BB">
      <w:pPr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участвовать в элементарном диалоге-расспросе, задавая вопросы собеседнику и отвечая на его вопросы;</w:t>
      </w:r>
    </w:p>
    <w:p w:rsidR="005532F5" w:rsidRPr="00D90349" w:rsidRDefault="005532F5" w:rsidP="00E201BB">
      <w:pPr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воспроизводить наизусть небольшие произведения детского фольклора, детские песни;</w:t>
      </w:r>
    </w:p>
    <w:p w:rsidR="005532F5" w:rsidRPr="00D90349" w:rsidRDefault="005532F5" w:rsidP="00E201BB">
      <w:pPr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составлять краткую характеристику персонажа;</w:t>
      </w:r>
    </w:p>
    <w:p w:rsidR="005532F5" w:rsidRPr="00D90349" w:rsidRDefault="005532F5" w:rsidP="00E201BB">
      <w:pPr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кратко излагать содержание прочитанного текста.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i/>
          <w:sz w:val="20"/>
          <w:szCs w:val="20"/>
        </w:rPr>
        <w:t>Аудирование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5532F5" w:rsidRPr="00D90349" w:rsidRDefault="005532F5" w:rsidP="00E201B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D90349">
        <w:rPr>
          <w:rFonts w:ascii="Times New Roman" w:hAnsi="Times New Roman" w:cs="Times New Roman"/>
          <w:b/>
          <w:sz w:val="20"/>
          <w:szCs w:val="20"/>
        </w:rPr>
        <w:t>.</w:t>
      </w:r>
      <w:r w:rsidRPr="00D90349">
        <w:rPr>
          <w:rFonts w:ascii="Times New Roman" w:hAnsi="Times New Roman" w:cs="Times New Roman"/>
          <w:i/>
          <w:sz w:val="20"/>
          <w:szCs w:val="20"/>
        </w:rPr>
        <w:t xml:space="preserve"> Выпускник получит возможность научиться</w:t>
      </w:r>
      <w:r w:rsidRPr="00D90349">
        <w:rPr>
          <w:rFonts w:ascii="Times New Roman" w:hAnsi="Times New Roman" w:cs="Times New Roman"/>
          <w:sz w:val="20"/>
          <w:szCs w:val="20"/>
        </w:rPr>
        <w:t>:</w:t>
      </w:r>
    </w:p>
    <w:p w:rsidR="005532F5" w:rsidRPr="00D90349" w:rsidRDefault="005532F5" w:rsidP="00E201B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нём информацию;</w:t>
      </w:r>
    </w:p>
    <w:p w:rsidR="005532F5" w:rsidRPr="00D90349" w:rsidRDefault="005532F5" w:rsidP="00E201B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i/>
          <w:sz w:val="20"/>
          <w:szCs w:val="20"/>
        </w:rPr>
        <w:t>Чтение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соотносить графический образ английского слова с его звуковым образом;</w:t>
      </w:r>
    </w:p>
    <w:p w:rsidR="005532F5" w:rsidRPr="00D90349" w:rsidRDefault="005532F5" w:rsidP="00E201B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5532F5" w:rsidRPr="00D90349" w:rsidRDefault="005532F5" w:rsidP="00E201B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D90349">
        <w:rPr>
          <w:rFonts w:ascii="Times New Roman" w:hAnsi="Times New Roman" w:cs="Times New Roman"/>
          <w:b/>
          <w:sz w:val="20"/>
          <w:szCs w:val="20"/>
        </w:rPr>
        <w:t>.</w:t>
      </w:r>
      <w:r w:rsidRPr="00D90349">
        <w:rPr>
          <w:rFonts w:ascii="Times New Roman" w:hAnsi="Times New Roman" w:cs="Times New Roman"/>
          <w:i/>
          <w:sz w:val="20"/>
          <w:szCs w:val="20"/>
        </w:rPr>
        <w:t xml:space="preserve"> Выпускник получит возможность научиться</w:t>
      </w:r>
      <w:r w:rsidRPr="00D90349">
        <w:rPr>
          <w:rFonts w:ascii="Times New Roman" w:hAnsi="Times New Roman" w:cs="Times New Roman"/>
          <w:sz w:val="20"/>
          <w:szCs w:val="20"/>
        </w:rPr>
        <w:t>:</w:t>
      </w:r>
    </w:p>
    <w:p w:rsidR="005532F5" w:rsidRPr="00D90349" w:rsidRDefault="005532F5" w:rsidP="00E201B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догадываться о значении незнакомых слов по контексту;</w:t>
      </w:r>
    </w:p>
    <w:p w:rsidR="005532F5" w:rsidRPr="00D90349" w:rsidRDefault="005532F5" w:rsidP="00E201B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не обращать внимания на незнакомые слова, не мешающие понять основное содержание текста.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i/>
          <w:sz w:val="20"/>
          <w:szCs w:val="20"/>
        </w:rPr>
        <w:t>Письмо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владеть техникой письма;</w:t>
      </w:r>
    </w:p>
    <w:p w:rsidR="005532F5" w:rsidRPr="00D90349" w:rsidRDefault="005532F5" w:rsidP="00E201B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5532F5" w:rsidRPr="00D90349" w:rsidRDefault="005532F5" w:rsidP="00E201B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 писать с опорой на образец поздравление с праздником и короткое личное письмо;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D90349">
        <w:rPr>
          <w:rFonts w:ascii="Times New Roman" w:hAnsi="Times New Roman" w:cs="Times New Roman"/>
          <w:b/>
          <w:sz w:val="20"/>
          <w:szCs w:val="20"/>
        </w:rPr>
        <w:t>.</w:t>
      </w:r>
      <w:r w:rsidRPr="00D90349">
        <w:rPr>
          <w:rFonts w:ascii="Times New Roman" w:hAnsi="Times New Roman" w:cs="Times New Roman"/>
          <w:i/>
          <w:sz w:val="20"/>
          <w:szCs w:val="20"/>
        </w:rPr>
        <w:t xml:space="preserve"> Выпускник получит возможность научиться</w:t>
      </w:r>
      <w:r w:rsidRPr="00D90349">
        <w:rPr>
          <w:rFonts w:ascii="Times New Roman" w:hAnsi="Times New Roman" w:cs="Times New Roman"/>
          <w:sz w:val="20"/>
          <w:szCs w:val="20"/>
        </w:rPr>
        <w:t>:</w:t>
      </w:r>
    </w:p>
    <w:p w:rsidR="005532F5" w:rsidRPr="00D90349" w:rsidRDefault="005532F5" w:rsidP="00E201B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составлять рассказ в письменной форме по плану/ключевым словам;</w:t>
      </w:r>
    </w:p>
    <w:p w:rsidR="005532F5" w:rsidRPr="00D90349" w:rsidRDefault="005532F5" w:rsidP="00E201B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заполнять простую анкету;</w:t>
      </w:r>
    </w:p>
    <w:p w:rsidR="005532F5" w:rsidRPr="00D90349" w:rsidRDefault="005532F5" w:rsidP="00E201B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lastRenderedPageBreak/>
        <w:t>в письменной форме кратко отвечать на вопросы к тексту;</w:t>
      </w:r>
    </w:p>
    <w:p w:rsidR="005532F5" w:rsidRPr="00D90349" w:rsidRDefault="005532F5" w:rsidP="00E201B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правильно оформлять конверт (с опорой на образец);</w:t>
      </w:r>
    </w:p>
    <w:p w:rsidR="005532F5" w:rsidRPr="00D90349" w:rsidRDefault="005532F5" w:rsidP="00E201B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делать по образцу подписи к рисункам/фотографиям.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u w:val="single"/>
        </w:rPr>
        <w:t>Языковая компетенция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90349">
        <w:rPr>
          <w:rFonts w:ascii="Times New Roman" w:hAnsi="Times New Roman" w:cs="Times New Roman"/>
          <w:sz w:val="20"/>
          <w:szCs w:val="20"/>
        </w:rPr>
        <w:t>(владение языковыми средствами)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i/>
          <w:sz w:val="20"/>
          <w:szCs w:val="20"/>
        </w:rPr>
        <w:t>Графика, каллиграфия, орфография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пользоваться английским алфавитом, знать последовательность букв в нём;</w:t>
      </w:r>
    </w:p>
    <w:p w:rsidR="005532F5" w:rsidRPr="00D90349" w:rsidRDefault="005532F5" w:rsidP="00E201B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воспроизводить графически и каллиграфически корректно все английские буквы алфавита (полупечатное написание букв, слов)</w:t>
      </w:r>
    </w:p>
    <w:p w:rsidR="005532F5" w:rsidRPr="00D90349" w:rsidRDefault="005532F5" w:rsidP="00E201BB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 находить и сравнивать (в объёме содержания курса) такие языковые единицы, как звук, буква, слово.</w:t>
      </w:r>
    </w:p>
    <w:p w:rsidR="005532F5" w:rsidRPr="00D90349" w:rsidRDefault="005532F5" w:rsidP="00E201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применять основные правила чтения и орфографии, изученные в курсе начальной школы;</w:t>
      </w:r>
    </w:p>
    <w:p w:rsidR="005532F5" w:rsidRPr="00D90349" w:rsidRDefault="005532F5" w:rsidP="00E201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отличать буквы от знаков транскрипции.</w:t>
      </w:r>
    </w:p>
    <w:p w:rsidR="005532F5" w:rsidRPr="00D90349" w:rsidRDefault="005532F5" w:rsidP="005532F5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D90349">
        <w:rPr>
          <w:rFonts w:ascii="Times New Roman" w:hAnsi="Times New Roman" w:cs="Times New Roman"/>
          <w:b/>
          <w:sz w:val="20"/>
          <w:szCs w:val="20"/>
        </w:rPr>
        <w:t>.</w:t>
      </w:r>
      <w:r w:rsidRPr="00D90349">
        <w:rPr>
          <w:rFonts w:ascii="Times New Roman" w:hAnsi="Times New Roman" w:cs="Times New Roman"/>
          <w:i/>
          <w:sz w:val="20"/>
          <w:szCs w:val="20"/>
        </w:rPr>
        <w:t xml:space="preserve"> Выпускник получит возможность научиться</w:t>
      </w:r>
      <w:r w:rsidRPr="00D90349">
        <w:rPr>
          <w:rFonts w:ascii="Times New Roman" w:hAnsi="Times New Roman" w:cs="Times New Roman"/>
          <w:sz w:val="20"/>
          <w:szCs w:val="20"/>
        </w:rPr>
        <w:t>:</w:t>
      </w:r>
    </w:p>
    <w:p w:rsidR="005532F5" w:rsidRPr="00D90349" w:rsidRDefault="005532F5" w:rsidP="00E201BB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сравнивать и анализировать буквосочетания английского языка и их транскрипцию;</w:t>
      </w:r>
    </w:p>
    <w:p w:rsidR="005532F5" w:rsidRPr="00D90349" w:rsidRDefault="005532F5" w:rsidP="00E201BB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группировать слова в соответствии с изученными правилами чтения;</w:t>
      </w:r>
    </w:p>
    <w:p w:rsidR="005532F5" w:rsidRPr="00D90349" w:rsidRDefault="005532F5" w:rsidP="00E201BB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уточнять написание слова по словарю учебника.</w:t>
      </w:r>
    </w:p>
    <w:p w:rsidR="005532F5" w:rsidRPr="00D90349" w:rsidRDefault="005532F5" w:rsidP="005532F5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i/>
          <w:sz w:val="20"/>
          <w:szCs w:val="20"/>
        </w:rPr>
        <w:t>Фонетическая сторона речи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5532F5" w:rsidRPr="00D90349" w:rsidRDefault="005532F5" w:rsidP="00E201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соблюдать правильное ударение в изолированных словах и фразах;  </w:t>
      </w:r>
    </w:p>
    <w:p w:rsidR="005532F5" w:rsidRPr="00D90349" w:rsidRDefault="005532F5" w:rsidP="00E201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соблюдать особенности интонации основных типов предложений;</w:t>
      </w:r>
    </w:p>
    <w:p w:rsidR="005532F5" w:rsidRPr="00D90349" w:rsidRDefault="005532F5" w:rsidP="00E201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корректно произносить предложения с точки зрения их ритмико-интонационных особенностей.</w:t>
      </w:r>
    </w:p>
    <w:p w:rsidR="005532F5" w:rsidRPr="00D90349" w:rsidRDefault="005532F5" w:rsidP="005532F5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D90349">
        <w:rPr>
          <w:rFonts w:ascii="Times New Roman" w:hAnsi="Times New Roman" w:cs="Times New Roman"/>
          <w:b/>
          <w:sz w:val="20"/>
          <w:szCs w:val="20"/>
        </w:rPr>
        <w:t>.</w:t>
      </w:r>
      <w:r w:rsidRPr="00D90349">
        <w:rPr>
          <w:rFonts w:ascii="Times New Roman" w:hAnsi="Times New Roman" w:cs="Times New Roman"/>
          <w:i/>
          <w:sz w:val="20"/>
          <w:szCs w:val="20"/>
        </w:rPr>
        <w:t xml:space="preserve"> Выпускник получит возможность научиться</w:t>
      </w:r>
      <w:r w:rsidRPr="00D90349">
        <w:rPr>
          <w:rFonts w:ascii="Times New Roman" w:hAnsi="Times New Roman" w:cs="Times New Roman"/>
          <w:sz w:val="20"/>
          <w:szCs w:val="20"/>
        </w:rPr>
        <w:t>:</w:t>
      </w:r>
    </w:p>
    <w:p w:rsidR="005532F5" w:rsidRPr="00D90349" w:rsidRDefault="005532F5" w:rsidP="00E201B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распознавать случаи использования связующего “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D90349">
        <w:rPr>
          <w:rFonts w:ascii="Times New Roman" w:hAnsi="Times New Roman" w:cs="Times New Roman"/>
          <w:sz w:val="20"/>
          <w:szCs w:val="20"/>
        </w:rPr>
        <w:t>” и соблюдать их в речи;</w:t>
      </w:r>
    </w:p>
    <w:p w:rsidR="005532F5" w:rsidRPr="00D90349" w:rsidRDefault="005532F5" w:rsidP="00E201B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соблюдать интонацию перечисления;</w:t>
      </w:r>
    </w:p>
    <w:p w:rsidR="005532F5" w:rsidRPr="00D90349" w:rsidRDefault="005532F5" w:rsidP="00E201B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соблюдать правило отсутствия ударения на служебных словах  (артиклях, союзах, предлогах);</w:t>
      </w:r>
    </w:p>
    <w:p w:rsidR="005532F5" w:rsidRPr="00D90349" w:rsidRDefault="005532F5" w:rsidP="00E201B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читать изучаемые слова по транскрипции;</w:t>
      </w:r>
    </w:p>
    <w:p w:rsidR="005532F5" w:rsidRPr="00D90349" w:rsidRDefault="005532F5" w:rsidP="00E201B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писать транскрипцию отдельных звуков, сочетаний звуков по образцу.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i/>
          <w:sz w:val="20"/>
          <w:szCs w:val="20"/>
        </w:rPr>
        <w:t>Лексическая сторона речи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 нормы;</w:t>
      </w:r>
    </w:p>
    <w:p w:rsidR="005532F5" w:rsidRPr="00D90349" w:rsidRDefault="005532F5" w:rsidP="00E201B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оперировать в процессе общения активной лексикой в соответствии с коммуникативной задачей.</w:t>
      </w:r>
    </w:p>
    <w:p w:rsidR="005532F5" w:rsidRPr="00D90349" w:rsidRDefault="005532F5" w:rsidP="005532F5">
      <w:p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D90349">
        <w:rPr>
          <w:rFonts w:ascii="Times New Roman" w:hAnsi="Times New Roman" w:cs="Times New Roman"/>
          <w:b/>
          <w:sz w:val="20"/>
          <w:szCs w:val="20"/>
        </w:rPr>
        <w:t>.</w:t>
      </w:r>
      <w:r w:rsidRPr="00D90349">
        <w:rPr>
          <w:rFonts w:ascii="Times New Roman" w:hAnsi="Times New Roman" w:cs="Times New Roman"/>
          <w:i/>
          <w:sz w:val="20"/>
          <w:szCs w:val="20"/>
        </w:rPr>
        <w:t xml:space="preserve"> Выпускник получит возможность научиться</w:t>
      </w:r>
      <w:r w:rsidRPr="00D90349">
        <w:rPr>
          <w:rFonts w:ascii="Times New Roman" w:hAnsi="Times New Roman" w:cs="Times New Roman"/>
          <w:sz w:val="20"/>
          <w:szCs w:val="20"/>
        </w:rPr>
        <w:t>:</w:t>
      </w:r>
    </w:p>
    <w:p w:rsidR="005532F5" w:rsidRPr="00D90349" w:rsidRDefault="005532F5" w:rsidP="00E201B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lastRenderedPageBreak/>
        <w:t>узнавать простые словообразовательные элементы;</w:t>
      </w:r>
    </w:p>
    <w:p w:rsidR="005532F5" w:rsidRPr="00D90349" w:rsidRDefault="005532F5" w:rsidP="00E201B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5532F5" w:rsidRPr="00D90349" w:rsidRDefault="005532F5" w:rsidP="00E201B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0349">
        <w:rPr>
          <w:rFonts w:ascii="Times New Roman" w:hAnsi="Times New Roman" w:cs="Times New Roman"/>
          <w:b/>
          <w:i/>
          <w:sz w:val="20"/>
          <w:szCs w:val="20"/>
        </w:rPr>
        <w:t>Грамматическая сторона речи</w:t>
      </w:r>
    </w:p>
    <w:p w:rsidR="005532F5" w:rsidRPr="00D90349" w:rsidRDefault="005532F5" w:rsidP="00E201B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1"/>
          <w:numId w:val="23"/>
        </w:numPr>
        <w:tabs>
          <w:tab w:val="clear" w:pos="144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>распознавать и употреблять в речи  основные коммуникативные типы предложений, общий и специальный вопросы, утвердительные и отрицательные предложения;</w:t>
      </w:r>
    </w:p>
    <w:p w:rsidR="005532F5" w:rsidRPr="00D90349" w:rsidRDefault="005532F5" w:rsidP="00E201BB">
      <w:pPr>
        <w:numPr>
          <w:ilvl w:val="1"/>
          <w:numId w:val="23"/>
        </w:numPr>
        <w:tabs>
          <w:tab w:val="clear" w:pos="144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 распознавать и употреблять в речи изученные существительные с неопределённым/определённым/нулевым артиклем, в единственном и во множественном числе; притяжательный падеж существительных;  глаголы в 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Present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Past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Future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Simple</w:t>
      </w:r>
      <w:r w:rsidRPr="00D90349">
        <w:rPr>
          <w:rFonts w:ascii="Times New Roman" w:hAnsi="Times New Roman" w:cs="Times New Roman"/>
          <w:sz w:val="20"/>
          <w:szCs w:val="20"/>
        </w:rPr>
        <w:t xml:space="preserve">; модальные глаголы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can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may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must</w:t>
      </w:r>
      <w:r w:rsidRPr="00D90349">
        <w:rPr>
          <w:rFonts w:ascii="Times New Roman" w:hAnsi="Times New Roman" w:cs="Times New Roman"/>
          <w:sz w:val="20"/>
          <w:szCs w:val="20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5532F5" w:rsidRPr="00D90349" w:rsidRDefault="005532F5" w:rsidP="00E201BB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i/>
          <w:sz w:val="20"/>
          <w:szCs w:val="20"/>
        </w:rPr>
        <w:t>Выпускник получит возможность научиться</w:t>
      </w:r>
      <w:r w:rsidRPr="00D90349">
        <w:rPr>
          <w:rFonts w:ascii="Times New Roman" w:hAnsi="Times New Roman" w:cs="Times New Roman"/>
          <w:sz w:val="20"/>
          <w:szCs w:val="20"/>
        </w:rPr>
        <w:t>:</w:t>
      </w:r>
    </w:p>
    <w:p w:rsidR="005532F5" w:rsidRPr="00D90349" w:rsidRDefault="005532F5" w:rsidP="00E201B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узнавать сложносочинённые предложения с союзами 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D90349">
        <w:rPr>
          <w:rFonts w:ascii="Times New Roman" w:hAnsi="Times New Roman" w:cs="Times New Roman"/>
          <w:sz w:val="20"/>
          <w:szCs w:val="20"/>
        </w:rPr>
        <w:t xml:space="preserve"> и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but</w:t>
      </w:r>
      <w:r w:rsidRPr="00D90349">
        <w:rPr>
          <w:rFonts w:ascii="Times New Roman" w:hAnsi="Times New Roman" w:cs="Times New Roman"/>
          <w:sz w:val="20"/>
          <w:szCs w:val="20"/>
        </w:rPr>
        <w:t>;</w:t>
      </w:r>
    </w:p>
    <w:p w:rsidR="005532F5" w:rsidRPr="00D90349" w:rsidRDefault="005532F5" w:rsidP="00E201B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90349">
        <w:rPr>
          <w:rFonts w:ascii="Times New Roman" w:hAnsi="Times New Roman" w:cs="Times New Roman"/>
          <w:sz w:val="20"/>
          <w:szCs w:val="20"/>
        </w:rPr>
        <w:t>использовать в речи безличные предложения (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Pr="00D90349">
        <w:rPr>
          <w:rFonts w:ascii="Times New Roman" w:hAnsi="Times New Roman" w:cs="Times New Roman"/>
          <w:sz w:val="20"/>
          <w:szCs w:val="20"/>
        </w:rPr>
        <w:t>’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cold</w:t>
      </w:r>
      <w:r w:rsidRPr="00D90349">
        <w:rPr>
          <w:rFonts w:ascii="Times New Roman" w:hAnsi="Times New Roman" w:cs="Times New Roman"/>
          <w:sz w:val="20"/>
          <w:szCs w:val="20"/>
        </w:rPr>
        <w:t xml:space="preserve">.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 xml:space="preserve">It’s 5 o’clock. It’s interesting.); </w:t>
      </w:r>
      <w:r w:rsidRPr="00D90349">
        <w:rPr>
          <w:rFonts w:ascii="Times New Roman" w:hAnsi="Times New Roman" w:cs="Times New Roman"/>
          <w:sz w:val="20"/>
          <w:szCs w:val="20"/>
        </w:rPr>
        <w:t>предложения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>с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>конструкцией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 xml:space="preserve"> there is/there are;</w:t>
      </w:r>
    </w:p>
    <w:p w:rsidR="005532F5" w:rsidRPr="00D90349" w:rsidRDefault="005532F5" w:rsidP="00E201B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оперировать в речи неопределёнными местоимениями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some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any</w:t>
      </w:r>
      <w:r w:rsidRPr="00D90349">
        <w:rPr>
          <w:rFonts w:ascii="Times New Roman" w:hAnsi="Times New Roman" w:cs="Times New Roman"/>
          <w:sz w:val="20"/>
          <w:szCs w:val="20"/>
        </w:rPr>
        <w:t xml:space="preserve">  и их производными (некоторые случаи употребления);</w:t>
      </w:r>
    </w:p>
    <w:p w:rsidR="005532F5" w:rsidRPr="00D90349" w:rsidRDefault="005532F5" w:rsidP="00E201B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образовывать по правилу прилагательные в сравнительной и превосходной степенях и употреблять их в речи;</w:t>
      </w:r>
    </w:p>
    <w:p w:rsidR="005532F5" w:rsidRPr="00D90349" w:rsidRDefault="005532F5" w:rsidP="00E201B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распознавать  в тексте и дифференцировать слова по определённым признакам (существительные, прилагательные, модальные/смысловые глаголы);</w:t>
      </w:r>
    </w:p>
    <w:p w:rsidR="005532F5" w:rsidRPr="00D90349" w:rsidRDefault="005532F5" w:rsidP="00E201B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выражать своё отношение к действию при помощи модальных глаголов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should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have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D9034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5532F5" w:rsidRPr="00D90349" w:rsidRDefault="005532F5" w:rsidP="00E201B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распознавать и употреблять в речи наиболее употребительные наречия времени, степени и образа действия (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today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yesterday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tomorrow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never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often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sometimes</w:t>
      </w:r>
      <w:r w:rsidRPr="00D90349">
        <w:rPr>
          <w:rFonts w:ascii="Times New Roman" w:hAnsi="Times New Roman" w:cs="Times New Roman"/>
          <w:sz w:val="20"/>
          <w:szCs w:val="20"/>
        </w:rPr>
        <w:t xml:space="preserve">;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much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very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little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well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slowly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quickly</w:t>
      </w:r>
      <w:r w:rsidRPr="00D90349">
        <w:rPr>
          <w:rFonts w:ascii="Times New Roman" w:hAnsi="Times New Roman" w:cs="Times New Roman"/>
          <w:sz w:val="20"/>
          <w:szCs w:val="20"/>
        </w:rPr>
        <w:t>);</w:t>
      </w:r>
    </w:p>
    <w:p w:rsidR="005532F5" w:rsidRPr="00D90349" w:rsidRDefault="005532F5" w:rsidP="00E201B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узнавать в тексте и на слух, употреблять в речи в пределах тематики начальной школы глаголы в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Present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Progressive</w:t>
      </w:r>
      <w:r w:rsidRPr="00D90349">
        <w:rPr>
          <w:rFonts w:ascii="Times New Roman" w:hAnsi="Times New Roman" w:cs="Times New Roman"/>
          <w:sz w:val="20"/>
          <w:szCs w:val="20"/>
        </w:rPr>
        <w:t xml:space="preserve"> (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Continuous</w:t>
      </w:r>
      <w:r w:rsidRPr="00D90349">
        <w:rPr>
          <w:rFonts w:ascii="Times New Roman" w:hAnsi="Times New Roman" w:cs="Times New Roman"/>
          <w:sz w:val="20"/>
          <w:szCs w:val="20"/>
        </w:rPr>
        <w:t xml:space="preserve">), глагольные конструкции типа: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like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reading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going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D90349">
        <w:rPr>
          <w:rFonts w:ascii="Times New Roman" w:hAnsi="Times New Roman" w:cs="Times New Roman"/>
          <w:sz w:val="20"/>
          <w:szCs w:val="20"/>
        </w:rPr>
        <w:t xml:space="preserve">,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90349">
        <w:rPr>
          <w:rFonts w:ascii="Times New Roman" w:hAnsi="Times New Roman" w:cs="Times New Roman"/>
          <w:sz w:val="20"/>
          <w:szCs w:val="20"/>
        </w:rPr>
        <w:t>’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  <w:lang w:val="en-US"/>
        </w:rPr>
        <w:t>like</w:t>
      </w:r>
      <w:r w:rsidRPr="00D90349">
        <w:rPr>
          <w:rFonts w:ascii="Times New Roman" w:hAnsi="Times New Roman" w:cs="Times New Roman"/>
          <w:sz w:val="20"/>
          <w:szCs w:val="20"/>
        </w:rPr>
        <w:t>;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0349">
        <w:rPr>
          <w:rFonts w:ascii="Times New Roman" w:hAnsi="Times New Roman" w:cs="Times New Roman"/>
          <w:b/>
          <w:sz w:val="20"/>
          <w:szCs w:val="20"/>
          <w:u w:val="single"/>
        </w:rPr>
        <w:t>Социокультурная осведомлённость</w:t>
      </w:r>
    </w:p>
    <w:p w:rsidR="005532F5" w:rsidRPr="00D90349" w:rsidRDefault="005532F5" w:rsidP="00E201BB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называть страны   изучаемого языка по-английски; </w:t>
      </w:r>
    </w:p>
    <w:p w:rsidR="005532F5" w:rsidRPr="00D90349" w:rsidRDefault="005532F5" w:rsidP="00E201B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5532F5" w:rsidRPr="00D90349" w:rsidRDefault="005532F5" w:rsidP="00E201B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5532F5" w:rsidRPr="00D90349" w:rsidRDefault="005532F5" w:rsidP="00E201BB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i/>
          <w:sz w:val="20"/>
          <w:szCs w:val="20"/>
        </w:rPr>
        <w:t>Выпускник получит возможность научиться</w:t>
      </w:r>
      <w:r w:rsidRPr="00D90349">
        <w:rPr>
          <w:rFonts w:ascii="Times New Roman" w:hAnsi="Times New Roman" w:cs="Times New Roman"/>
          <w:sz w:val="20"/>
          <w:szCs w:val="20"/>
        </w:rPr>
        <w:t>:</w:t>
      </w:r>
    </w:p>
    <w:p w:rsidR="005532F5" w:rsidRPr="00D90349" w:rsidRDefault="005532F5" w:rsidP="00E201BB">
      <w:pPr>
        <w:numPr>
          <w:ilvl w:val="2"/>
          <w:numId w:val="2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называть столицы стран изучаемого языка по-английски;</w:t>
      </w:r>
    </w:p>
    <w:p w:rsidR="005532F5" w:rsidRPr="00D90349" w:rsidRDefault="005532F5" w:rsidP="00E201BB">
      <w:pPr>
        <w:numPr>
          <w:ilvl w:val="2"/>
          <w:numId w:val="2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lastRenderedPageBreak/>
        <w:t>рассказывать о некоторых достопримечательностях стран изучаемого языка;</w:t>
      </w:r>
    </w:p>
    <w:p w:rsidR="005532F5" w:rsidRPr="00D90349" w:rsidRDefault="005532F5" w:rsidP="00E201BB">
      <w:pPr>
        <w:numPr>
          <w:ilvl w:val="2"/>
          <w:numId w:val="2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воспроизводить наизусть небольшие произведения детского фольклора (стихи, песни) на английском языке;</w:t>
      </w:r>
    </w:p>
    <w:p w:rsidR="005532F5" w:rsidRPr="00D90349" w:rsidRDefault="005532F5" w:rsidP="00E201BB">
      <w:pPr>
        <w:numPr>
          <w:ilvl w:val="2"/>
          <w:numId w:val="2"/>
        </w:numPr>
        <w:tabs>
          <w:tab w:val="clear" w:pos="2340"/>
          <w:tab w:val="num" w:pos="-180"/>
          <w:tab w:val="left" w:pos="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>Б</w:t>
      </w:r>
      <w:r w:rsidRPr="00D90349">
        <w:rPr>
          <w:rFonts w:ascii="Times New Roman" w:hAnsi="Times New Roman" w:cs="Times New Roman"/>
          <w:sz w:val="20"/>
          <w:szCs w:val="20"/>
        </w:rPr>
        <w:t xml:space="preserve">. </w:t>
      </w:r>
      <w:r w:rsidRPr="00D90349">
        <w:rPr>
          <w:rFonts w:ascii="Times New Roman" w:hAnsi="Times New Roman" w:cs="Times New Roman"/>
          <w:b/>
          <w:sz w:val="20"/>
          <w:szCs w:val="20"/>
        </w:rPr>
        <w:t>Предметные результаты в познавательной сфере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2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5532F5" w:rsidRPr="00D90349" w:rsidRDefault="005532F5" w:rsidP="00E201BB">
      <w:pPr>
        <w:numPr>
          <w:ilvl w:val="0"/>
          <w:numId w:val="2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532F5" w:rsidRPr="00D90349" w:rsidRDefault="005532F5" w:rsidP="00E201BB">
      <w:pPr>
        <w:numPr>
          <w:ilvl w:val="0"/>
          <w:numId w:val="2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5532F5" w:rsidRPr="00D90349" w:rsidRDefault="005532F5" w:rsidP="00E201BB">
      <w:pPr>
        <w:numPr>
          <w:ilvl w:val="0"/>
          <w:numId w:val="2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пользоваться справочным материалом, представленным в доступном данному возрасту виде (правила, таблицы);</w:t>
      </w:r>
    </w:p>
    <w:p w:rsidR="005532F5" w:rsidRPr="00D90349" w:rsidRDefault="005532F5" w:rsidP="00E201BB">
      <w:pPr>
        <w:numPr>
          <w:ilvl w:val="0"/>
          <w:numId w:val="25"/>
        </w:numPr>
        <w:tabs>
          <w:tab w:val="clear" w:pos="108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     осуществлять самонаблюдение и самооценку в доступных младшему школьнику пределах.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>В.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b/>
          <w:sz w:val="20"/>
          <w:szCs w:val="20"/>
        </w:rPr>
        <w:t>Предметные результаты в ценностно-ориентационной сфере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представлять изучаемый иностранный язык как средство выражения мыслей, чувств, эмоций;</w:t>
      </w:r>
    </w:p>
    <w:p w:rsidR="005532F5" w:rsidRPr="00D90349" w:rsidRDefault="005532F5" w:rsidP="00E201B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>Г.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b/>
          <w:sz w:val="20"/>
          <w:szCs w:val="20"/>
        </w:rPr>
        <w:t>Предметные результаты в</w:t>
      </w:r>
      <w:r w:rsidRPr="00D9034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b/>
          <w:sz w:val="20"/>
          <w:szCs w:val="20"/>
        </w:rPr>
        <w:t>эстетической сфере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владеть элементарными средствами выражения чувств и эмоций на иностранном языке;</w:t>
      </w:r>
    </w:p>
    <w:p w:rsidR="005532F5" w:rsidRPr="00D90349" w:rsidRDefault="005532F5" w:rsidP="00E201B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>Д.</w:t>
      </w:r>
      <w:r w:rsidRPr="00D90349">
        <w:rPr>
          <w:rFonts w:ascii="Times New Roman" w:hAnsi="Times New Roman" w:cs="Times New Roman"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b/>
          <w:sz w:val="20"/>
          <w:szCs w:val="20"/>
        </w:rPr>
        <w:t>Предметные результаты в</w:t>
      </w:r>
      <w:r w:rsidRPr="00D9034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b/>
          <w:sz w:val="20"/>
          <w:szCs w:val="20"/>
        </w:rPr>
        <w:t>трудовой сфере</w:t>
      </w:r>
    </w:p>
    <w:p w:rsidR="005532F5" w:rsidRPr="00D90349" w:rsidRDefault="005532F5" w:rsidP="005532F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5532F5" w:rsidRPr="00D90349" w:rsidRDefault="005532F5" w:rsidP="00E201B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следовать намеченному плану в своём учебном труде.</w:t>
      </w:r>
    </w:p>
    <w:p w:rsidR="005532F5" w:rsidRPr="00D90349" w:rsidRDefault="005532F5" w:rsidP="005532F5">
      <w:pPr>
        <w:spacing w:line="360" w:lineRule="auto"/>
        <w:ind w:right="279" w:firstLine="5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90349">
        <w:rPr>
          <w:rFonts w:ascii="Times New Roman" w:hAnsi="Times New Roman" w:cs="Times New Roman"/>
          <w:b/>
          <w:kern w:val="2"/>
          <w:sz w:val="20"/>
          <w:szCs w:val="20"/>
        </w:rPr>
        <w:t xml:space="preserve">Современные подходы к 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оценке достижения планируемых результатов </w:t>
      </w:r>
    </w:p>
    <w:p w:rsidR="005532F5" w:rsidRPr="00D90349" w:rsidRDefault="005532F5" w:rsidP="005532F5">
      <w:pPr>
        <w:spacing w:line="360" w:lineRule="auto"/>
        <w:ind w:right="279"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Предметом </w:t>
      </w:r>
      <w:r w:rsidRPr="00D90349">
        <w:rPr>
          <w:rFonts w:ascii="Times New Roman" w:hAnsi="Times New Roman" w:cs="Times New Roman"/>
          <w:b/>
          <w:sz w:val="20"/>
          <w:szCs w:val="20"/>
        </w:rPr>
        <w:t>итоговой оценки</w:t>
      </w:r>
      <w:r w:rsidRPr="00D90349">
        <w:rPr>
          <w:rFonts w:ascii="Times New Roman" w:hAnsi="Times New Roman" w:cs="Times New Roman"/>
          <w:sz w:val="20"/>
          <w:szCs w:val="20"/>
        </w:rPr>
        <w:t xml:space="preserve"> освоения обучающимися основной образовательной программы начального общего образования должно быть достижение </w:t>
      </w:r>
      <w:r w:rsidRPr="00D90349">
        <w:rPr>
          <w:rFonts w:ascii="Times New Roman" w:hAnsi="Times New Roman" w:cs="Times New Roman"/>
          <w:i/>
          <w:sz w:val="20"/>
          <w:szCs w:val="20"/>
        </w:rPr>
        <w:t>предметных</w:t>
      </w:r>
      <w:r w:rsidRPr="00D90349">
        <w:rPr>
          <w:rFonts w:ascii="Times New Roman" w:hAnsi="Times New Roman" w:cs="Times New Roman"/>
          <w:sz w:val="20"/>
          <w:szCs w:val="20"/>
        </w:rPr>
        <w:t xml:space="preserve"> и </w:t>
      </w:r>
      <w:r w:rsidRPr="00D90349">
        <w:rPr>
          <w:rFonts w:ascii="Times New Roman" w:hAnsi="Times New Roman" w:cs="Times New Roman"/>
          <w:i/>
          <w:sz w:val="20"/>
          <w:szCs w:val="20"/>
        </w:rPr>
        <w:t>метапредметных</w:t>
      </w:r>
      <w:r w:rsidRPr="00D903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0349">
        <w:rPr>
          <w:rFonts w:ascii="Times New Roman" w:hAnsi="Times New Roman" w:cs="Times New Roman"/>
          <w:sz w:val="20"/>
          <w:szCs w:val="20"/>
        </w:rPr>
        <w:t>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5532F5" w:rsidRPr="00D90349" w:rsidRDefault="005532F5" w:rsidP="005532F5">
      <w:pPr>
        <w:spacing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В итоговой оценке должны быть выделены две составляющие: </w:t>
      </w:r>
    </w:p>
    <w:p w:rsidR="005532F5" w:rsidRPr="00D90349" w:rsidRDefault="005532F5" w:rsidP="00E201B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lastRenderedPageBreak/>
        <w:t>результаты промежуточной аттестации обучающихся</w:t>
      </w:r>
      <w:r w:rsidRPr="00D90349">
        <w:rPr>
          <w:rFonts w:ascii="Times New Roman" w:hAnsi="Times New Roman" w:cs="Times New Roman"/>
          <w:sz w:val="20"/>
          <w:szCs w:val="20"/>
        </w:rPr>
        <w:t>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5532F5" w:rsidRPr="00D90349" w:rsidRDefault="005532F5" w:rsidP="00E201B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b/>
          <w:sz w:val="20"/>
          <w:szCs w:val="20"/>
        </w:rPr>
        <w:t>результаты итоговых работ</w:t>
      </w:r>
      <w:r w:rsidRPr="00D90349">
        <w:rPr>
          <w:rFonts w:ascii="Times New Roman" w:hAnsi="Times New Roman" w:cs="Times New Roman"/>
          <w:sz w:val="20"/>
          <w:szCs w:val="20"/>
        </w:rPr>
        <w:t>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5532F5" w:rsidRPr="00D90349" w:rsidRDefault="005532F5" w:rsidP="005532F5">
      <w:pPr>
        <w:spacing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Итоговая оценка освоения основной образовательной программы начального общего образования проводится образовательным учреждением.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</w:t>
      </w:r>
    </w:p>
    <w:p w:rsidR="005532F5" w:rsidRPr="00D90349" w:rsidRDefault="005532F5" w:rsidP="005532F5">
      <w:pPr>
        <w:spacing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 xml:space="preserve">Обобщённое оценивание </w:t>
      </w:r>
      <w:r w:rsidRPr="00D90349">
        <w:rPr>
          <w:rFonts w:ascii="Times New Roman" w:hAnsi="Times New Roman" w:cs="Times New Roman"/>
          <w:i/>
          <w:sz w:val="20"/>
          <w:szCs w:val="20"/>
        </w:rPr>
        <w:t>личностных</w:t>
      </w:r>
      <w:r w:rsidRPr="00D90349">
        <w:rPr>
          <w:rFonts w:ascii="Times New Roman" w:hAnsi="Times New Roman" w:cs="Times New Roman"/>
          <w:sz w:val="20"/>
          <w:szCs w:val="20"/>
        </w:rPr>
        <w:t xml:space="preserve"> результатов учебной деятельности обучающихся, не являющихся предметом итоговой оценки,  может осуществляться в ходе различных мониторинговых исследований. Не подлежат итоговой оценке также следующие результаты индивидуальных достижений обучающихся:</w:t>
      </w:r>
    </w:p>
    <w:p w:rsidR="005532F5" w:rsidRPr="00D90349" w:rsidRDefault="005532F5" w:rsidP="00E201B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ценностные ориентации обучающегося;</w:t>
      </w:r>
    </w:p>
    <w:p w:rsidR="005532F5" w:rsidRPr="00D90349" w:rsidRDefault="005532F5" w:rsidP="00E201B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349">
        <w:rPr>
          <w:rFonts w:ascii="Times New Roman" w:hAnsi="Times New Roman" w:cs="Times New Roman"/>
          <w:sz w:val="20"/>
          <w:szCs w:val="20"/>
        </w:rPr>
        <w:t>индивидуальные личностные характеристики, в том числе патриотизм, толерантность, гуманизм и др</w:t>
      </w:r>
      <w:r w:rsidR="0001161E" w:rsidRPr="00D90349">
        <w:rPr>
          <w:rFonts w:ascii="Times New Roman" w:hAnsi="Times New Roman" w:cs="Times New Roman"/>
          <w:sz w:val="20"/>
          <w:szCs w:val="20"/>
        </w:rPr>
        <w:t>.</w:t>
      </w:r>
    </w:p>
    <w:p w:rsidR="0043401B" w:rsidRPr="00D90349" w:rsidRDefault="0043401B">
      <w:pPr>
        <w:rPr>
          <w:rFonts w:ascii="Times New Roman" w:hAnsi="Times New Roman" w:cs="Times New Roman"/>
          <w:sz w:val="20"/>
          <w:szCs w:val="20"/>
        </w:rPr>
      </w:pPr>
    </w:p>
    <w:sectPr w:rsidR="0043401B" w:rsidRPr="00D90349" w:rsidSect="0001161E">
      <w:footerReference w:type="default" r:id="rId1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37" w:rsidRDefault="00DC6337" w:rsidP="005532F5">
      <w:pPr>
        <w:spacing w:after="0" w:line="240" w:lineRule="auto"/>
      </w:pPr>
      <w:r>
        <w:separator/>
      </w:r>
    </w:p>
  </w:endnote>
  <w:endnote w:type="continuationSeparator" w:id="1">
    <w:p w:rsidR="00DC6337" w:rsidRDefault="00DC6337" w:rsidP="0055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49" w:rsidRDefault="00D9034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0469"/>
      <w:docPartObj>
        <w:docPartGallery w:val="Page Numbers (Bottom of Page)"/>
        <w:docPartUnique/>
      </w:docPartObj>
    </w:sdtPr>
    <w:sdtContent>
      <w:p w:rsidR="00D90349" w:rsidRDefault="00E87D09">
        <w:pPr>
          <w:pStyle w:val="af2"/>
          <w:jc w:val="right"/>
        </w:pPr>
        <w:fldSimple w:instr=" PAGE   \* MERGEFORMAT ">
          <w:r w:rsidR="005076C1">
            <w:rPr>
              <w:noProof/>
            </w:rPr>
            <w:t>7</w:t>
          </w:r>
        </w:fldSimple>
      </w:p>
    </w:sdtContent>
  </w:sdt>
  <w:p w:rsidR="00D90349" w:rsidRDefault="00D9034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49" w:rsidRDefault="00D90349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17" w:rsidRDefault="00E87D09">
    <w:pPr>
      <w:pStyle w:val="af2"/>
      <w:jc w:val="center"/>
    </w:pPr>
    <w:fldSimple w:instr=" PAGE   \* MERGEFORMAT ">
      <w:r w:rsidR="005076C1">
        <w:rPr>
          <w:noProof/>
        </w:rPr>
        <w:t>11</w:t>
      </w:r>
    </w:fldSimple>
  </w:p>
  <w:p w:rsidR="00F26817" w:rsidRDefault="00F2681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37" w:rsidRDefault="00DC6337" w:rsidP="005532F5">
      <w:pPr>
        <w:spacing w:after="0" w:line="240" w:lineRule="auto"/>
      </w:pPr>
      <w:r>
        <w:separator/>
      </w:r>
    </w:p>
  </w:footnote>
  <w:footnote w:type="continuationSeparator" w:id="1">
    <w:p w:rsidR="00DC6337" w:rsidRDefault="00DC6337" w:rsidP="0055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49" w:rsidRDefault="00D9034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49" w:rsidRDefault="00D90349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49" w:rsidRDefault="00D9034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840AFC"/>
    <w:lvl w:ilvl="0">
      <w:numFmt w:val="bullet"/>
      <w:lvlText w:val="*"/>
      <w:lvlJc w:val="left"/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54D9D"/>
    <w:multiLevelType w:val="hybridMultilevel"/>
    <w:tmpl w:val="A00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61CE9"/>
    <w:multiLevelType w:val="multilevel"/>
    <w:tmpl w:val="DD26B5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0">
    <w:nsid w:val="30561E8E"/>
    <w:multiLevelType w:val="hybridMultilevel"/>
    <w:tmpl w:val="B41AE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424DA9"/>
    <w:multiLevelType w:val="hybridMultilevel"/>
    <w:tmpl w:val="90D25C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C35E29"/>
    <w:multiLevelType w:val="hybridMultilevel"/>
    <w:tmpl w:val="1B423A2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CC11C4"/>
    <w:multiLevelType w:val="hybridMultilevel"/>
    <w:tmpl w:val="774ABCD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8B5964"/>
    <w:multiLevelType w:val="singleLevel"/>
    <w:tmpl w:val="41BC22EA"/>
    <w:lvl w:ilvl="0">
      <w:start w:val="3"/>
      <w:numFmt w:val="decimal"/>
      <w:lvlText w:val="%1."/>
      <w:legacy w:legacy="1" w:legacySpace="0" w:legacyIndent="221"/>
      <w:lvlJc w:val="left"/>
      <w:rPr>
        <w:rFonts w:ascii="Book Antiqua" w:hAnsi="Book Antiqua" w:hint="default"/>
      </w:rPr>
    </w:lvl>
  </w:abstractNum>
  <w:abstractNum w:abstractNumId="29">
    <w:nsid w:val="7E9F6D05"/>
    <w:multiLevelType w:val="hybridMultilevel"/>
    <w:tmpl w:val="30EC3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4E10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F0080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154DD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D4E7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CB497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5B087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49C09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A1EF0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18"/>
  </w:num>
  <w:num w:numId="5">
    <w:abstractNumId w:val="3"/>
  </w:num>
  <w:num w:numId="6">
    <w:abstractNumId w:val="16"/>
  </w:num>
  <w:num w:numId="7">
    <w:abstractNumId w:val="26"/>
  </w:num>
  <w:num w:numId="8">
    <w:abstractNumId w:val="12"/>
  </w:num>
  <w:num w:numId="9">
    <w:abstractNumId w:val="11"/>
  </w:num>
  <w:num w:numId="10">
    <w:abstractNumId w:val="27"/>
  </w:num>
  <w:num w:numId="11">
    <w:abstractNumId w:val="13"/>
  </w:num>
  <w:num w:numId="12">
    <w:abstractNumId w:val="14"/>
  </w:num>
  <w:num w:numId="13">
    <w:abstractNumId w:val="10"/>
  </w:num>
  <w:num w:numId="14">
    <w:abstractNumId w:val="5"/>
  </w:num>
  <w:num w:numId="15">
    <w:abstractNumId w:val="17"/>
  </w:num>
  <w:num w:numId="16">
    <w:abstractNumId w:val="8"/>
  </w:num>
  <w:num w:numId="17">
    <w:abstractNumId w:val="19"/>
  </w:num>
  <w:num w:numId="18">
    <w:abstractNumId w:val="7"/>
  </w:num>
  <w:num w:numId="19">
    <w:abstractNumId w:val="25"/>
  </w:num>
  <w:num w:numId="20">
    <w:abstractNumId w:val="6"/>
  </w:num>
  <w:num w:numId="21">
    <w:abstractNumId w:val="20"/>
  </w:num>
  <w:num w:numId="22">
    <w:abstractNumId w:val="2"/>
  </w:num>
  <w:num w:numId="23">
    <w:abstractNumId w:val="1"/>
  </w:num>
  <w:num w:numId="24">
    <w:abstractNumId w:val="23"/>
  </w:num>
  <w:num w:numId="25">
    <w:abstractNumId w:val="22"/>
  </w:num>
  <w:num w:numId="26">
    <w:abstractNumId w:val="29"/>
  </w:num>
  <w:num w:numId="27">
    <w:abstractNumId w:val="9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Book Antiqua" w:hAnsi="Book Antiqua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Book Antiqua" w:hAnsi="Book Antiqua" w:hint="default"/>
        </w:rPr>
      </w:lvl>
    </w:lvlOverride>
  </w:num>
  <w:num w:numId="36">
    <w:abstractNumId w:val="28"/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2F5"/>
    <w:rsid w:val="0001161E"/>
    <w:rsid w:val="000120AA"/>
    <w:rsid w:val="000B0729"/>
    <w:rsid w:val="001D61DB"/>
    <w:rsid w:val="001E3540"/>
    <w:rsid w:val="002B49DA"/>
    <w:rsid w:val="003A2E1A"/>
    <w:rsid w:val="003B212E"/>
    <w:rsid w:val="0043401B"/>
    <w:rsid w:val="004646A3"/>
    <w:rsid w:val="004868B8"/>
    <w:rsid w:val="004F1340"/>
    <w:rsid w:val="005076C1"/>
    <w:rsid w:val="005428CC"/>
    <w:rsid w:val="005532F5"/>
    <w:rsid w:val="005C32D3"/>
    <w:rsid w:val="005E3E31"/>
    <w:rsid w:val="007711DD"/>
    <w:rsid w:val="00B42CC3"/>
    <w:rsid w:val="00D90349"/>
    <w:rsid w:val="00DC6337"/>
    <w:rsid w:val="00DF39B5"/>
    <w:rsid w:val="00E201BB"/>
    <w:rsid w:val="00E87D09"/>
    <w:rsid w:val="00F03676"/>
    <w:rsid w:val="00F26817"/>
    <w:rsid w:val="00F6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532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2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532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532F5"/>
    <w:pPr>
      <w:ind w:left="720"/>
      <w:contextualSpacing/>
    </w:pPr>
  </w:style>
  <w:style w:type="paragraph" w:styleId="a5">
    <w:name w:val="footnote text"/>
    <w:basedOn w:val="a"/>
    <w:link w:val="a6"/>
    <w:semiHidden/>
    <w:rsid w:val="0055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5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532F5"/>
    <w:rPr>
      <w:vertAlign w:val="superscript"/>
    </w:rPr>
  </w:style>
  <w:style w:type="paragraph" w:customStyle="1" w:styleId="Default">
    <w:name w:val="Default"/>
    <w:rsid w:val="005532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rsid w:val="005532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rsid w:val="005532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5532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553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161E"/>
  </w:style>
  <w:style w:type="paragraph" w:styleId="ac">
    <w:name w:val="Normal (Web)"/>
    <w:basedOn w:val="a"/>
    <w:uiPriority w:val="99"/>
    <w:unhideWhenUsed/>
    <w:rsid w:val="0001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01161E"/>
    <w:rPr>
      <w:b/>
      <w:bCs/>
    </w:rPr>
  </w:style>
  <w:style w:type="character" w:styleId="ae">
    <w:name w:val="Emphasis"/>
    <w:uiPriority w:val="20"/>
    <w:qFormat/>
    <w:rsid w:val="0001161E"/>
    <w:rPr>
      <w:i/>
      <w:iCs/>
    </w:rPr>
  </w:style>
  <w:style w:type="character" w:styleId="af">
    <w:name w:val="Hyperlink"/>
    <w:uiPriority w:val="99"/>
    <w:unhideWhenUsed/>
    <w:rsid w:val="0001161E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01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1161E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01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161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46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B49D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1">
    <w:name w:val="Font Style11"/>
    <w:basedOn w:val="a0"/>
    <w:rsid w:val="002B49D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2B49DA"/>
    <w:rPr>
      <w:rFonts w:ascii="Lucida Sans Unicode" w:hAnsi="Lucida Sans Unicode" w:cs="Lucida Sans Unicode"/>
      <w:b/>
      <w:bCs/>
      <w:spacing w:val="-10"/>
      <w:sz w:val="12"/>
      <w:szCs w:val="12"/>
    </w:rPr>
  </w:style>
  <w:style w:type="paragraph" w:customStyle="1" w:styleId="Style2">
    <w:name w:val="Style2"/>
    <w:basedOn w:val="a"/>
    <w:rsid w:val="002B49DA"/>
    <w:pPr>
      <w:widowControl w:val="0"/>
      <w:autoSpaceDE w:val="0"/>
      <w:autoSpaceDN w:val="0"/>
      <w:adjustRightInd w:val="0"/>
      <w:spacing w:after="0" w:line="213" w:lineRule="exact"/>
      <w:ind w:firstLine="403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">
    <w:name w:val="Style3"/>
    <w:basedOn w:val="a"/>
    <w:rsid w:val="002B49D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3">
    <w:name w:val="Font Style13"/>
    <w:basedOn w:val="a0"/>
    <w:rsid w:val="002B49DA"/>
    <w:rPr>
      <w:rFonts w:ascii="Trebuchet MS" w:hAnsi="Trebuchet MS" w:cs="Trebuchet MS"/>
      <w:sz w:val="26"/>
      <w:szCs w:val="26"/>
    </w:rPr>
  </w:style>
  <w:style w:type="character" w:customStyle="1" w:styleId="FontStyle14">
    <w:name w:val="Font Style14"/>
    <w:basedOn w:val="a0"/>
    <w:rsid w:val="004F1340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4">
    <w:name w:val="Style4"/>
    <w:basedOn w:val="a"/>
    <w:rsid w:val="004F1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F1340"/>
    <w:pPr>
      <w:widowControl w:val="0"/>
      <w:autoSpaceDE w:val="0"/>
      <w:autoSpaceDN w:val="0"/>
      <w:adjustRightInd w:val="0"/>
      <w:spacing w:after="0" w:line="216" w:lineRule="exact"/>
      <w:ind w:firstLine="1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4F1340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vgf.ru/tabid/58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etedu.ru/node/5306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vgf.ru/tabid/177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7485</Words>
  <Characters>42666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306</cp:lastModifiedBy>
  <cp:revision>10</cp:revision>
  <dcterms:created xsi:type="dcterms:W3CDTF">2012-09-09T15:32:00Z</dcterms:created>
  <dcterms:modified xsi:type="dcterms:W3CDTF">2012-09-18T06:14:00Z</dcterms:modified>
</cp:coreProperties>
</file>