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84" w:rsidRPr="00877A84" w:rsidRDefault="00877A84" w:rsidP="00877A84">
      <w:pPr>
        <w:jc w:val="both"/>
        <w:rPr>
          <w:sz w:val="24"/>
          <w:szCs w:val="24"/>
        </w:rPr>
      </w:pPr>
      <w:r w:rsidRPr="00877A84">
        <w:rPr>
          <w:sz w:val="24"/>
          <w:szCs w:val="24"/>
        </w:rPr>
        <w:t>Согласовано:                                                                                               Утверждаю:</w:t>
      </w:r>
    </w:p>
    <w:p w:rsidR="00877A84" w:rsidRPr="00877A84" w:rsidRDefault="00877A84" w:rsidP="00877A84">
      <w:pPr>
        <w:jc w:val="both"/>
        <w:rPr>
          <w:sz w:val="24"/>
          <w:szCs w:val="24"/>
        </w:rPr>
      </w:pPr>
      <w:r w:rsidRPr="00877A84">
        <w:rPr>
          <w:sz w:val="24"/>
          <w:szCs w:val="24"/>
        </w:rPr>
        <w:t>Зам. директора по УВР                                                                            Директор школы</w:t>
      </w:r>
    </w:p>
    <w:p w:rsidR="00877A84" w:rsidRPr="00877A84" w:rsidRDefault="00877A84" w:rsidP="00877A84">
      <w:pPr>
        <w:jc w:val="both"/>
        <w:rPr>
          <w:sz w:val="24"/>
          <w:szCs w:val="24"/>
        </w:rPr>
      </w:pPr>
      <w:r w:rsidRPr="00877A84">
        <w:rPr>
          <w:sz w:val="24"/>
          <w:szCs w:val="24"/>
        </w:rPr>
        <w:t>_______ /</w:t>
      </w:r>
      <w:proofErr w:type="spellStart"/>
      <w:r w:rsidRPr="00877A84">
        <w:rPr>
          <w:sz w:val="24"/>
          <w:szCs w:val="24"/>
        </w:rPr>
        <w:t>Н.К.Трухина</w:t>
      </w:r>
      <w:proofErr w:type="spellEnd"/>
      <w:r w:rsidRPr="00877A84">
        <w:rPr>
          <w:sz w:val="24"/>
          <w:szCs w:val="24"/>
        </w:rPr>
        <w:t xml:space="preserve">./                                                         </w:t>
      </w:r>
      <w:r>
        <w:rPr>
          <w:sz w:val="24"/>
          <w:szCs w:val="24"/>
        </w:rPr>
        <w:t xml:space="preserve">    </w:t>
      </w:r>
      <w:r w:rsidRPr="00877A84">
        <w:rPr>
          <w:sz w:val="24"/>
          <w:szCs w:val="24"/>
        </w:rPr>
        <w:t xml:space="preserve">    _________ / </w:t>
      </w:r>
      <w:proofErr w:type="spellStart"/>
      <w:r w:rsidRPr="00877A84">
        <w:rPr>
          <w:sz w:val="24"/>
          <w:szCs w:val="24"/>
        </w:rPr>
        <w:t>Т.А.Губанихина</w:t>
      </w:r>
      <w:proofErr w:type="spellEnd"/>
      <w:r w:rsidRPr="00877A84">
        <w:rPr>
          <w:sz w:val="24"/>
          <w:szCs w:val="24"/>
        </w:rPr>
        <w:t>/</w:t>
      </w: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b/>
          <w:bCs/>
          <w:i/>
          <w:iCs/>
          <w:color w:val="C00000"/>
          <w:sz w:val="72"/>
          <w:szCs w:val="72"/>
        </w:rPr>
      </w:pPr>
      <w:r w:rsidRPr="00877A84">
        <w:rPr>
          <w:b/>
          <w:bCs/>
          <w:i/>
          <w:iCs/>
          <w:color w:val="C00000"/>
          <w:sz w:val="72"/>
          <w:szCs w:val="72"/>
        </w:rPr>
        <w:t xml:space="preserve">Рабочая программа </w:t>
      </w:r>
    </w:p>
    <w:p w:rsidR="00877A84" w:rsidRPr="00877A84" w:rsidRDefault="00877A84" w:rsidP="00877A84">
      <w:pPr>
        <w:rPr>
          <w:b/>
          <w:bCs/>
          <w:i/>
          <w:iCs/>
          <w:color w:val="C00000"/>
          <w:sz w:val="72"/>
          <w:szCs w:val="72"/>
        </w:rPr>
      </w:pPr>
      <w:r w:rsidRPr="00877A84">
        <w:rPr>
          <w:b/>
          <w:bCs/>
          <w:i/>
          <w:iCs/>
          <w:color w:val="C00000"/>
          <w:sz w:val="72"/>
          <w:szCs w:val="72"/>
        </w:rPr>
        <w:t>по геометрии</w:t>
      </w:r>
    </w:p>
    <w:p w:rsidR="00877A84" w:rsidRPr="00877A84" w:rsidRDefault="00877A84" w:rsidP="00877A84">
      <w:pPr>
        <w:rPr>
          <w:b/>
          <w:bCs/>
          <w:i/>
          <w:iCs/>
          <w:color w:val="C00000"/>
          <w:sz w:val="72"/>
          <w:szCs w:val="72"/>
        </w:rPr>
      </w:pPr>
      <w:r w:rsidRPr="00877A84">
        <w:rPr>
          <w:b/>
          <w:bCs/>
          <w:i/>
          <w:iCs/>
          <w:color w:val="C00000"/>
          <w:sz w:val="72"/>
          <w:szCs w:val="72"/>
        </w:rPr>
        <w:t>9 класс</w:t>
      </w:r>
    </w:p>
    <w:p w:rsidR="00877A84" w:rsidRPr="00877A84" w:rsidRDefault="00877A84" w:rsidP="00877A84">
      <w:pPr>
        <w:rPr>
          <w:b/>
          <w:color w:val="C00000"/>
          <w:sz w:val="72"/>
          <w:szCs w:val="72"/>
        </w:rPr>
      </w:pPr>
    </w:p>
    <w:p w:rsidR="00877A84" w:rsidRPr="00877A84" w:rsidRDefault="00877A84" w:rsidP="00877A84">
      <w:pPr>
        <w:rPr>
          <w:sz w:val="72"/>
          <w:szCs w:val="72"/>
        </w:rPr>
      </w:pPr>
    </w:p>
    <w:p w:rsidR="00877A84" w:rsidRPr="00877A84" w:rsidRDefault="00877A84" w:rsidP="00877A84">
      <w:pPr>
        <w:rPr>
          <w:sz w:val="72"/>
          <w:szCs w:val="72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tbl>
      <w:tblPr>
        <w:tblW w:w="0" w:type="auto"/>
        <w:tblInd w:w="5277" w:type="dxa"/>
        <w:tblLook w:val="0000" w:firstRow="0" w:lastRow="0" w:firstColumn="0" w:lastColumn="0" w:noHBand="0" w:noVBand="0"/>
      </w:tblPr>
      <w:tblGrid>
        <w:gridCol w:w="4294"/>
      </w:tblGrid>
      <w:tr w:rsidR="00877A84" w:rsidRPr="00877A84" w:rsidTr="00271691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678" w:type="dxa"/>
          </w:tcPr>
          <w:p w:rsidR="00877A84" w:rsidRPr="00877A84" w:rsidRDefault="00877A84" w:rsidP="0027169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877A84" w:rsidRPr="00877A84" w:rsidRDefault="00877A84" w:rsidP="0027169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877A84" w:rsidRPr="00877A84" w:rsidRDefault="00877A84" w:rsidP="0027169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877A84" w:rsidRPr="00877A84" w:rsidRDefault="00877A84" w:rsidP="0027169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877A84" w:rsidRPr="00877A84" w:rsidRDefault="00877A84" w:rsidP="0027169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877A84" w:rsidRPr="00877A84" w:rsidRDefault="00877A84" w:rsidP="0027169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877A84" w:rsidRPr="00877A84" w:rsidRDefault="00877A84" w:rsidP="0027169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877A84" w:rsidRPr="00877A84" w:rsidRDefault="00877A84" w:rsidP="0027169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tabs>
          <w:tab w:val="left" w:pos="3795"/>
        </w:tabs>
        <w:rPr>
          <w:sz w:val="28"/>
          <w:szCs w:val="28"/>
        </w:rPr>
      </w:pPr>
      <w:r w:rsidRPr="00877A84">
        <w:rPr>
          <w:sz w:val="28"/>
          <w:szCs w:val="28"/>
        </w:rPr>
        <w:t>2013 г.</w:t>
      </w:r>
    </w:p>
    <w:p w:rsidR="00877A84" w:rsidRPr="00877A84" w:rsidRDefault="00877A84" w:rsidP="00877A84">
      <w:pPr>
        <w:spacing w:before="100" w:beforeAutospacing="1" w:after="100" w:afterAutospacing="1"/>
        <w:rPr>
          <w:color w:val="C00000"/>
          <w:sz w:val="28"/>
          <w:szCs w:val="28"/>
        </w:rPr>
      </w:pPr>
      <w:r w:rsidRPr="00877A84">
        <w:rPr>
          <w:b/>
          <w:bCs/>
          <w:color w:val="C00000"/>
          <w:sz w:val="28"/>
          <w:szCs w:val="28"/>
        </w:rPr>
        <w:lastRenderedPageBreak/>
        <w:t>Пояснительная записка</w:t>
      </w:r>
      <w:r w:rsidRPr="00877A84">
        <w:rPr>
          <w:color w:val="C00000"/>
          <w:sz w:val="28"/>
          <w:szCs w:val="28"/>
        </w:rPr>
        <w:t xml:space="preserve">          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bCs/>
          <w:sz w:val="28"/>
          <w:szCs w:val="28"/>
        </w:rPr>
        <w:t>Рабочая программа разработана на основе</w:t>
      </w:r>
      <w:r w:rsidRPr="00877A84">
        <w:rPr>
          <w:sz w:val="28"/>
          <w:szCs w:val="28"/>
        </w:rPr>
        <w:t xml:space="preserve"> федерального компонента государственного стандарта среднего (полного) общего образования на базовом уровне. Она конкретизирует содержание предметных тем образовательного стандарта и дает примерное распределение учебных часов по разделам курса.</w:t>
      </w:r>
    </w:p>
    <w:p w:rsidR="00877A84" w:rsidRPr="00877A84" w:rsidRDefault="00877A84" w:rsidP="00877A84">
      <w:pPr>
        <w:ind w:left="360"/>
        <w:jc w:val="both"/>
        <w:rPr>
          <w:sz w:val="28"/>
          <w:szCs w:val="28"/>
        </w:rPr>
      </w:pPr>
    </w:p>
    <w:p w:rsidR="00877A84" w:rsidRPr="00877A84" w:rsidRDefault="00877A84" w:rsidP="00877A84">
      <w:pPr>
        <w:ind w:right="189" w:firstLine="540"/>
        <w:jc w:val="both"/>
        <w:rPr>
          <w:sz w:val="28"/>
          <w:szCs w:val="28"/>
        </w:rPr>
      </w:pPr>
      <w:r w:rsidRPr="00877A84">
        <w:rPr>
          <w:sz w:val="28"/>
          <w:szCs w:val="28"/>
        </w:rPr>
        <w:t>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Преобразование геометрических форм вносит свой специфический вклад в развитие воображения, способностей к математическому творчеству.</w:t>
      </w:r>
    </w:p>
    <w:p w:rsidR="00877A84" w:rsidRPr="00877A84" w:rsidRDefault="00877A84" w:rsidP="00877A84">
      <w:pPr>
        <w:ind w:right="189" w:firstLine="540"/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   </w:t>
      </w:r>
    </w:p>
    <w:p w:rsidR="00877A84" w:rsidRPr="00877A84" w:rsidRDefault="00877A84" w:rsidP="00877A84">
      <w:pPr>
        <w:jc w:val="both"/>
        <w:rPr>
          <w:b/>
          <w:i/>
          <w:color w:val="002060"/>
          <w:sz w:val="28"/>
          <w:szCs w:val="28"/>
        </w:rPr>
      </w:pPr>
      <w:r w:rsidRPr="00877A84">
        <w:rPr>
          <w:color w:val="002060"/>
          <w:sz w:val="28"/>
          <w:szCs w:val="28"/>
        </w:rPr>
        <w:t xml:space="preserve">   </w:t>
      </w:r>
      <w:r w:rsidRPr="00877A84">
        <w:rPr>
          <w:b/>
          <w:i/>
          <w:color w:val="002060"/>
          <w:sz w:val="28"/>
          <w:szCs w:val="28"/>
        </w:rPr>
        <w:t>Основные цели курса: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-приобретение опыта планирования и осуществления алгоритмической деятельности;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-освоение навыков и умений проведения доказательств, обоснования  выбора решений;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-приобретение умений ясного и точного изложения мыслей;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-развить пространственные представления и умения, помочь освоить основные факты и методы планиметрии;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-научить пользоваться геометрическим языком для описания предметов.</w:t>
      </w:r>
    </w:p>
    <w:p w:rsidR="00877A84" w:rsidRPr="00877A84" w:rsidRDefault="00877A84" w:rsidP="00877A84">
      <w:pPr>
        <w:jc w:val="both"/>
        <w:rPr>
          <w:b/>
          <w:i/>
          <w:color w:val="002060"/>
          <w:sz w:val="28"/>
          <w:szCs w:val="28"/>
        </w:rPr>
      </w:pPr>
      <w:r w:rsidRPr="00877A84">
        <w:rPr>
          <w:b/>
          <w:i/>
          <w:color w:val="002060"/>
          <w:sz w:val="28"/>
          <w:szCs w:val="28"/>
        </w:rPr>
        <w:t>Задачи обучения: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 научить учащихся выполнять действия над векторами как направленными отрезками;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-познакомить с использованием векторов и метода координат при решении геометрических задач;</w:t>
      </w:r>
    </w:p>
    <w:p w:rsidR="00877A84" w:rsidRPr="00877A84" w:rsidRDefault="00877A84" w:rsidP="00877A84">
      <w:pPr>
        <w:jc w:val="left"/>
        <w:rPr>
          <w:sz w:val="28"/>
          <w:szCs w:val="28"/>
        </w:rPr>
      </w:pPr>
      <w:r w:rsidRPr="00877A84">
        <w:rPr>
          <w:sz w:val="28"/>
          <w:szCs w:val="28"/>
        </w:rPr>
        <w:t>- развить умение учащихся применять тригонометрический аппарат при решении геометрических задач;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 расширить знания учащихся о многоугольниках;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 рассмотреть понятия длины окружности и площади круга для их вычисления;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 познакомить учащихся с понятием движения и его свойствами;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- дать начальное представление о телах и поверхностях в пространстве..</w:t>
      </w:r>
    </w:p>
    <w:p w:rsidR="00877A84" w:rsidRPr="00877A84" w:rsidRDefault="00877A84" w:rsidP="00877A84">
      <w:pPr>
        <w:jc w:val="left"/>
        <w:rPr>
          <w:sz w:val="28"/>
          <w:szCs w:val="28"/>
        </w:rPr>
      </w:pPr>
      <w:r w:rsidRPr="00877A84">
        <w:rPr>
          <w:sz w:val="28"/>
          <w:szCs w:val="28"/>
        </w:rPr>
        <w:t xml:space="preserve"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  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lastRenderedPageBreak/>
        <w:t>Промежуточный контроль знаний осуществляется с помощью проверочных самостоятельных работ, электронного тестирования, практических работ.</w:t>
      </w:r>
    </w:p>
    <w:p w:rsidR="00877A84" w:rsidRPr="00877A84" w:rsidRDefault="00877A84" w:rsidP="00877A84">
      <w:pPr>
        <w:ind w:firstLine="426"/>
        <w:jc w:val="both"/>
        <w:rPr>
          <w:sz w:val="28"/>
          <w:szCs w:val="28"/>
        </w:rPr>
      </w:pP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Тематическое и поурочное планирование составлено на основе рабочей программы  «Геометрия». Рабочая программа к учебнику </w:t>
      </w:r>
      <w:proofErr w:type="spellStart"/>
      <w:r w:rsidRPr="00877A84">
        <w:rPr>
          <w:sz w:val="28"/>
          <w:szCs w:val="28"/>
        </w:rPr>
        <w:t>Л.С.Атанасяна</w:t>
      </w:r>
      <w:proofErr w:type="spellEnd"/>
      <w:r w:rsidRPr="00877A84">
        <w:rPr>
          <w:sz w:val="28"/>
          <w:szCs w:val="28"/>
        </w:rPr>
        <w:t xml:space="preserve"> и других. 7-9 классы: пособие для учителей общеобразовательных учреждений / </w:t>
      </w:r>
      <w:proofErr w:type="spellStart"/>
      <w:r w:rsidRPr="00877A84">
        <w:rPr>
          <w:sz w:val="28"/>
          <w:szCs w:val="28"/>
        </w:rPr>
        <w:t>В.Ф.Бутузов</w:t>
      </w:r>
      <w:proofErr w:type="spellEnd"/>
      <w:r w:rsidRPr="00877A84">
        <w:rPr>
          <w:sz w:val="28"/>
          <w:szCs w:val="28"/>
        </w:rPr>
        <w:t>. – М.: Просвещение, 2011 и в соответствии с  учебником «Геометрия, 7-9», авторы Л. С. </w:t>
      </w:r>
      <w:proofErr w:type="spellStart"/>
      <w:r w:rsidRPr="00877A84">
        <w:rPr>
          <w:sz w:val="28"/>
          <w:szCs w:val="28"/>
        </w:rPr>
        <w:t>Атанасян</w:t>
      </w:r>
      <w:proofErr w:type="spellEnd"/>
      <w:r w:rsidRPr="00877A84">
        <w:rPr>
          <w:sz w:val="28"/>
          <w:szCs w:val="28"/>
        </w:rPr>
        <w:t>, В. Ф. Бутузов, С. Б. Кадомцев и др., - М.: Просвещение, 2011</w:t>
      </w:r>
    </w:p>
    <w:p w:rsidR="00724743" w:rsidRDefault="00724743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sz w:val="28"/>
          <w:szCs w:val="28"/>
        </w:rPr>
      </w:pPr>
      <w:r w:rsidRPr="00877A84">
        <w:rPr>
          <w:sz w:val="28"/>
          <w:szCs w:val="28"/>
        </w:rPr>
        <w:t>Количество часов: 2ч в неделю,  всего  68 часов;</w:t>
      </w:r>
    </w:p>
    <w:p w:rsidR="00877A84" w:rsidRPr="00877A84" w:rsidRDefault="00877A84" w:rsidP="00877A84">
      <w:pPr>
        <w:rPr>
          <w:sz w:val="28"/>
          <w:szCs w:val="28"/>
        </w:rPr>
      </w:pPr>
      <w:r w:rsidRPr="00877A84">
        <w:rPr>
          <w:sz w:val="28"/>
          <w:szCs w:val="28"/>
        </w:rPr>
        <w:t xml:space="preserve">        Плановых контрольных работ: 5.</w:t>
      </w:r>
    </w:p>
    <w:tbl>
      <w:tblPr>
        <w:tblW w:w="952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1729"/>
      </w:tblGrid>
      <w:tr w:rsidR="00877A84" w:rsidRPr="00877A84" w:rsidTr="00271691">
        <w:trPr>
          <w:trHeight w:val="5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color w:val="C00000"/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C00000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color w:val="C00000"/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C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ind w:left="-40"/>
              <w:rPr>
                <w:color w:val="C00000"/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C00000"/>
                <w:sz w:val="28"/>
                <w:szCs w:val="28"/>
              </w:rPr>
              <w:t>Всего ча</w:t>
            </w:r>
            <w:r w:rsidRPr="00877A84">
              <w:rPr>
                <w:b/>
                <w:bCs/>
                <w:i/>
                <w:iCs/>
                <w:color w:val="C00000"/>
                <w:sz w:val="28"/>
                <w:szCs w:val="28"/>
              </w:rPr>
              <w:softHyphen/>
              <w:t>сов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ind w:left="-40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C00000"/>
                <w:sz w:val="28"/>
                <w:szCs w:val="28"/>
              </w:rPr>
              <w:t>Контрольные работы</w:t>
            </w:r>
          </w:p>
        </w:tc>
      </w:tr>
      <w:tr w:rsidR="00877A84" w:rsidRPr="00877A84" w:rsidTr="00271691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sz w:val="28"/>
                <w:szCs w:val="28"/>
              </w:rPr>
            </w:pPr>
            <w:r w:rsidRPr="00877A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724743">
            <w:pPr>
              <w:shd w:val="clear" w:color="auto" w:fill="FFFFFF"/>
              <w:adjustRightInd w:val="0"/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Векторы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-</w:t>
            </w:r>
          </w:p>
        </w:tc>
      </w:tr>
      <w:tr w:rsidR="00877A84" w:rsidRPr="00877A84" w:rsidTr="00271691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color w:val="000000"/>
                <w:sz w:val="28"/>
                <w:szCs w:val="28"/>
              </w:rPr>
            </w:pPr>
            <w:r w:rsidRPr="00877A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724743">
            <w:pPr>
              <w:shd w:val="clear" w:color="auto" w:fill="FFFFFF"/>
              <w:adjustRightInd w:val="0"/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Метод координат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</w:tr>
      <w:tr w:rsidR="00877A84" w:rsidRPr="00877A84" w:rsidTr="00271691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color w:val="000000"/>
                <w:sz w:val="28"/>
                <w:szCs w:val="28"/>
              </w:rPr>
            </w:pPr>
            <w:r w:rsidRPr="00877A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7A84" w:rsidRPr="00877A84" w:rsidRDefault="00877A84" w:rsidP="00724743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</w:tr>
      <w:tr w:rsidR="00877A84" w:rsidRPr="00877A84" w:rsidTr="00271691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color w:val="000000"/>
                <w:sz w:val="28"/>
                <w:szCs w:val="28"/>
              </w:rPr>
            </w:pPr>
            <w:r w:rsidRPr="00877A8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7A84" w:rsidRPr="00877A84" w:rsidRDefault="00877A84" w:rsidP="00724743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</w:tr>
      <w:tr w:rsidR="00877A84" w:rsidRPr="00877A84" w:rsidTr="00271691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color w:val="000000"/>
                <w:sz w:val="28"/>
                <w:szCs w:val="28"/>
              </w:rPr>
            </w:pPr>
            <w:r w:rsidRPr="00877A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7A84" w:rsidRPr="00877A84" w:rsidRDefault="00877A84" w:rsidP="00724743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Движения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</w:tr>
      <w:tr w:rsidR="00877A84" w:rsidRPr="00877A84" w:rsidTr="00271691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color w:val="000000"/>
                <w:sz w:val="28"/>
                <w:szCs w:val="28"/>
              </w:rPr>
            </w:pPr>
            <w:r w:rsidRPr="00877A8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7A84" w:rsidRPr="00877A84" w:rsidRDefault="00877A84" w:rsidP="00724743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Начальные сведения из стереометрии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-</w:t>
            </w:r>
          </w:p>
        </w:tc>
      </w:tr>
      <w:tr w:rsidR="00877A84" w:rsidRPr="00877A84" w:rsidTr="00271691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color w:val="000000"/>
                <w:sz w:val="28"/>
                <w:szCs w:val="28"/>
              </w:rPr>
            </w:pPr>
            <w:r w:rsidRPr="00877A8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7A84" w:rsidRPr="00877A84" w:rsidRDefault="00877A84" w:rsidP="00724743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Об аксиомах планиметрии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-</w:t>
            </w:r>
          </w:p>
        </w:tc>
      </w:tr>
      <w:tr w:rsidR="00877A84" w:rsidRPr="00877A84" w:rsidTr="00271691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color w:val="000000"/>
                <w:sz w:val="28"/>
                <w:szCs w:val="28"/>
              </w:rPr>
            </w:pPr>
            <w:r w:rsidRPr="00877A8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7A84" w:rsidRPr="00877A84" w:rsidRDefault="00877A84" w:rsidP="00724743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</w:tr>
      <w:tr w:rsidR="00877A84" w:rsidRPr="00877A84" w:rsidTr="00271691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spacing w:line="211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7A84" w:rsidRPr="00877A84" w:rsidRDefault="00877A84" w:rsidP="00724743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Резерв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</w:p>
        </w:tc>
      </w:tr>
      <w:tr w:rsidR="00877A84" w:rsidRPr="00877A84" w:rsidTr="00271691">
        <w:trPr>
          <w:trHeight w:val="2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A84" w:rsidRPr="00877A84" w:rsidRDefault="00877A84" w:rsidP="00724743">
            <w:pPr>
              <w:shd w:val="clear" w:color="auto" w:fill="FFFFFF"/>
              <w:adjustRightInd w:val="0"/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A84" w:rsidRPr="00877A84" w:rsidRDefault="00877A84" w:rsidP="00271691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5</w:t>
            </w:r>
          </w:p>
        </w:tc>
      </w:tr>
    </w:tbl>
    <w:p w:rsidR="00877A84" w:rsidRDefault="00877A84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877A84">
      <w:pPr>
        <w:ind w:right="189" w:firstLine="540"/>
        <w:rPr>
          <w:b/>
          <w:color w:val="C00000"/>
          <w:sz w:val="28"/>
          <w:szCs w:val="28"/>
        </w:rPr>
      </w:pPr>
    </w:p>
    <w:p w:rsidR="00724743" w:rsidRDefault="00724743" w:rsidP="00724743">
      <w:pPr>
        <w:ind w:right="189"/>
        <w:jc w:val="both"/>
        <w:rPr>
          <w:b/>
          <w:color w:val="C00000"/>
          <w:sz w:val="28"/>
          <w:szCs w:val="28"/>
        </w:rPr>
      </w:pPr>
    </w:p>
    <w:p w:rsidR="00877A84" w:rsidRPr="00877A84" w:rsidRDefault="00877A84" w:rsidP="00724743">
      <w:pPr>
        <w:ind w:right="189"/>
        <w:rPr>
          <w:b/>
          <w:color w:val="C00000"/>
          <w:sz w:val="28"/>
          <w:szCs w:val="28"/>
        </w:rPr>
      </w:pPr>
      <w:r w:rsidRPr="00877A84">
        <w:rPr>
          <w:b/>
          <w:color w:val="C00000"/>
          <w:sz w:val="28"/>
          <w:szCs w:val="28"/>
        </w:rPr>
        <w:lastRenderedPageBreak/>
        <w:t>Содержание курса</w:t>
      </w:r>
    </w:p>
    <w:p w:rsidR="00877A84" w:rsidRPr="00877A84" w:rsidRDefault="00877A84" w:rsidP="00877A84">
      <w:pPr>
        <w:ind w:right="189"/>
        <w:jc w:val="both"/>
        <w:rPr>
          <w:b/>
          <w:color w:val="002060"/>
          <w:sz w:val="28"/>
          <w:szCs w:val="28"/>
        </w:rPr>
      </w:pPr>
      <w:r w:rsidRPr="00877A84">
        <w:rPr>
          <w:b/>
          <w:color w:val="002060"/>
          <w:sz w:val="28"/>
          <w:szCs w:val="28"/>
        </w:rPr>
        <w:t>Векторы. Метод координат (17 часов, из них 1 контрольная работа)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 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  </w:t>
      </w:r>
    </w:p>
    <w:p w:rsidR="00877A84" w:rsidRPr="00877A84" w:rsidRDefault="00877A84" w:rsidP="00877A84">
      <w:pPr>
        <w:ind w:right="189"/>
        <w:jc w:val="both"/>
        <w:rPr>
          <w:color w:val="002060"/>
          <w:sz w:val="28"/>
          <w:szCs w:val="28"/>
        </w:rPr>
      </w:pPr>
      <w:r w:rsidRPr="00877A84">
        <w:rPr>
          <w:b/>
          <w:color w:val="002060"/>
          <w:sz w:val="28"/>
          <w:szCs w:val="28"/>
        </w:rPr>
        <w:t>Соотношения между сторонами и углами треугольника. Скалярное произведение векторов. (10 часов,  них 1 контрольная работа)</w:t>
      </w:r>
      <w:r w:rsidRPr="00877A84">
        <w:rPr>
          <w:color w:val="002060"/>
          <w:sz w:val="28"/>
          <w:szCs w:val="28"/>
        </w:rPr>
        <w:t xml:space="preserve">        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   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  </w:t>
      </w:r>
    </w:p>
    <w:p w:rsidR="00877A84" w:rsidRPr="00877A84" w:rsidRDefault="00877A84" w:rsidP="00877A84">
      <w:pPr>
        <w:jc w:val="both"/>
        <w:rPr>
          <w:color w:val="002060"/>
          <w:sz w:val="28"/>
          <w:szCs w:val="28"/>
        </w:rPr>
      </w:pPr>
      <w:r w:rsidRPr="00877A84">
        <w:rPr>
          <w:b/>
          <w:color w:val="002060"/>
          <w:sz w:val="28"/>
          <w:szCs w:val="28"/>
        </w:rPr>
        <w:t>Длина окружности и площадь круга (10 часов, из них 1 контрольная работа)</w:t>
      </w:r>
      <w:r w:rsidRPr="00877A84">
        <w:rPr>
          <w:color w:val="002060"/>
          <w:sz w:val="28"/>
          <w:szCs w:val="28"/>
        </w:rPr>
        <w:t xml:space="preserve">        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   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877A84" w:rsidRPr="00877A84" w:rsidRDefault="00877A84" w:rsidP="00877A84">
      <w:pPr>
        <w:jc w:val="left"/>
        <w:rPr>
          <w:b/>
          <w:color w:val="002060"/>
          <w:sz w:val="28"/>
          <w:szCs w:val="28"/>
        </w:rPr>
      </w:pPr>
      <w:r w:rsidRPr="00877A84">
        <w:rPr>
          <w:b/>
          <w:color w:val="002060"/>
          <w:sz w:val="28"/>
          <w:szCs w:val="28"/>
        </w:rPr>
        <w:t>Движения (7 часов, из них 1 контрольная работа)</w:t>
      </w:r>
      <w:r w:rsidRPr="00877A84">
        <w:rPr>
          <w:color w:val="002060"/>
          <w:sz w:val="28"/>
          <w:szCs w:val="28"/>
        </w:rPr>
        <w:t xml:space="preserve">        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877A84" w:rsidRPr="00877A84" w:rsidRDefault="00877A84" w:rsidP="00877A84">
      <w:pPr>
        <w:jc w:val="both"/>
        <w:rPr>
          <w:b/>
          <w:color w:val="002060"/>
          <w:sz w:val="28"/>
          <w:szCs w:val="28"/>
        </w:rPr>
      </w:pPr>
      <w:r w:rsidRPr="00877A84">
        <w:rPr>
          <w:b/>
          <w:color w:val="002060"/>
          <w:sz w:val="28"/>
          <w:szCs w:val="28"/>
        </w:rPr>
        <w:t>Начальные сведения из стереометрии (7 часов)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цилиндр, конус, сфера, шар, формулы для вычисления их площадей поверхностей и объемов.</w:t>
      </w:r>
    </w:p>
    <w:p w:rsidR="00877A84" w:rsidRPr="00877A84" w:rsidRDefault="00877A84" w:rsidP="00877A84">
      <w:pPr>
        <w:jc w:val="both"/>
        <w:rPr>
          <w:b/>
          <w:color w:val="002060"/>
          <w:sz w:val="28"/>
          <w:szCs w:val="28"/>
        </w:rPr>
      </w:pPr>
      <w:r w:rsidRPr="00877A84">
        <w:rPr>
          <w:b/>
          <w:color w:val="002060"/>
          <w:sz w:val="28"/>
          <w:szCs w:val="28"/>
        </w:rPr>
        <w:t>Об аксиомах геометрии (1 час)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Беседа об аксиомах геометрии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b/>
          <w:color w:val="002060"/>
          <w:sz w:val="28"/>
          <w:szCs w:val="28"/>
        </w:rPr>
        <w:t xml:space="preserve">Повторение. Решение задач (14 часов)       </w:t>
      </w:r>
      <w:r w:rsidRPr="00877A84">
        <w:rPr>
          <w:sz w:val="28"/>
          <w:szCs w:val="28"/>
        </w:rPr>
        <w:t xml:space="preserve">Резерв (2 часа) </w:t>
      </w:r>
    </w:p>
    <w:p w:rsidR="00877A84" w:rsidRDefault="00877A84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724743" w:rsidRDefault="00724743" w:rsidP="00877A84">
      <w:pPr>
        <w:rPr>
          <w:b/>
          <w:sz w:val="28"/>
          <w:szCs w:val="28"/>
        </w:rPr>
      </w:pPr>
    </w:p>
    <w:p w:rsidR="00877A84" w:rsidRPr="00877A84" w:rsidRDefault="00877A84" w:rsidP="00724743">
      <w:pPr>
        <w:rPr>
          <w:b/>
          <w:sz w:val="28"/>
          <w:szCs w:val="28"/>
        </w:rPr>
      </w:pPr>
      <w:r w:rsidRPr="00877A84">
        <w:rPr>
          <w:b/>
          <w:sz w:val="28"/>
          <w:szCs w:val="28"/>
        </w:rPr>
        <w:lastRenderedPageBreak/>
        <w:t xml:space="preserve">Календарно-тематический план по геометрии </w:t>
      </w:r>
      <w:r w:rsidRPr="00877A84">
        <w:rPr>
          <w:b/>
          <w:sz w:val="28"/>
          <w:szCs w:val="28"/>
        </w:rPr>
        <w:t>9</w:t>
      </w:r>
      <w:r w:rsidRPr="00877A84">
        <w:rPr>
          <w:b/>
          <w:sz w:val="28"/>
          <w:szCs w:val="28"/>
        </w:rPr>
        <w:t xml:space="preserve"> класс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6804"/>
        <w:gridCol w:w="1417"/>
      </w:tblGrid>
      <w:tr w:rsidR="00877A84" w:rsidRPr="00877A84" w:rsidTr="00724743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724743" w:rsidRDefault="00877A84" w:rsidP="00724743">
            <w:pPr>
              <w:jc w:val="left"/>
              <w:rPr>
                <w:b/>
                <w:sz w:val="24"/>
                <w:szCs w:val="24"/>
              </w:rPr>
            </w:pPr>
            <w:r w:rsidRPr="00724743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724743" w:rsidRDefault="00877A84" w:rsidP="00877A84">
            <w:pPr>
              <w:jc w:val="left"/>
              <w:rPr>
                <w:b/>
                <w:sz w:val="24"/>
                <w:szCs w:val="24"/>
              </w:rPr>
            </w:pPr>
            <w:r w:rsidRPr="00724743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724743" w:rsidRDefault="00877A84" w:rsidP="00724743">
            <w:pPr>
              <w:jc w:val="left"/>
              <w:rPr>
                <w:b/>
                <w:sz w:val="24"/>
                <w:szCs w:val="24"/>
              </w:rPr>
            </w:pPr>
            <w:r w:rsidRPr="00724743">
              <w:rPr>
                <w:b/>
                <w:sz w:val="24"/>
                <w:szCs w:val="24"/>
              </w:rPr>
              <w:t>часов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Векторы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pStyle w:val="ab"/>
              <w:jc w:val="center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Понятие вектора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Сложение и вычитание векторов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Умножение векторов на число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Применение векторов к решению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Метод координат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pStyle w:val="ab"/>
              <w:jc w:val="center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Координаты вектора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Уравнение окружности. Уравнение прямой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2.5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Контрольная работа № 1 по теме «</w:t>
            </w:r>
            <w:r w:rsidRPr="00877A84">
              <w:rPr>
                <w:b/>
                <w:bCs/>
                <w:i/>
                <w:color w:val="000080"/>
                <w:sz w:val="28"/>
                <w:szCs w:val="28"/>
              </w:rPr>
              <w:t>Векторы. Метод координат</w:t>
            </w: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sz w:val="28"/>
                <w:szCs w:val="28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Синус, косинус тангенс угла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4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2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3.5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Контрольная работа  № 2 по теме «</w:t>
            </w:r>
            <w:r w:rsidRPr="00877A84">
              <w:rPr>
                <w:b/>
                <w:i/>
                <w:color w:val="000080"/>
                <w:sz w:val="28"/>
                <w:szCs w:val="28"/>
              </w:rPr>
              <w:t>Соотношения между сторонами и углами треугольника. Скалярное произведение векторов</w:t>
            </w: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4.1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Правильные многоугольники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4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4.2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4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 4.3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4.4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Контрольная работа № 3  по теме «</w:t>
            </w:r>
            <w:r w:rsidRPr="00877A84">
              <w:rPr>
                <w:b/>
                <w:bCs/>
                <w:i/>
                <w:color w:val="333399"/>
                <w:sz w:val="28"/>
                <w:szCs w:val="28"/>
              </w:rPr>
              <w:t>Длина окружности и площадь круга</w:t>
            </w: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5</w:t>
            </w:r>
            <w:r w:rsidRPr="00877A84">
              <w:rPr>
                <w:b/>
                <w:bCs/>
                <w:i/>
                <w:iCs/>
                <w:color w:val="FF6600"/>
                <w:sz w:val="28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5.1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Понятие движения. Симметрия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5.2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Параллельный перенос и поворот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3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5.3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5.4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Контрольная работа № 4  по теме «</w:t>
            </w:r>
            <w:r w:rsidRPr="00877A84">
              <w:rPr>
                <w:b/>
                <w:bCs/>
                <w:i/>
                <w:color w:val="333399"/>
                <w:sz w:val="28"/>
                <w:szCs w:val="28"/>
              </w:rPr>
              <w:t>Движение</w:t>
            </w: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6</w:t>
            </w:r>
            <w:r w:rsidRPr="00877A84">
              <w:rPr>
                <w:b/>
                <w:bCs/>
                <w:i/>
                <w:iCs/>
                <w:color w:val="FF6600"/>
                <w:sz w:val="28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Начальные сведения из стереометрии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6.1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Многогранники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4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6.2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Тела и поверхности вращения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4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b/>
                <w:sz w:val="28"/>
                <w:szCs w:val="28"/>
              </w:rPr>
            </w:pPr>
            <w:r w:rsidRPr="00877A84">
              <w:rPr>
                <w:b/>
                <w:sz w:val="28"/>
                <w:szCs w:val="28"/>
              </w:rPr>
              <w:t>Об аксиомах геометрии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877A84" w:rsidRPr="00877A84" w:rsidTr="00724743">
        <w:trPr>
          <w:trHeight w:val="36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Повторение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8.1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sz w:val="28"/>
                <w:szCs w:val="28"/>
              </w:rPr>
              <w:t>8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8.2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left"/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i/>
                <w:iCs/>
                <w:color w:val="000080"/>
                <w:sz w:val="28"/>
                <w:szCs w:val="28"/>
              </w:rPr>
              <w:t>1</w:t>
            </w:r>
          </w:p>
        </w:tc>
      </w:tr>
      <w:tr w:rsidR="00877A84" w:rsidRPr="00877A84" w:rsidTr="0072474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877A84">
            <w:pPr>
              <w:jc w:val="right"/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                                                  Итого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84" w:rsidRPr="00877A84" w:rsidRDefault="00877A84" w:rsidP="00271691">
            <w:pPr>
              <w:rPr>
                <w:sz w:val="28"/>
                <w:szCs w:val="28"/>
              </w:rPr>
            </w:pPr>
            <w:r w:rsidRPr="00877A84">
              <w:rPr>
                <w:b/>
                <w:bCs/>
                <w:sz w:val="28"/>
                <w:szCs w:val="28"/>
              </w:rPr>
              <w:t>68</w:t>
            </w:r>
          </w:p>
        </w:tc>
      </w:tr>
    </w:tbl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rPr>
          <w:b/>
          <w:color w:val="FF0000"/>
          <w:sz w:val="28"/>
          <w:szCs w:val="28"/>
        </w:rPr>
      </w:pPr>
      <w:bookmarkStart w:id="0" w:name="_GoBack"/>
      <w:bookmarkEnd w:id="0"/>
      <w:r w:rsidRPr="00877A84">
        <w:rPr>
          <w:b/>
          <w:color w:val="FF0000"/>
          <w:sz w:val="28"/>
          <w:szCs w:val="28"/>
        </w:rPr>
        <w:lastRenderedPageBreak/>
        <w:t>Литература</w:t>
      </w:r>
    </w:p>
    <w:p w:rsidR="00877A84" w:rsidRPr="00877A84" w:rsidRDefault="00877A84" w:rsidP="00877A84">
      <w:pPr>
        <w:ind w:left="114"/>
        <w:jc w:val="both"/>
        <w:rPr>
          <w:sz w:val="28"/>
          <w:szCs w:val="28"/>
        </w:rPr>
      </w:pP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1. Программы</w:t>
      </w:r>
      <w:r w:rsidRPr="00877A84">
        <w:rPr>
          <w:b/>
          <w:sz w:val="28"/>
          <w:szCs w:val="28"/>
        </w:rPr>
        <w:t xml:space="preserve"> </w:t>
      </w:r>
      <w:r w:rsidRPr="00877A84">
        <w:rPr>
          <w:sz w:val="28"/>
          <w:szCs w:val="28"/>
        </w:rPr>
        <w:t xml:space="preserve">по геометрии к учебнику 7-9. Автор </w:t>
      </w:r>
      <w:proofErr w:type="spellStart"/>
      <w:r w:rsidRPr="00877A84">
        <w:rPr>
          <w:sz w:val="28"/>
          <w:szCs w:val="28"/>
        </w:rPr>
        <w:t>Атанасян</w:t>
      </w:r>
      <w:proofErr w:type="spellEnd"/>
      <w:r w:rsidRPr="00877A84">
        <w:rPr>
          <w:sz w:val="28"/>
          <w:szCs w:val="28"/>
        </w:rPr>
        <w:t xml:space="preserve"> Л.С., В. Ф. Бутузов, С. Б. Кадомцев и др. (Составитель сборника  программ: Т. А .</w:t>
      </w:r>
      <w:proofErr w:type="spellStart"/>
      <w:r w:rsidRPr="00877A84">
        <w:rPr>
          <w:sz w:val="28"/>
          <w:szCs w:val="28"/>
        </w:rPr>
        <w:t>Бурмистрова</w:t>
      </w:r>
      <w:proofErr w:type="spellEnd"/>
      <w:r w:rsidRPr="00877A84">
        <w:rPr>
          <w:sz w:val="28"/>
          <w:szCs w:val="28"/>
        </w:rPr>
        <w:t>. «Просвещение», 2008)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2. Геометрия, учеб. для 7-9 </w:t>
      </w:r>
      <w:proofErr w:type="spellStart"/>
      <w:r w:rsidRPr="00877A84">
        <w:rPr>
          <w:sz w:val="28"/>
          <w:szCs w:val="28"/>
        </w:rPr>
        <w:t>кл</w:t>
      </w:r>
      <w:proofErr w:type="spellEnd"/>
      <w:r w:rsidRPr="00877A84">
        <w:rPr>
          <w:sz w:val="28"/>
          <w:szCs w:val="28"/>
        </w:rPr>
        <w:t xml:space="preserve">./ [Л.С. </w:t>
      </w:r>
      <w:proofErr w:type="spellStart"/>
      <w:r w:rsidRPr="00877A84">
        <w:rPr>
          <w:sz w:val="28"/>
          <w:szCs w:val="28"/>
        </w:rPr>
        <w:t>Атанасян</w:t>
      </w:r>
      <w:proofErr w:type="spellEnd"/>
      <w:r w:rsidRPr="00877A84">
        <w:rPr>
          <w:sz w:val="28"/>
          <w:szCs w:val="28"/>
        </w:rPr>
        <w:t xml:space="preserve">, В.Ф. Бутузов, С.Б. Кадомцев и др.] – 16-е изд. – М.: Просвещение, 2010 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3. Геометрия: рабочая тетрадь для 9 </w:t>
      </w:r>
      <w:proofErr w:type="spellStart"/>
      <w:r w:rsidRPr="00877A84">
        <w:rPr>
          <w:sz w:val="28"/>
          <w:szCs w:val="28"/>
        </w:rPr>
        <w:t>кл</w:t>
      </w:r>
      <w:proofErr w:type="spellEnd"/>
      <w:r w:rsidRPr="00877A84">
        <w:rPr>
          <w:sz w:val="28"/>
          <w:szCs w:val="28"/>
        </w:rPr>
        <w:t xml:space="preserve">. /Л. С. </w:t>
      </w:r>
      <w:proofErr w:type="spellStart"/>
      <w:r w:rsidRPr="00877A84">
        <w:rPr>
          <w:sz w:val="28"/>
          <w:szCs w:val="28"/>
        </w:rPr>
        <w:t>Атанасян</w:t>
      </w:r>
      <w:proofErr w:type="spellEnd"/>
      <w:r w:rsidRPr="00877A84">
        <w:rPr>
          <w:sz w:val="28"/>
          <w:szCs w:val="28"/>
        </w:rPr>
        <w:t>, В.Ф. Бутузов, Ю.А. Глазков, И.И. Юдина. – М.: Просвещение, 2009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4. Зив Б.Г. Геометрия: Дидактические материалы для 9 класса/ Б.Г. Зив, В.М. </w:t>
      </w:r>
      <w:proofErr w:type="spellStart"/>
      <w:r w:rsidRPr="00877A84">
        <w:rPr>
          <w:sz w:val="28"/>
          <w:szCs w:val="28"/>
        </w:rPr>
        <w:t>Мейлер</w:t>
      </w:r>
      <w:proofErr w:type="spellEnd"/>
      <w:r w:rsidRPr="00877A84">
        <w:rPr>
          <w:sz w:val="28"/>
          <w:szCs w:val="28"/>
        </w:rPr>
        <w:t>. – М.: Просвещение, 2007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 xml:space="preserve">5. Изучение геометрии в 7-9 классах: методические рекомендации: кн. для учителя/ Л. С. </w:t>
      </w:r>
      <w:proofErr w:type="spellStart"/>
      <w:r w:rsidRPr="00877A84">
        <w:rPr>
          <w:sz w:val="28"/>
          <w:szCs w:val="28"/>
        </w:rPr>
        <w:t>Атанасян</w:t>
      </w:r>
      <w:proofErr w:type="spellEnd"/>
      <w:r w:rsidRPr="00877A84">
        <w:rPr>
          <w:sz w:val="28"/>
          <w:szCs w:val="28"/>
        </w:rPr>
        <w:t>, В.Ф. Бутузов, Ю.А. Глазков и др.]- М.: Просвещение, 2007</w:t>
      </w:r>
    </w:p>
    <w:p w:rsidR="00877A84" w:rsidRPr="00877A84" w:rsidRDefault="00877A84" w:rsidP="00877A84">
      <w:pPr>
        <w:jc w:val="both"/>
        <w:rPr>
          <w:sz w:val="28"/>
          <w:szCs w:val="28"/>
        </w:rPr>
      </w:pPr>
      <w:r w:rsidRPr="00877A84">
        <w:rPr>
          <w:sz w:val="28"/>
          <w:szCs w:val="28"/>
        </w:rPr>
        <w:t>6. Электронный диск С</w:t>
      </w:r>
      <w:r w:rsidRPr="00877A84">
        <w:rPr>
          <w:sz w:val="28"/>
          <w:szCs w:val="28"/>
          <w:lang w:val="en-US"/>
        </w:rPr>
        <w:t>D</w:t>
      </w:r>
      <w:r w:rsidRPr="00877A84">
        <w:rPr>
          <w:sz w:val="28"/>
          <w:szCs w:val="28"/>
        </w:rPr>
        <w:t xml:space="preserve"> Геометрия 7-9 Карточки, издательство «Учитель», 2009</w:t>
      </w:r>
    </w:p>
    <w:p w:rsidR="00877A84" w:rsidRPr="00877A84" w:rsidRDefault="00877A84" w:rsidP="00877A84">
      <w:pPr>
        <w:rPr>
          <w:sz w:val="28"/>
          <w:szCs w:val="28"/>
        </w:rPr>
      </w:pPr>
    </w:p>
    <w:p w:rsidR="00877A84" w:rsidRPr="00877A84" w:rsidRDefault="00877A84" w:rsidP="00877A84">
      <w:pPr>
        <w:pStyle w:val="a8"/>
        <w:rPr>
          <w:sz w:val="28"/>
          <w:szCs w:val="28"/>
        </w:rPr>
      </w:pPr>
    </w:p>
    <w:p w:rsidR="00877A84" w:rsidRPr="00877A84" w:rsidRDefault="00877A84" w:rsidP="00877A84">
      <w:pPr>
        <w:pStyle w:val="a8"/>
        <w:rPr>
          <w:sz w:val="28"/>
          <w:szCs w:val="28"/>
        </w:rPr>
      </w:pPr>
    </w:p>
    <w:p w:rsidR="00877A84" w:rsidRPr="00877A84" w:rsidRDefault="00877A84" w:rsidP="00877A84">
      <w:pPr>
        <w:pStyle w:val="a8"/>
        <w:rPr>
          <w:sz w:val="28"/>
          <w:szCs w:val="28"/>
        </w:rPr>
      </w:pPr>
    </w:p>
    <w:p w:rsidR="00877A84" w:rsidRPr="00877A84" w:rsidRDefault="00877A84" w:rsidP="00877A84">
      <w:pPr>
        <w:pStyle w:val="a8"/>
        <w:rPr>
          <w:sz w:val="28"/>
          <w:szCs w:val="28"/>
        </w:rPr>
      </w:pPr>
    </w:p>
    <w:p w:rsidR="00877A84" w:rsidRPr="00877A84" w:rsidRDefault="00877A84" w:rsidP="00877A8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877A84" w:rsidRPr="00877A84" w:rsidRDefault="00877A84" w:rsidP="00877A84">
      <w:pPr>
        <w:pStyle w:val="a8"/>
        <w:rPr>
          <w:sz w:val="28"/>
          <w:szCs w:val="28"/>
        </w:rPr>
      </w:pPr>
    </w:p>
    <w:p w:rsidR="00877A84" w:rsidRPr="00877A84" w:rsidRDefault="00877A84" w:rsidP="00877A84">
      <w:pPr>
        <w:tabs>
          <w:tab w:val="left" w:pos="3795"/>
        </w:tabs>
        <w:rPr>
          <w:sz w:val="28"/>
          <w:szCs w:val="28"/>
        </w:rPr>
      </w:pPr>
    </w:p>
    <w:p w:rsidR="00110A36" w:rsidRPr="00877A84" w:rsidRDefault="00110A36">
      <w:pPr>
        <w:rPr>
          <w:sz w:val="28"/>
          <w:szCs w:val="28"/>
        </w:rPr>
      </w:pPr>
    </w:p>
    <w:sectPr w:rsidR="00110A36" w:rsidRPr="00877A84" w:rsidSect="007247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341"/>
    <w:multiLevelType w:val="hybridMultilevel"/>
    <w:tmpl w:val="7A3E142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0395B"/>
    <w:multiLevelType w:val="hybridMultilevel"/>
    <w:tmpl w:val="9E9E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74644"/>
    <w:multiLevelType w:val="hybridMultilevel"/>
    <w:tmpl w:val="9E745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67CED"/>
    <w:multiLevelType w:val="hybridMultilevel"/>
    <w:tmpl w:val="AA0AE26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81750"/>
    <w:multiLevelType w:val="multilevel"/>
    <w:tmpl w:val="1DDCD204"/>
    <w:lvl w:ilvl="0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5">
    <w:nsid w:val="1B8B47B2"/>
    <w:multiLevelType w:val="multilevel"/>
    <w:tmpl w:val="70E6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52616"/>
    <w:multiLevelType w:val="hybridMultilevel"/>
    <w:tmpl w:val="4E848F4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6D4B13"/>
    <w:multiLevelType w:val="hybridMultilevel"/>
    <w:tmpl w:val="9690BFB0"/>
    <w:lvl w:ilvl="0" w:tplc="ACB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63AA9"/>
    <w:multiLevelType w:val="hybridMultilevel"/>
    <w:tmpl w:val="725CBFCE"/>
    <w:lvl w:ilvl="0" w:tplc="ACB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76566"/>
    <w:multiLevelType w:val="hybridMultilevel"/>
    <w:tmpl w:val="E3BC3146"/>
    <w:lvl w:ilvl="0" w:tplc="2EEC7780">
      <w:start w:val="1"/>
      <w:numFmt w:val="decimal"/>
      <w:lvlText w:val="%1."/>
      <w:legacy w:legacy="1" w:legacySpace="0" w:legacyIndent="212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F621E"/>
    <w:multiLevelType w:val="hybridMultilevel"/>
    <w:tmpl w:val="4A32EB18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34933"/>
    <w:multiLevelType w:val="hybridMultilevel"/>
    <w:tmpl w:val="AFE44C80"/>
    <w:lvl w:ilvl="0" w:tplc="ACB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67855"/>
    <w:multiLevelType w:val="hybridMultilevel"/>
    <w:tmpl w:val="676AE1C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4466FF"/>
    <w:multiLevelType w:val="hybridMultilevel"/>
    <w:tmpl w:val="0DCA444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76217D"/>
    <w:multiLevelType w:val="multilevel"/>
    <w:tmpl w:val="FF3A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F8319D"/>
    <w:multiLevelType w:val="hybridMultilevel"/>
    <w:tmpl w:val="FC1C686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0B3219"/>
    <w:multiLevelType w:val="hybridMultilevel"/>
    <w:tmpl w:val="C100C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83B3B"/>
    <w:multiLevelType w:val="hybridMultilevel"/>
    <w:tmpl w:val="F1026CD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007450"/>
    <w:multiLevelType w:val="hybridMultilevel"/>
    <w:tmpl w:val="136ED6A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2A4833"/>
    <w:multiLevelType w:val="hybridMultilevel"/>
    <w:tmpl w:val="4B30CE74"/>
    <w:lvl w:ilvl="0" w:tplc="2BEAF770">
      <w:start w:val="1"/>
      <w:numFmt w:val="decimal"/>
      <w:lvlText w:val="%1."/>
      <w:legacy w:legacy="1" w:legacySpace="0" w:legacyIndent="208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87321"/>
    <w:multiLevelType w:val="hybridMultilevel"/>
    <w:tmpl w:val="4BB0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C49AC"/>
    <w:multiLevelType w:val="hybridMultilevel"/>
    <w:tmpl w:val="B3905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B3E5C"/>
    <w:multiLevelType w:val="hybridMultilevel"/>
    <w:tmpl w:val="0EE85C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820340"/>
    <w:multiLevelType w:val="multilevel"/>
    <w:tmpl w:val="C626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62732"/>
    <w:multiLevelType w:val="hybridMultilevel"/>
    <w:tmpl w:val="7828FE3A"/>
    <w:lvl w:ilvl="0" w:tplc="57CEF0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98C6B9F"/>
    <w:multiLevelType w:val="hybridMultilevel"/>
    <w:tmpl w:val="A5A05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D376F"/>
    <w:multiLevelType w:val="hybridMultilevel"/>
    <w:tmpl w:val="756E7D56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7">
    <w:nsid w:val="71924062"/>
    <w:multiLevelType w:val="hybridMultilevel"/>
    <w:tmpl w:val="174ACF8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9A648A"/>
    <w:multiLevelType w:val="hybridMultilevel"/>
    <w:tmpl w:val="A874F4D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9"/>
  </w:num>
  <w:num w:numId="7">
    <w:abstractNumId w:val="10"/>
  </w:num>
  <w:num w:numId="8">
    <w:abstractNumId w:val="25"/>
  </w:num>
  <w:num w:numId="9">
    <w:abstractNumId w:val="2"/>
  </w:num>
  <w:num w:numId="10">
    <w:abstractNumId w:val="21"/>
  </w:num>
  <w:num w:numId="11">
    <w:abstractNumId w:val="1"/>
  </w:num>
  <w:num w:numId="12">
    <w:abstractNumId w:val="20"/>
  </w:num>
  <w:num w:numId="13">
    <w:abstractNumId w:val="11"/>
  </w:num>
  <w:num w:numId="14">
    <w:abstractNumId w:val="7"/>
  </w:num>
  <w:num w:numId="15">
    <w:abstractNumId w:val="8"/>
  </w:num>
  <w:num w:numId="16">
    <w:abstractNumId w:val="16"/>
  </w:num>
  <w:num w:numId="17">
    <w:abstractNumId w:val="26"/>
  </w:num>
  <w:num w:numId="18">
    <w:abstractNumId w:val="24"/>
  </w:num>
  <w:num w:numId="19">
    <w:abstractNumId w:val="22"/>
  </w:num>
  <w:num w:numId="20">
    <w:abstractNumId w:val="12"/>
  </w:num>
  <w:num w:numId="21">
    <w:abstractNumId w:val="18"/>
  </w:num>
  <w:num w:numId="22">
    <w:abstractNumId w:val="6"/>
  </w:num>
  <w:num w:numId="23">
    <w:abstractNumId w:val="27"/>
  </w:num>
  <w:num w:numId="24">
    <w:abstractNumId w:val="3"/>
  </w:num>
  <w:num w:numId="25">
    <w:abstractNumId w:val="13"/>
  </w:num>
  <w:num w:numId="26">
    <w:abstractNumId w:val="0"/>
  </w:num>
  <w:num w:numId="27">
    <w:abstractNumId w:val="28"/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84"/>
    <w:rsid w:val="00110A36"/>
    <w:rsid w:val="00724743"/>
    <w:rsid w:val="0087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8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7A84"/>
    <w:rPr>
      <w:b/>
      <w:bCs/>
      <w:i/>
      <w:iCs/>
      <w:sz w:val="32"/>
      <w:szCs w:val="24"/>
    </w:rPr>
  </w:style>
  <w:style w:type="character" w:customStyle="1" w:styleId="a4">
    <w:name w:val="Название Знак"/>
    <w:basedOn w:val="a0"/>
    <w:link w:val="a3"/>
    <w:rsid w:val="00877A84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header"/>
    <w:basedOn w:val="a"/>
    <w:link w:val="a6"/>
    <w:unhideWhenUsed/>
    <w:rsid w:val="00877A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</w:style>
  <w:style w:type="character" w:customStyle="1" w:styleId="a6">
    <w:name w:val="Верхний колонтитул Знак"/>
    <w:basedOn w:val="a0"/>
    <w:link w:val="a5"/>
    <w:rsid w:val="00877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77A8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877A84"/>
    <w:rPr>
      <w:rFonts w:ascii="Bookman Old Style" w:hAnsi="Bookman Old Style" w:cs="Bookman Old Style" w:hint="default"/>
      <w:sz w:val="18"/>
      <w:szCs w:val="18"/>
    </w:rPr>
  </w:style>
  <w:style w:type="character" w:customStyle="1" w:styleId="FontStyle13">
    <w:name w:val="Font Style13"/>
    <w:uiPriority w:val="99"/>
    <w:rsid w:val="00877A84"/>
    <w:rPr>
      <w:rFonts w:ascii="Bookman Old Style" w:hAnsi="Bookman Old Style" w:cs="Bookman Old Style" w:hint="default"/>
      <w:i/>
      <w:iCs/>
      <w:spacing w:val="10"/>
      <w:sz w:val="18"/>
      <w:szCs w:val="18"/>
    </w:rPr>
  </w:style>
  <w:style w:type="character" w:customStyle="1" w:styleId="FontStyle15">
    <w:name w:val="Font Style15"/>
    <w:uiPriority w:val="99"/>
    <w:rsid w:val="00877A84"/>
    <w:rPr>
      <w:rFonts w:ascii="Bookman Old Style" w:hAnsi="Bookman Old Style" w:cs="Bookman Old Style" w:hint="default"/>
      <w:sz w:val="18"/>
      <w:szCs w:val="18"/>
    </w:rPr>
  </w:style>
  <w:style w:type="character" w:customStyle="1" w:styleId="FontStyle16">
    <w:name w:val="Font Style16"/>
    <w:uiPriority w:val="99"/>
    <w:rsid w:val="00877A84"/>
    <w:rPr>
      <w:rFonts w:ascii="Bookman Old Style" w:hAnsi="Bookman Old Style" w:cs="Bookman Old Style" w:hint="default"/>
      <w:sz w:val="16"/>
      <w:szCs w:val="16"/>
    </w:rPr>
  </w:style>
  <w:style w:type="character" w:customStyle="1" w:styleId="FontStyle12">
    <w:name w:val="Font Style12"/>
    <w:uiPriority w:val="99"/>
    <w:rsid w:val="00877A84"/>
    <w:rPr>
      <w:rFonts w:ascii="Bookman Old Style" w:hAnsi="Bookman Old Style" w:cs="Bookman Old Style" w:hint="default"/>
      <w:b/>
      <w:bCs/>
      <w:sz w:val="18"/>
      <w:szCs w:val="18"/>
    </w:rPr>
  </w:style>
  <w:style w:type="paragraph" w:styleId="a8">
    <w:name w:val="No Spacing"/>
    <w:uiPriority w:val="1"/>
    <w:qFormat/>
    <w:rsid w:val="0087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77A84"/>
    <w:pPr>
      <w:widowControl w:val="0"/>
      <w:autoSpaceDE w:val="0"/>
      <w:autoSpaceDN w:val="0"/>
      <w:adjustRightInd w:val="0"/>
      <w:jc w:val="left"/>
    </w:pPr>
    <w:rPr>
      <w:rFonts w:ascii="Century Schoolbook" w:hAnsi="Century Schoolbook"/>
      <w:sz w:val="24"/>
      <w:szCs w:val="24"/>
    </w:rPr>
  </w:style>
  <w:style w:type="paragraph" w:customStyle="1" w:styleId="Style16">
    <w:name w:val="Style16"/>
    <w:basedOn w:val="a"/>
    <w:uiPriority w:val="99"/>
    <w:rsid w:val="00877A84"/>
    <w:pPr>
      <w:widowControl w:val="0"/>
      <w:autoSpaceDE w:val="0"/>
      <w:autoSpaceDN w:val="0"/>
      <w:adjustRightInd w:val="0"/>
      <w:spacing w:line="149" w:lineRule="exact"/>
      <w:ind w:hanging="1421"/>
      <w:jc w:val="left"/>
    </w:pPr>
    <w:rPr>
      <w:rFonts w:ascii="Century Schoolbook" w:hAnsi="Century Schoolbook"/>
      <w:sz w:val="24"/>
      <w:szCs w:val="24"/>
    </w:rPr>
  </w:style>
  <w:style w:type="character" w:customStyle="1" w:styleId="FontStyle18">
    <w:name w:val="Font Style18"/>
    <w:uiPriority w:val="99"/>
    <w:rsid w:val="00877A84"/>
    <w:rPr>
      <w:rFonts w:ascii="Century Schoolbook" w:hAnsi="Century Schoolbook" w:cs="Century Schoolbook"/>
      <w:sz w:val="18"/>
      <w:szCs w:val="18"/>
    </w:rPr>
  </w:style>
  <w:style w:type="character" w:customStyle="1" w:styleId="FontStyle19">
    <w:name w:val="Font Style19"/>
    <w:uiPriority w:val="99"/>
    <w:rsid w:val="00877A84"/>
    <w:rPr>
      <w:rFonts w:ascii="Century Schoolbook" w:hAnsi="Century Schoolbook" w:cs="Century Schoolbook"/>
      <w:i/>
      <w:iCs/>
      <w:sz w:val="18"/>
      <w:szCs w:val="18"/>
    </w:rPr>
  </w:style>
  <w:style w:type="paragraph" w:styleId="a9">
    <w:name w:val="Plain Text"/>
    <w:basedOn w:val="a"/>
    <w:link w:val="aa"/>
    <w:rsid w:val="00877A84"/>
    <w:pPr>
      <w:jc w:val="left"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877A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877A8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8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7A84"/>
    <w:rPr>
      <w:b/>
      <w:bCs/>
      <w:i/>
      <w:iCs/>
      <w:sz w:val="32"/>
      <w:szCs w:val="24"/>
    </w:rPr>
  </w:style>
  <w:style w:type="character" w:customStyle="1" w:styleId="a4">
    <w:name w:val="Название Знак"/>
    <w:basedOn w:val="a0"/>
    <w:link w:val="a3"/>
    <w:rsid w:val="00877A84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header"/>
    <w:basedOn w:val="a"/>
    <w:link w:val="a6"/>
    <w:unhideWhenUsed/>
    <w:rsid w:val="00877A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</w:style>
  <w:style w:type="character" w:customStyle="1" w:styleId="a6">
    <w:name w:val="Верхний колонтитул Знак"/>
    <w:basedOn w:val="a0"/>
    <w:link w:val="a5"/>
    <w:rsid w:val="00877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77A8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877A84"/>
    <w:rPr>
      <w:rFonts w:ascii="Bookman Old Style" w:hAnsi="Bookman Old Style" w:cs="Bookman Old Style" w:hint="default"/>
      <w:sz w:val="18"/>
      <w:szCs w:val="18"/>
    </w:rPr>
  </w:style>
  <w:style w:type="character" w:customStyle="1" w:styleId="FontStyle13">
    <w:name w:val="Font Style13"/>
    <w:uiPriority w:val="99"/>
    <w:rsid w:val="00877A84"/>
    <w:rPr>
      <w:rFonts w:ascii="Bookman Old Style" w:hAnsi="Bookman Old Style" w:cs="Bookman Old Style" w:hint="default"/>
      <w:i/>
      <w:iCs/>
      <w:spacing w:val="10"/>
      <w:sz w:val="18"/>
      <w:szCs w:val="18"/>
    </w:rPr>
  </w:style>
  <w:style w:type="character" w:customStyle="1" w:styleId="FontStyle15">
    <w:name w:val="Font Style15"/>
    <w:uiPriority w:val="99"/>
    <w:rsid w:val="00877A84"/>
    <w:rPr>
      <w:rFonts w:ascii="Bookman Old Style" w:hAnsi="Bookman Old Style" w:cs="Bookman Old Style" w:hint="default"/>
      <w:sz w:val="18"/>
      <w:szCs w:val="18"/>
    </w:rPr>
  </w:style>
  <w:style w:type="character" w:customStyle="1" w:styleId="FontStyle16">
    <w:name w:val="Font Style16"/>
    <w:uiPriority w:val="99"/>
    <w:rsid w:val="00877A84"/>
    <w:rPr>
      <w:rFonts w:ascii="Bookman Old Style" w:hAnsi="Bookman Old Style" w:cs="Bookman Old Style" w:hint="default"/>
      <w:sz w:val="16"/>
      <w:szCs w:val="16"/>
    </w:rPr>
  </w:style>
  <w:style w:type="character" w:customStyle="1" w:styleId="FontStyle12">
    <w:name w:val="Font Style12"/>
    <w:uiPriority w:val="99"/>
    <w:rsid w:val="00877A84"/>
    <w:rPr>
      <w:rFonts w:ascii="Bookman Old Style" w:hAnsi="Bookman Old Style" w:cs="Bookman Old Style" w:hint="default"/>
      <w:b/>
      <w:bCs/>
      <w:sz w:val="18"/>
      <w:szCs w:val="18"/>
    </w:rPr>
  </w:style>
  <w:style w:type="paragraph" w:styleId="a8">
    <w:name w:val="No Spacing"/>
    <w:uiPriority w:val="1"/>
    <w:qFormat/>
    <w:rsid w:val="0087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77A84"/>
    <w:pPr>
      <w:widowControl w:val="0"/>
      <w:autoSpaceDE w:val="0"/>
      <w:autoSpaceDN w:val="0"/>
      <w:adjustRightInd w:val="0"/>
      <w:jc w:val="left"/>
    </w:pPr>
    <w:rPr>
      <w:rFonts w:ascii="Century Schoolbook" w:hAnsi="Century Schoolbook"/>
      <w:sz w:val="24"/>
      <w:szCs w:val="24"/>
    </w:rPr>
  </w:style>
  <w:style w:type="paragraph" w:customStyle="1" w:styleId="Style16">
    <w:name w:val="Style16"/>
    <w:basedOn w:val="a"/>
    <w:uiPriority w:val="99"/>
    <w:rsid w:val="00877A84"/>
    <w:pPr>
      <w:widowControl w:val="0"/>
      <w:autoSpaceDE w:val="0"/>
      <w:autoSpaceDN w:val="0"/>
      <w:adjustRightInd w:val="0"/>
      <w:spacing w:line="149" w:lineRule="exact"/>
      <w:ind w:hanging="1421"/>
      <w:jc w:val="left"/>
    </w:pPr>
    <w:rPr>
      <w:rFonts w:ascii="Century Schoolbook" w:hAnsi="Century Schoolbook"/>
      <w:sz w:val="24"/>
      <w:szCs w:val="24"/>
    </w:rPr>
  </w:style>
  <w:style w:type="character" w:customStyle="1" w:styleId="FontStyle18">
    <w:name w:val="Font Style18"/>
    <w:uiPriority w:val="99"/>
    <w:rsid w:val="00877A84"/>
    <w:rPr>
      <w:rFonts w:ascii="Century Schoolbook" w:hAnsi="Century Schoolbook" w:cs="Century Schoolbook"/>
      <w:sz w:val="18"/>
      <w:szCs w:val="18"/>
    </w:rPr>
  </w:style>
  <w:style w:type="character" w:customStyle="1" w:styleId="FontStyle19">
    <w:name w:val="Font Style19"/>
    <w:uiPriority w:val="99"/>
    <w:rsid w:val="00877A84"/>
    <w:rPr>
      <w:rFonts w:ascii="Century Schoolbook" w:hAnsi="Century Schoolbook" w:cs="Century Schoolbook"/>
      <w:i/>
      <w:iCs/>
      <w:sz w:val="18"/>
      <w:szCs w:val="18"/>
    </w:rPr>
  </w:style>
  <w:style w:type="paragraph" w:styleId="a9">
    <w:name w:val="Plain Text"/>
    <w:basedOn w:val="a"/>
    <w:link w:val="aa"/>
    <w:rsid w:val="00877A84"/>
    <w:pPr>
      <w:jc w:val="left"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877A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877A8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aXplay</dc:creator>
  <cp:lastModifiedBy>aXplay</cp:lastModifiedBy>
  <cp:revision>1</cp:revision>
  <cp:lastPrinted>2014-03-09T17:41:00Z</cp:lastPrinted>
  <dcterms:created xsi:type="dcterms:W3CDTF">2014-03-09T17:37:00Z</dcterms:created>
  <dcterms:modified xsi:type="dcterms:W3CDTF">2014-03-09T17:41:00Z</dcterms:modified>
</cp:coreProperties>
</file>