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0A" w:rsidRPr="00E71C9B" w:rsidRDefault="00E71C9B" w:rsidP="00E71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C9B">
        <w:rPr>
          <w:rFonts w:ascii="Times New Roman" w:hAnsi="Times New Roman" w:cs="Times New Roman"/>
          <w:sz w:val="28"/>
          <w:szCs w:val="28"/>
        </w:rPr>
        <w:t>Мероприятие для 8 класса</w:t>
      </w:r>
    </w:p>
    <w:p w:rsidR="008A0EF1" w:rsidRPr="005F4508" w:rsidRDefault="008A0EF1" w:rsidP="00E71C9B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5F4508">
        <w:rPr>
          <w:rFonts w:ascii="Times New Roman" w:hAnsi="Times New Roman" w:cs="Times New Roman"/>
          <w:b/>
          <w:i/>
          <w:sz w:val="32"/>
          <w:szCs w:val="32"/>
        </w:rPr>
        <w:t>Математический калейдоскоп</w:t>
      </w:r>
    </w:p>
    <w:p w:rsidR="005F4508" w:rsidRDefault="00E71C9B" w:rsidP="005F4508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учитель математики </w:t>
      </w:r>
    </w:p>
    <w:p w:rsidR="005F4508" w:rsidRDefault="00E71C9B" w:rsidP="005F4508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Лесниковской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</w:t>
      </w:r>
    </w:p>
    <w:p w:rsidR="00E71C9B" w:rsidRDefault="00E71C9B" w:rsidP="005F4508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Янцен</w:t>
      </w:r>
      <w:proofErr w:type="spellEnd"/>
    </w:p>
    <w:p w:rsidR="005F4508" w:rsidRDefault="005F4508" w:rsidP="005F4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C9B" w:rsidRDefault="00E71C9B" w:rsidP="005F4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привитие интереса к предметам естественно-математического цикла, расширение математического кругозора, развитие нестандартного мышления учащихся.</w:t>
      </w:r>
    </w:p>
    <w:p w:rsidR="005F4508" w:rsidRDefault="005F4508" w:rsidP="00E71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C9B" w:rsidRDefault="00E71C9B" w:rsidP="00E71C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E71C9B" w:rsidRDefault="00E71C9B" w:rsidP="00E71C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состоит из нескольких этапов и рассчитана на 3 участников.</w:t>
      </w:r>
    </w:p>
    <w:p w:rsidR="00E71C9B" w:rsidRDefault="00E71C9B" w:rsidP="00E71C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71C9B">
        <w:rPr>
          <w:rFonts w:ascii="Times New Roman" w:hAnsi="Times New Roman" w:cs="Times New Roman"/>
          <w:sz w:val="28"/>
          <w:szCs w:val="28"/>
          <w:u w:val="single"/>
        </w:rPr>
        <w:t>Разминка</w:t>
      </w:r>
    </w:p>
    <w:p w:rsidR="00E71C9B" w:rsidRDefault="002478B4" w:rsidP="002478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числа следующи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за верный ответ 1 балл, право ответа можно передать своему товарищу):</w:t>
      </w:r>
    </w:p>
    <w:p w:rsidR="002478B4" w:rsidRDefault="002478B4" w:rsidP="002478B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2 5 8 11 </w:t>
      </w:r>
      <w:r w:rsidRPr="002478B4">
        <w:rPr>
          <w:rFonts w:ascii="Times New Roman" w:hAnsi="Times New Roman" w:cs="Times New Roman"/>
          <w:i/>
          <w:sz w:val="28"/>
          <w:szCs w:val="28"/>
        </w:rPr>
        <w:t>14 17</w:t>
      </w:r>
    </w:p>
    <w:p w:rsidR="002478B4" w:rsidRDefault="002478B4" w:rsidP="002478B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5 9 13 </w:t>
      </w:r>
      <w:r w:rsidRPr="002478B4">
        <w:rPr>
          <w:rFonts w:ascii="Times New Roman" w:hAnsi="Times New Roman" w:cs="Times New Roman"/>
          <w:i/>
          <w:sz w:val="28"/>
          <w:szCs w:val="28"/>
        </w:rPr>
        <w:t>17 21</w:t>
      </w:r>
    </w:p>
    <w:p w:rsidR="002478B4" w:rsidRPr="002478B4" w:rsidRDefault="002478B4" w:rsidP="002478B4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8 5 2 </w:t>
      </w:r>
      <w:r w:rsidRPr="002478B4">
        <w:rPr>
          <w:rFonts w:ascii="Times New Roman" w:hAnsi="Times New Roman" w:cs="Times New Roman"/>
          <w:i/>
          <w:sz w:val="28"/>
          <w:szCs w:val="28"/>
        </w:rPr>
        <w:t>-1 -4</w:t>
      </w:r>
    </w:p>
    <w:p w:rsidR="002478B4" w:rsidRDefault="002478B4" w:rsidP="002478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букв слова «математика» составьте существительное, имеющее самостоятельное значение, как можно из большего количества букв. </w:t>
      </w:r>
    </w:p>
    <w:p w:rsidR="002478B4" w:rsidRDefault="002478B4" w:rsidP="002478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 очка – за самое длинное слово; 2 очка – за слово средней длины; </w:t>
      </w:r>
    </w:p>
    <w:p w:rsidR="002478B4" w:rsidRDefault="002478B4" w:rsidP="002478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 очко – за самое короткое слово.</w:t>
      </w:r>
    </w:p>
    <w:p w:rsidR="002478B4" w:rsidRDefault="002478B4" w:rsidP="002478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удивительная симметрия. Учащимся предлагаю олимпийскую символику разных олимпиад</w:t>
      </w:r>
      <w:r w:rsidR="004A3216">
        <w:rPr>
          <w:rFonts w:ascii="Times New Roman" w:hAnsi="Times New Roman" w:cs="Times New Roman"/>
          <w:sz w:val="28"/>
          <w:szCs w:val="28"/>
        </w:rPr>
        <w:t xml:space="preserve">. Ребята должны ответить: обладает ли данный рисунок симметрией? Если да, то </w:t>
      </w:r>
      <w:proofErr w:type="gramStart"/>
      <w:r w:rsidR="004A3216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4A3216">
        <w:rPr>
          <w:rFonts w:ascii="Times New Roman" w:hAnsi="Times New Roman" w:cs="Times New Roman"/>
          <w:sz w:val="28"/>
          <w:szCs w:val="28"/>
        </w:rPr>
        <w:t>?, если нет – почему?</w:t>
      </w:r>
      <w:r w:rsidR="004A3216" w:rsidRPr="004A3216">
        <w:rPr>
          <w:rFonts w:ascii="Times New Roman" w:hAnsi="Times New Roman" w:cs="Times New Roman"/>
          <w:sz w:val="28"/>
          <w:szCs w:val="28"/>
        </w:rPr>
        <w:t xml:space="preserve"> </w:t>
      </w:r>
      <w:r w:rsidR="004A3216">
        <w:rPr>
          <w:rFonts w:ascii="Times New Roman" w:hAnsi="Times New Roman" w:cs="Times New Roman"/>
          <w:sz w:val="28"/>
          <w:szCs w:val="28"/>
        </w:rPr>
        <w:t xml:space="preserve">За верный ответ 1 балл, право ответа можно передать своему товарищу. </w:t>
      </w:r>
    </w:p>
    <w:p w:rsidR="00537465" w:rsidRDefault="00537465" w:rsidP="005374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465">
        <w:rPr>
          <w:rFonts w:ascii="Times New Roman" w:hAnsi="Times New Roman" w:cs="Times New Roman"/>
          <w:noProof/>
          <w:sz w:val="28"/>
          <w:szCs w:val="28"/>
          <w:lang w:eastAsia="ru-RU"/>
        </w:rPr>
        <w:t>1)</w:t>
      </w:r>
      <w:r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1DB9" w:rsidRPr="00D41D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7085" cy="837565"/>
            <wp:effectExtent l="19050" t="0" r="0" b="0"/>
            <wp:docPr id="4" name="Рисунок 15" descr="C:\Users\ирина\AppData\Local\Microsoft\Windows\Temporary Internet Files\Content.Word\калга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ирина\AppData\Local\Microsoft\Windows\Temporary Internet Files\Content.Word\калгар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2750" cy="1667510"/>
            <wp:effectExtent l="0" t="0" r="0" b="0"/>
            <wp:docPr id="5" name="Рисунок 5" descr="E:\олимпийская символика\кольца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олимпийская символика\кольца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3)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7701" cy="1375442"/>
            <wp:effectExtent l="19050" t="0" r="0" b="0"/>
            <wp:docPr id="6" name="Рисунок 6" descr="E:\олимпийская символика\кольц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олимпийская символика\кольца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865" cy="1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465" w:rsidRPr="00537465" w:rsidRDefault="00537465" w:rsidP="00537465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noProof/>
          <w:lang w:eastAsia="ru-RU"/>
        </w:rPr>
        <w:drawing>
          <wp:inline distT="0" distB="0" distL="0" distR="0">
            <wp:extent cx="1413735" cy="1675119"/>
            <wp:effectExtent l="19050" t="0" r="0" b="0"/>
            <wp:docPr id="8" name="Рисунок 8" descr="C:\Users\ирина\AppData\Local\Microsoft\Windows\Temporary Internet Files\Content.Word\ко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рина\AppData\Local\Microsoft\Windows\Temporary Internet Files\Content.Word\кони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664" cy="167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5)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7238" cy="1913325"/>
            <wp:effectExtent l="19050" t="0" r="0" b="0"/>
            <wp:docPr id="11" name="Рисунок 11" descr="E:\олимпийская символика\моск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олимпийская символика\москв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205" cy="191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6)</w:t>
      </w:r>
      <w:r w:rsidRPr="0053746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8550" cy="983615"/>
            <wp:effectExtent l="19050" t="0" r="6350" b="0"/>
            <wp:docPr id="12" name="Рисунок 12" descr="E:\олимпийская символика\осмин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олимпийская символика\осминог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37465" w:rsidRPr="00537465" w:rsidRDefault="00537465" w:rsidP="005374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7</w:t>
      </w:r>
    </w:p>
    <w:p w:rsidR="004E2AAB" w:rsidRPr="004E2AAB" w:rsidRDefault="00537465" w:rsidP="004E2AAB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4E2AAB"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Pr="004E2A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3861" cy="1338262"/>
            <wp:effectExtent l="19050" t="0" r="0" b="0"/>
            <wp:docPr id="13" name="Рисунок 13" descr="E:\олимпийская символика\цве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олимпийская символика\цветок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53" cy="1341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AAB">
        <w:rPr>
          <w:rFonts w:ascii="Times New Roman" w:hAnsi="Times New Roman" w:cs="Times New Roman"/>
          <w:sz w:val="28"/>
          <w:szCs w:val="28"/>
        </w:rPr>
        <w:t xml:space="preserve">  8)</w:t>
      </w:r>
      <w:r w:rsidRPr="004E2A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5655" cy="1368054"/>
            <wp:effectExtent l="19050" t="0" r="7845" b="0"/>
            <wp:docPr id="14" name="Рисунок 14" descr="E:\олимпийская символика\снежин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олимпийская символика\снежинка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563" cy="136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AAB" w:rsidRPr="004E2AAB">
        <w:rPr>
          <w:rFonts w:ascii="Times New Roman" w:hAnsi="Times New Roman" w:cs="Times New Roman"/>
          <w:sz w:val="28"/>
          <w:szCs w:val="28"/>
        </w:rPr>
        <w:t>9)</w:t>
      </w:r>
      <w:r w:rsidR="00D41DB9" w:rsidRPr="00D41DB9">
        <w:t xml:space="preserve"> </w:t>
      </w:r>
      <w:r w:rsidR="00D41DB9" w:rsidRPr="00D41D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6824" cy="1406178"/>
            <wp:effectExtent l="19050" t="0" r="0" b="0"/>
            <wp:docPr id="3" name="Рисунок 1" descr="Изъята партия контрафактной продукции с олимпийской символи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ъята партия контрафактной продукции с олимпийской символикой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1839" r="30902" b="20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824" cy="140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AAB" w:rsidRPr="004E2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216" w:rsidRPr="004A3216" w:rsidRDefault="004A3216" w:rsidP="00E71C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A3216">
        <w:rPr>
          <w:rFonts w:ascii="Times New Roman" w:hAnsi="Times New Roman" w:cs="Times New Roman"/>
          <w:sz w:val="28"/>
          <w:szCs w:val="28"/>
          <w:u w:val="single"/>
        </w:rPr>
        <w:t>Математика в стихах</w:t>
      </w:r>
    </w:p>
    <w:p w:rsidR="008A0EF1" w:rsidRDefault="004A3216" w:rsidP="008A0E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ребятам небольшое стихотворение, после чего они должны ответить на вопросы, связанный с данным математическим понятием. За верный ответ 1 балл, право ответа можно передать своему товарищу.</w:t>
      </w:r>
      <w:r w:rsidR="008A0EF1" w:rsidRPr="008A0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EF1" w:rsidRDefault="008A0EF1" w:rsidP="008A0E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Циркуль, циркуль, не ленись!</w:t>
      </w:r>
    </w:p>
    <w:p w:rsidR="008A0EF1" w:rsidRDefault="008A0EF1" w:rsidP="008A0EF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Становись скорей на лист.</w:t>
      </w:r>
    </w:p>
    <w:p w:rsidR="008A0EF1" w:rsidRDefault="008A0EF1" w:rsidP="008A0EF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 беги вокруг</w:t>
      </w:r>
    </w:p>
    <w:p w:rsidR="008A0EF1" w:rsidRDefault="008A0EF1" w:rsidP="008A0EF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Разукрась и будет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фигуре идёт речь?</w:t>
      </w:r>
    </w:p>
    <w:p w:rsidR="008A0EF1" w:rsidRDefault="008A0EF1" w:rsidP="008A0E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EF1" w:rsidRDefault="008A0EF1" w:rsidP="008A0E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 в руки карандаш,</w:t>
      </w:r>
    </w:p>
    <w:p w:rsidR="008A0EF1" w:rsidRDefault="008A0EF1" w:rsidP="008A0EF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листок его поставь.</w:t>
      </w:r>
    </w:p>
    <w:p w:rsidR="008A0EF1" w:rsidRDefault="008A0EF1" w:rsidP="008A0EF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Карандашик подними,</w:t>
      </w:r>
    </w:p>
    <w:p w:rsidR="008A0EF1" w:rsidRDefault="008A0EF1" w:rsidP="008A0EF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получится, смотри!    О какой фигуре идёт речь?</w:t>
      </w:r>
    </w:p>
    <w:p w:rsidR="008A0EF1" w:rsidRDefault="008A0EF1" w:rsidP="008A0E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EF1" w:rsidRDefault="008A0EF1" w:rsidP="008A0E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Птичка клювик повернула </w:t>
      </w:r>
    </w:p>
    <w:p w:rsidR="008A0EF1" w:rsidRDefault="008A0EF1" w:rsidP="008A0EF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больше вкусного.</w:t>
      </w:r>
    </w:p>
    <w:p w:rsidR="008A0EF1" w:rsidRDefault="008A0EF1" w:rsidP="008A0EF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меньше – отвернулась,</w:t>
      </w:r>
    </w:p>
    <w:p w:rsidR="008A0EF1" w:rsidRDefault="008A0EF1" w:rsidP="005F45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скушала.         О чём речь?</w:t>
      </w:r>
    </w:p>
    <w:p w:rsidR="004A3216" w:rsidRDefault="004A3216" w:rsidP="008A0E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меня, ты на него,</w:t>
      </w:r>
    </w:p>
    <w:p w:rsidR="004A3216" w:rsidRDefault="004A3216" w:rsidP="004A32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нас посмотри.</w:t>
      </w:r>
    </w:p>
    <w:p w:rsidR="004A3216" w:rsidRDefault="004A3216" w:rsidP="004A32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всего, у нас всего,</w:t>
      </w:r>
    </w:p>
    <w:p w:rsidR="004A3216" w:rsidRDefault="004A3216" w:rsidP="004A32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всего по три.</w:t>
      </w:r>
    </w:p>
    <w:p w:rsidR="004A3216" w:rsidRDefault="004A3216" w:rsidP="004A32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стороны и три угла</w:t>
      </w:r>
    </w:p>
    <w:p w:rsidR="00067B8D" w:rsidRDefault="00067B8D" w:rsidP="004A32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столько же вершин</w:t>
      </w:r>
    </w:p>
    <w:p w:rsidR="00067B8D" w:rsidRDefault="00067B8D" w:rsidP="004A32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трижды трудные дела </w:t>
      </w:r>
    </w:p>
    <w:p w:rsidR="00067B8D" w:rsidRDefault="00067B8D" w:rsidP="004A32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совершим.</w:t>
      </w:r>
    </w:p>
    <w:p w:rsidR="00067B8D" w:rsidRDefault="00067B8D" w:rsidP="004A32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7B8D" w:rsidRDefault="00067B8D" w:rsidP="004A32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какой фигуре идёт речь? Какими они бывают? Каких элементов ещё у них по три?</w:t>
      </w:r>
    </w:p>
    <w:p w:rsidR="00067B8D" w:rsidRDefault="00067B8D" w:rsidP="004A32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7B8D" w:rsidRDefault="00067B8D" w:rsidP="008A0E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этой фигуры четыре угла.</w:t>
      </w:r>
    </w:p>
    <w:p w:rsidR="00067B8D" w:rsidRDefault="00067B8D" w:rsidP="00067B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Прямые они, как углы у стола.</w:t>
      </w:r>
    </w:p>
    <w:p w:rsidR="00067B8D" w:rsidRDefault="00067B8D" w:rsidP="00067B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7B8D" w:rsidRDefault="00067B8D" w:rsidP="00067B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какой фигуре идёт речь?</w:t>
      </w:r>
      <w:r w:rsidRPr="00067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Каких элементов у них по две? Какими свойствами обладает данная фигура?</w:t>
      </w:r>
    </w:p>
    <w:p w:rsidR="00067B8D" w:rsidRDefault="00067B8D" w:rsidP="00067B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B8D" w:rsidRDefault="00067B8D" w:rsidP="008A0E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стороны равны, как у квадрата,</w:t>
      </w:r>
    </w:p>
    <w:p w:rsidR="00067B8D" w:rsidRDefault="00067B8D" w:rsidP="00067B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Углы же не всегда равны.</w:t>
      </w:r>
    </w:p>
    <w:p w:rsidR="00067B8D" w:rsidRDefault="00067B8D" w:rsidP="00067B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те, что лежат напротив – </w:t>
      </w:r>
    </w:p>
    <w:p w:rsidR="00067B8D" w:rsidRDefault="00067B8D" w:rsidP="00067B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величины.</w:t>
      </w:r>
    </w:p>
    <w:p w:rsidR="00067B8D" w:rsidRDefault="00067B8D" w:rsidP="00067B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7B8D" w:rsidRDefault="00067B8D" w:rsidP="00067B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какой фигуре идёт речь?</w:t>
      </w:r>
      <w:r w:rsidRPr="00067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Чему равна сумма углов этой  фигуры? Какими свойствами обладает данная фигура?</w:t>
      </w:r>
    </w:p>
    <w:p w:rsidR="008A0EF1" w:rsidRDefault="008A0EF1" w:rsidP="008A0E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EF1" w:rsidRPr="005F4508" w:rsidRDefault="005F4508" w:rsidP="008A0EF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F4508">
        <w:rPr>
          <w:rFonts w:ascii="Times New Roman" w:hAnsi="Times New Roman" w:cs="Times New Roman"/>
          <w:sz w:val="28"/>
          <w:szCs w:val="28"/>
          <w:u w:val="single"/>
        </w:rPr>
        <w:t>Вопрос на засыпку</w:t>
      </w:r>
    </w:p>
    <w:p w:rsidR="005F4508" w:rsidRDefault="005F4508" w:rsidP="005F4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верный ответ 2 балла, за неполный ответ – 1 балл, право ответа можно передать своему товарищу.</w:t>
      </w:r>
      <w:r w:rsidRPr="008A0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AAB" w:rsidRDefault="004E2AAB" w:rsidP="004E2A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великое творение древнегреческого учёного лежит в основе учебника геометрии? Кто его автор? Когда он жил? («Начала», Евклид, 4 век до нашей эры)</w:t>
      </w:r>
    </w:p>
    <w:p w:rsidR="004E2AAB" w:rsidRDefault="004E2AAB" w:rsidP="004E2A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является создателем первой неевклидовой геометрии, давшей начало многим другим </w:t>
      </w:r>
      <w:r w:rsidR="00F61077">
        <w:rPr>
          <w:rFonts w:ascii="Times New Roman" w:hAnsi="Times New Roman" w:cs="Times New Roman"/>
          <w:sz w:val="28"/>
          <w:szCs w:val="28"/>
        </w:rPr>
        <w:t>геометриям? В каких трудах это было впервые изложено? Где трудился этот учёный? (Николай Иванович Лобачевский, Доклад об основах геометрии, Казанский университет)</w:t>
      </w:r>
    </w:p>
    <w:p w:rsidR="00F61077" w:rsidRPr="00B609AF" w:rsidRDefault="00F61077" w:rsidP="004E2A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отмечается международный день числа π? Кто нашёл </w:t>
      </w:r>
      <w:r w:rsidR="004F1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приближение для числа π, равное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(14 марта, т.к. π≈3,14; 22 июля, т.к. π≈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 Архимед)</w:t>
      </w:r>
    </w:p>
    <w:p w:rsidR="00B609AF" w:rsidRDefault="00B609AF" w:rsidP="00B609AF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B609AF" w:rsidRPr="00B609AF" w:rsidRDefault="00B609AF" w:rsidP="00B609AF">
      <w:pPr>
        <w:pStyle w:val="a3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proofErr w:type="gramStart"/>
      <w:r w:rsidRPr="00B609AF">
        <w:rPr>
          <w:rFonts w:ascii="Times New Roman" w:eastAsiaTheme="minorEastAsia" w:hAnsi="Times New Roman" w:cs="Times New Roman"/>
          <w:sz w:val="28"/>
          <w:szCs w:val="28"/>
          <w:u w:val="single"/>
        </w:rPr>
        <w:t>Смекни</w:t>
      </w:r>
      <w:proofErr w:type="gramEnd"/>
    </w:p>
    <w:p w:rsidR="00B609AF" w:rsidRDefault="00B609AF" w:rsidP="00B609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 Ломоносов жил в 18 веке. Сумма цифр года его рождения равна 10, причём цифра единиц равна цифре десятков. Сумма цифр года смерти равна 19. Если цифру десятков разделить на цифру единиц, то в частном получится 1 и в остатке 1. (1711 – 1765)</w:t>
      </w:r>
      <w:r w:rsidR="004F1765">
        <w:rPr>
          <w:rFonts w:ascii="Times New Roman" w:hAnsi="Times New Roman" w:cs="Times New Roman"/>
          <w:sz w:val="28"/>
          <w:szCs w:val="28"/>
        </w:rPr>
        <w:t xml:space="preserve"> (2 балла)</w:t>
      </w:r>
    </w:p>
    <w:p w:rsidR="00B609AF" w:rsidRDefault="004F1765" w:rsidP="00B609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сторона прямоугольника равна 8 см, а вторая на 2 см больше. Какова площадь этого прямоугольника? (1 балл)</w:t>
      </w:r>
    </w:p>
    <w:p w:rsidR="004F1765" w:rsidRDefault="004F1765" w:rsidP="00B609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число, если половина  - треть его. (2 балла)</w:t>
      </w:r>
    </w:p>
    <w:p w:rsidR="004F1765" w:rsidRDefault="004F1765" w:rsidP="00B609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карманах денег поровну. Из одного в другой переложили 1 рубль.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стало в нём? (1 балл)</w:t>
      </w:r>
    </w:p>
    <w:p w:rsidR="004F1765" w:rsidRDefault="004F1765" w:rsidP="00B609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Подсчитайте, сколько домашней птицы в домашнем хозяйстве:</w:t>
      </w:r>
    </w:p>
    <w:p w:rsidR="004F1765" w:rsidRDefault="004F1765" w:rsidP="004F176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Индюшат, их 240, водит Катя на пригорок;</w:t>
      </w:r>
    </w:p>
    <w:p w:rsidR="004F1765" w:rsidRDefault="004F1765" w:rsidP="004F176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Машет прутиком Илья, напевая: «8 уток, один я, куда утки, туда я»</w:t>
      </w:r>
      <w:r w:rsidR="00F070A8">
        <w:rPr>
          <w:rFonts w:ascii="Times New Roman" w:hAnsi="Times New Roman" w:cs="Times New Roman"/>
          <w:sz w:val="28"/>
          <w:szCs w:val="28"/>
        </w:rPr>
        <w:t>;</w:t>
      </w:r>
    </w:p>
    <w:p w:rsidR="00F070A8" w:rsidRDefault="00F070A8" w:rsidP="00F070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громко чересчур раскричались курицы, сотен пять их было…;</w:t>
      </w:r>
    </w:p>
    <w:p w:rsidR="00F070A8" w:rsidRDefault="00F070A8" w:rsidP="00F070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речке уток 200, как закрякали все вместе! (2 балла) (948)</w:t>
      </w:r>
    </w:p>
    <w:p w:rsidR="00F070A8" w:rsidRDefault="00F070A8" w:rsidP="00F070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болотцем тихо, тихо.</w:t>
      </w:r>
    </w:p>
    <w:p w:rsidR="00F070A8" w:rsidRDefault="00F070A8" w:rsidP="00F070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тёплом воздухе парят</w:t>
      </w:r>
    </w:p>
    <w:p w:rsidR="00F070A8" w:rsidRDefault="00F070A8" w:rsidP="00F070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комар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комариха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070A8" w:rsidRDefault="00F070A8" w:rsidP="00F070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ними туча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комарят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70A8" w:rsidRDefault="00F070A8" w:rsidP="00F070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Сосчитай-ка комар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комарят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70A8" w:rsidRDefault="00F070A8" w:rsidP="00F070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же счесть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комарят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070A8" w:rsidRDefault="00F070A8" w:rsidP="00F070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поставишь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ряд.</w:t>
      </w:r>
    </w:p>
    <w:p w:rsidR="00F070A8" w:rsidRDefault="00F070A8" w:rsidP="00F070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Насчитала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 пар.</w:t>
      </w:r>
    </w:p>
    <w:p w:rsidR="00536A41" w:rsidRDefault="00F070A8" w:rsidP="00536A4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продолжил этот счёт уже комар.</w:t>
      </w:r>
      <w:r w:rsidR="00536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0A8" w:rsidRDefault="00F070A8" w:rsidP="00F070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Коморят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комар до ночи считал,</w:t>
      </w:r>
    </w:p>
    <w:p w:rsidR="00F070A8" w:rsidRDefault="00F070A8" w:rsidP="00F070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Насчитал 13 тысяч, </w:t>
      </w: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устал.</w:t>
      </w:r>
    </w:p>
    <w:p w:rsidR="00F070A8" w:rsidRDefault="00F070A8" w:rsidP="00F070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36A41">
        <w:rPr>
          <w:rFonts w:ascii="Times New Roman" w:hAnsi="Times New Roman" w:cs="Times New Roman"/>
          <w:sz w:val="28"/>
          <w:szCs w:val="28"/>
        </w:rPr>
        <w:t>теперь считайте сами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536A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друзья,</w:t>
      </w:r>
    </w:p>
    <w:p w:rsidR="00536A41" w:rsidRDefault="00536A41" w:rsidP="00F070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ли комариная семья? (2 балла) (13082)</w:t>
      </w:r>
    </w:p>
    <w:p w:rsidR="00536A41" w:rsidRDefault="00536A41" w:rsidP="00536A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мост проехали 20 автомобилей и велосипедов, и всего 50 колёс. Сколько было машин и сколько велосипедов? (3 балла) (5 машин и 15 велосипедов)</w:t>
      </w:r>
    </w:p>
    <w:p w:rsidR="00536A41" w:rsidRDefault="00536A41" w:rsidP="00536A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сумму всех натуральных чисел от 1 до 100. (3 балла) (5050)</w:t>
      </w:r>
    </w:p>
    <w:p w:rsidR="00536A41" w:rsidRDefault="00536A41" w:rsidP="00536A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лёг спать 23 февраля в 19 часов и завёл будильник, чтобы он разбудил его утром в 8 часов. Сколько часов спал Антон, если пред</w:t>
      </w:r>
      <w:r w:rsidR="006C4C5B">
        <w:rPr>
          <w:rFonts w:ascii="Times New Roman" w:hAnsi="Times New Roman" w:cs="Times New Roman"/>
          <w:sz w:val="28"/>
          <w:szCs w:val="28"/>
        </w:rPr>
        <w:t>положить, что он сразу уснул? (2</w:t>
      </w:r>
      <w:r>
        <w:rPr>
          <w:rFonts w:ascii="Times New Roman" w:hAnsi="Times New Roman" w:cs="Times New Roman"/>
          <w:sz w:val="28"/>
          <w:szCs w:val="28"/>
        </w:rPr>
        <w:t xml:space="preserve"> балла) (1 час)</w:t>
      </w:r>
    </w:p>
    <w:p w:rsidR="006C4C5B" w:rsidRDefault="006C4C5B" w:rsidP="006C4C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C5B" w:rsidRPr="006C4C5B" w:rsidRDefault="006C4C5B" w:rsidP="006C4C5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C4C5B">
        <w:rPr>
          <w:rFonts w:ascii="Times New Roman" w:hAnsi="Times New Roman" w:cs="Times New Roman"/>
          <w:sz w:val="28"/>
          <w:szCs w:val="28"/>
          <w:u w:val="single"/>
        </w:rPr>
        <w:t>Слова, слова…</w:t>
      </w:r>
    </w:p>
    <w:p w:rsidR="006C4C5B" w:rsidRDefault="006C4C5B" w:rsidP="006C4C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Напишите как можно больше слов (имён существительных) из букв слова «ЗАКОНОМЕРНОСТЬ» (одно слово – 1 балл)</w:t>
      </w:r>
    </w:p>
    <w:p w:rsidR="006C4C5B" w:rsidRDefault="006C4C5B" w:rsidP="006C4C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C5B" w:rsidRDefault="006C4C5B" w:rsidP="006C4C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6C4C5B" w:rsidRDefault="006C4C5B" w:rsidP="006C4C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C5B" w:rsidRDefault="006C4C5B" w:rsidP="006C4C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6C4C5B" w:rsidRDefault="006C4C5B" w:rsidP="006C4C5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 w:rsidRPr="00901A5A">
        <w:rPr>
          <w:rFonts w:ascii="Times New Roman" w:eastAsia="Calibri" w:hAnsi="Times New Roman" w:cs="Times New Roman"/>
          <w:sz w:val="28"/>
          <w:szCs w:val="28"/>
        </w:rPr>
        <w:t>Альхова</w:t>
      </w:r>
      <w:proofErr w:type="spellEnd"/>
      <w:r w:rsidRPr="00901A5A">
        <w:rPr>
          <w:rFonts w:ascii="Times New Roman" w:eastAsia="Calibri" w:hAnsi="Times New Roman" w:cs="Times New Roman"/>
          <w:sz w:val="28"/>
          <w:szCs w:val="28"/>
        </w:rPr>
        <w:t xml:space="preserve"> З.Н., Макеева А.В. Внеклассная работа по математике. – Саратов:</w:t>
      </w:r>
      <w:r w:rsidRPr="006C4C5B">
        <w:rPr>
          <w:rFonts w:ascii="Times New Roman" w:hAnsi="Times New Roman"/>
          <w:sz w:val="28"/>
          <w:szCs w:val="28"/>
        </w:rPr>
        <w:t xml:space="preserve">  </w:t>
      </w:r>
      <w:r w:rsidRPr="006C4C5B">
        <w:rPr>
          <w:rFonts w:ascii="Times New Roman" w:eastAsia="Calibri" w:hAnsi="Times New Roman" w:cs="Times New Roman"/>
          <w:sz w:val="28"/>
          <w:szCs w:val="28"/>
        </w:rPr>
        <w:t>«Лицей»,  2002</w:t>
      </w:r>
    </w:p>
    <w:p w:rsidR="006C4C5B" w:rsidRDefault="006C4C5B" w:rsidP="006C4C5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Лаптева В.А. Музыкальная математика для детей 4 – 7 лет. – М.: ТЦ Сфера, 2003</w:t>
      </w:r>
    </w:p>
    <w:p w:rsidR="001F653D" w:rsidRPr="001F653D" w:rsidRDefault="00EB3F16" w:rsidP="006C4C5B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hyperlink r:id="rId15" w:history="1">
        <w:r w:rsidR="00D41DB9">
          <w:rPr>
            <w:rStyle w:val="a7"/>
          </w:rPr>
          <w:t>http://alldayplus.ru</w:t>
        </w:r>
      </w:hyperlink>
      <w:r w:rsidR="00D41DB9">
        <w:t xml:space="preserve"> </w:t>
      </w:r>
    </w:p>
    <w:p w:rsidR="001F653D" w:rsidRPr="00D41DB9" w:rsidRDefault="00EB3F16" w:rsidP="006C4C5B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  <w:lang w:val="en-US"/>
        </w:rPr>
      </w:pPr>
      <w:hyperlink r:id="rId16" w:history="1">
        <w:r w:rsidR="00D41DB9" w:rsidRPr="00D41DB9">
          <w:rPr>
            <w:rStyle w:val="a7"/>
            <w:lang w:val="en-US"/>
          </w:rPr>
          <w:t>http://novotor.livejournal.com</w:t>
        </w:r>
      </w:hyperlink>
      <w:r w:rsidR="00D41DB9" w:rsidRPr="00D41DB9">
        <w:rPr>
          <w:lang w:val="en-US"/>
        </w:rPr>
        <w:t xml:space="preserve"> </w:t>
      </w:r>
    </w:p>
    <w:p w:rsidR="00D41DB9" w:rsidRPr="006C4C5B" w:rsidRDefault="00EB3F16" w:rsidP="006C4C5B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hyperlink r:id="rId17" w:history="1">
        <w:r w:rsidR="00D41DB9">
          <w:rPr>
            <w:rStyle w:val="a7"/>
          </w:rPr>
          <w:t>http://news.sarbc.ru</w:t>
        </w:r>
      </w:hyperlink>
    </w:p>
    <w:p w:rsidR="006C4C5B" w:rsidRDefault="006C4C5B" w:rsidP="006C4C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0A8" w:rsidRDefault="00F070A8" w:rsidP="00F070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A2A07" w:rsidRDefault="009A2A07" w:rsidP="00F070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A2A07" w:rsidRDefault="009A2A07" w:rsidP="00F070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A2A07" w:rsidRDefault="009A2A07" w:rsidP="00F070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A2A07" w:rsidRDefault="009A2A07" w:rsidP="00F070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A2A07" w:rsidRDefault="009A2A07" w:rsidP="00F070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A2A07" w:rsidRDefault="009A2A07" w:rsidP="00F070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A2A07" w:rsidRDefault="009A2A07" w:rsidP="00F070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A2A07" w:rsidRDefault="009A2A07" w:rsidP="00F070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A2A07" w:rsidRDefault="009A2A07" w:rsidP="00F070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A2A07" w:rsidRDefault="009A2A07" w:rsidP="00F070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A2A07" w:rsidRDefault="009A2A07" w:rsidP="005F4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06B63AC">
            <wp:extent cx="2428154" cy="25201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98" cy="2513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9F72B1">
            <wp:extent cx="2535731" cy="2517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73" cy="2522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2A07" w:rsidRDefault="009A2A07" w:rsidP="005F4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F16" w:rsidRDefault="00EB3F16" w:rsidP="005F4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F16" w:rsidRDefault="00EB3F16" w:rsidP="005F4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A07" w:rsidRDefault="009A2A07" w:rsidP="005F4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A07" w:rsidRDefault="009A2A07" w:rsidP="005F4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7D5C87">
            <wp:extent cx="3355507" cy="19056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25" cy="190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3F16">
        <w:rPr>
          <w:rFonts w:ascii="Times New Roman" w:hAnsi="Times New Roman" w:cs="Times New Roman"/>
          <w:sz w:val="28"/>
          <w:szCs w:val="28"/>
        </w:rPr>
        <w:t xml:space="preserve">   </w:t>
      </w:r>
      <w:r w:rsidR="00EB3F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7EE6D9">
            <wp:extent cx="2113109" cy="1890548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53" cy="1887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3F16" w:rsidRDefault="00EB3F16" w:rsidP="005F4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F16" w:rsidRDefault="00EB3F16" w:rsidP="005F4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F16" w:rsidRDefault="00EB3F16" w:rsidP="005F4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A07" w:rsidRDefault="009A2A07" w:rsidP="005F4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2008FC">
            <wp:extent cx="2301091" cy="272783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849" cy="2729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3F16">
        <w:rPr>
          <w:rFonts w:ascii="Times New Roman" w:hAnsi="Times New Roman" w:cs="Times New Roman"/>
          <w:sz w:val="28"/>
          <w:szCs w:val="28"/>
        </w:rPr>
        <w:t xml:space="preserve">    </w:t>
      </w:r>
      <w:r w:rsidR="00EB3F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E8D324">
            <wp:extent cx="1805747" cy="254289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880" cy="2544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3F16">
        <w:rPr>
          <w:rFonts w:ascii="Times New Roman" w:hAnsi="Times New Roman" w:cs="Times New Roman"/>
          <w:sz w:val="28"/>
          <w:szCs w:val="28"/>
        </w:rPr>
        <w:t xml:space="preserve">    </w:t>
      </w:r>
      <w:r w:rsidR="00EB3F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F8877D">
            <wp:extent cx="1452282" cy="2542352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608" cy="2546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3F16" w:rsidRDefault="00EB3F16" w:rsidP="005F4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F16" w:rsidRDefault="00EB3F16" w:rsidP="005F4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A07" w:rsidRDefault="00EB3F16" w:rsidP="005F4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7B8D0DA">
            <wp:extent cx="2362043" cy="2020901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513" cy="2022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ECB567">
            <wp:extent cx="1944061" cy="2007526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07" cy="2009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2A07" w:rsidRDefault="009A2A07" w:rsidP="005F4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A07" w:rsidRDefault="009A2A07" w:rsidP="005F4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A07" w:rsidRDefault="009A2A07" w:rsidP="005F4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A07" w:rsidRDefault="009A2A07" w:rsidP="005F4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A07" w:rsidRDefault="009A2A07" w:rsidP="005F4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A07" w:rsidRDefault="009A2A07" w:rsidP="005F4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A07" w:rsidRDefault="009A2A07" w:rsidP="005F4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A07" w:rsidRDefault="009A2A07" w:rsidP="005F4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A07" w:rsidRDefault="009A2A07" w:rsidP="005F4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A07" w:rsidRDefault="009A2A07" w:rsidP="005F4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A07" w:rsidRDefault="009A2A07" w:rsidP="005F4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508" w:rsidRDefault="005F4508" w:rsidP="008A0E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B8D" w:rsidRDefault="00067B8D" w:rsidP="00067B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EF1" w:rsidRDefault="008A0EF1" w:rsidP="008A0EF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A0EF1" w:rsidRDefault="008A0EF1" w:rsidP="008A0EF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7B8D" w:rsidRDefault="00067B8D" w:rsidP="00067B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7B8D" w:rsidRDefault="00067B8D" w:rsidP="00067B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7B8D" w:rsidRDefault="00067B8D" w:rsidP="00067B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A3216" w:rsidRDefault="004A3216" w:rsidP="00E71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216" w:rsidRDefault="004A3216" w:rsidP="00E71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C9B" w:rsidRPr="00E71C9B" w:rsidRDefault="004A3216" w:rsidP="00E71C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1C9B" w:rsidRPr="00E71C9B" w:rsidSect="00A5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B59E5"/>
    <w:multiLevelType w:val="hybridMultilevel"/>
    <w:tmpl w:val="D2EC2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736BB"/>
    <w:multiLevelType w:val="hybridMultilevel"/>
    <w:tmpl w:val="C614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E5E83"/>
    <w:multiLevelType w:val="hybridMultilevel"/>
    <w:tmpl w:val="2A10F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B74CC"/>
    <w:multiLevelType w:val="hybridMultilevel"/>
    <w:tmpl w:val="5DD2A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5012B"/>
    <w:multiLevelType w:val="hybridMultilevel"/>
    <w:tmpl w:val="BD8C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E670B"/>
    <w:multiLevelType w:val="hybridMultilevel"/>
    <w:tmpl w:val="BA36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C9B"/>
    <w:rsid w:val="00043A31"/>
    <w:rsid w:val="00067B8D"/>
    <w:rsid w:val="001F653D"/>
    <w:rsid w:val="002478B4"/>
    <w:rsid w:val="004A3216"/>
    <w:rsid w:val="004E2AAB"/>
    <w:rsid w:val="004F1765"/>
    <w:rsid w:val="00536A41"/>
    <w:rsid w:val="00537465"/>
    <w:rsid w:val="005F4508"/>
    <w:rsid w:val="006C4C5B"/>
    <w:rsid w:val="008A0EF1"/>
    <w:rsid w:val="009A2A07"/>
    <w:rsid w:val="00A0773A"/>
    <w:rsid w:val="00A5020A"/>
    <w:rsid w:val="00B14B6D"/>
    <w:rsid w:val="00B609AF"/>
    <w:rsid w:val="00D41DB9"/>
    <w:rsid w:val="00E71C9B"/>
    <w:rsid w:val="00EB3F16"/>
    <w:rsid w:val="00F070A8"/>
    <w:rsid w:val="00F61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C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46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61077"/>
    <w:rPr>
      <w:color w:val="808080"/>
    </w:rPr>
  </w:style>
  <w:style w:type="character" w:styleId="a7">
    <w:name w:val="Hyperlink"/>
    <w:basedOn w:val="a0"/>
    <w:uiPriority w:val="99"/>
    <w:semiHidden/>
    <w:unhideWhenUsed/>
    <w:rsid w:val="00D41D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hyperlink" Target="http://news.sarbc.ru/" TargetMode="External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hyperlink" Target="http://novotor.livejournal.com/" TargetMode="External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hyperlink" Target="http://alldayplus.ru/" TargetMode="External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5</cp:revision>
  <dcterms:created xsi:type="dcterms:W3CDTF">2014-01-01T10:03:00Z</dcterms:created>
  <dcterms:modified xsi:type="dcterms:W3CDTF">2014-01-19T09:39:00Z</dcterms:modified>
</cp:coreProperties>
</file>