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b/>
          <w:bCs/>
          <w:i/>
          <w:iCs/>
        </w:rPr>
        <w:t>6 класс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1 </w:t>
      </w:r>
      <w:r>
        <w:rPr>
          <w:i/>
          <w:iCs/>
        </w:rPr>
        <w:br/>
        <w:t>«</w:t>
      </w:r>
      <w:proofErr w:type="gramStart"/>
      <w:r>
        <w:rPr>
          <w:i/>
          <w:iCs/>
        </w:rPr>
        <w:t>Пересекающиеся</w:t>
      </w:r>
      <w:proofErr w:type="gramEnd"/>
      <w:r>
        <w:rPr>
          <w:i/>
          <w:iCs/>
        </w:rPr>
        <w:t xml:space="preserve"> прямые»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Проведите прямую </w:t>
      </w:r>
      <w:r>
        <w:rPr>
          <w:i/>
          <w:iCs/>
        </w:rPr>
        <w:t>а</w:t>
      </w:r>
      <w:r>
        <w:t xml:space="preserve">. На </w:t>
      </w:r>
      <w:proofErr w:type="gramStart"/>
      <w:r>
        <w:t>прямой</w:t>
      </w:r>
      <w:proofErr w:type="gramEnd"/>
      <w:r>
        <w:t xml:space="preserve"> </w:t>
      </w:r>
      <w:r>
        <w:rPr>
          <w:i/>
          <w:iCs/>
        </w:rPr>
        <w:t>а</w:t>
      </w:r>
      <w:r>
        <w:t xml:space="preserve"> отметьте точку </w:t>
      </w:r>
      <w:r>
        <w:rPr>
          <w:i/>
          <w:iCs/>
        </w:rPr>
        <w:t>В.</w:t>
      </w:r>
      <w:r>
        <w:t xml:space="preserve"> Отметьте точку </w:t>
      </w:r>
      <w:r>
        <w:rPr>
          <w:i/>
          <w:iCs/>
        </w:rPr>
        <w:t>С</w:t>
      </w:r>
      <w:r>
        <w:t>, не лежащую на прямой</w:t>
      </w:r>
      <w:r>
        <w:rPr>
          <w:i/>
          <w:iCs/>
        </w:rPr>
        <w:t xml:space="preserve"> а</w:t>
      </w:r>
      <w:r>
        <w:t>.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 Проведите через точку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прямую, перпендикулярную прямой</w:t>
      </w:r>
      <w:r>
        <w:rPr>
          <w:i/>
          <w:iCs/>
        </w:rPr>
        <w:t xml:space="preserve"> а</w:t>
      </w:r>
      <w:r>
        <w:t xml:space="preserve">. </w:t>
      </w:r>
    </w:p>
    <w:p w:rsidR="00D90952" w:rsidRDefault="00D90952" w:rsidP="00D90952">
      <w:pPr>
        <w:pStyle w:val="a5"/>
        <w:spacing w:before="28" w:beforeAutospacing="0" w:after="28"/>
      </w:pPr>
      <w:r>
        <w:t>2. Проведите через точку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 прямую</w:t>
      </w:r>
      <w:r>
        <w:rPr>
          <w:i/>
          <w:iCs/>
        </w:rPr>
        <w:t xml:space="preserve"> с</w:t>
      </w:r>
      <w:r>
        <w:t xml:space="preserve">, пересекающую прямую </w:t>
      </w:r>
      <w:r>
        <w:rPr>
          <w:i/>
          <w:iCs/>
        </w:rPr>
        <w:t>а</w:t>
      </w:r>
      <w:r>
        <w:t xml:space="preserve"> под углом 30°.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3. Надпишите величины трех других углов между </w:t>
      </w:r>
      <w:proofErr w:type="gramStart"/>
      <w:r>
        <w:t>прямыми</w:t>
      </w:r>
      <w:proofErr w:type="gramEnd"/>
      <w:r>
        <w:t xml:space="preserve"> 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с</w:t>
      </w:r>
      <w:r>
        <w:t>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2 </w:t>
      </w:r>
      <w:r>
        <w:rPr>
          <w:i/>
          <w:iCs/>
        </w:rPr>
        <w:br/>
        <w:t>«</w:t>
      </w:r>
      <w:proofErr w:type="gramStart"/>
      <w:r>
        <w:rPr>
          <w:i/>
          <w:iCs/>
        </w:rPr>
        <w:t>Параллельные</w:t>
      </w:r>
      <w:proofErr w:type="gramEnd"/>
      <w:r>
        <w:rPr>
          <w:i/>
          <w:iCs/>
        </w:rPr>
        <w:t xml:space="preserve"> прямые»</w:t>
      </w:r>
      <w:r>
        <w:rPr>
          <w:i/>
          <w:iCs/>
        </w:rPr>
        <w:br/>
        <w:t xml:space="preserve">(выполняется на клетчатой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>Скопируйте рисунок и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1. Укажите на вашем рисунке величины углов, образовавшихся при пересечении прямых </w:t>
      </w:r>
      <w:proofErr w:type="gramStart"/>
      <w:r>
        <w:rPr>
          <w:i/>
          <w:iCs/>
        </w:rPr>
        <w:t>с</w:t>
      </w:r>
      <w:proofErr w:type="gramEnd"/>
      <w:r>
        <w:t xml:space="preserve"> и </w:t>
      </w:r>
      <w:proofErr w:type="spellStart"/>
      <w:r>
        <w:rPr>
          <w:i/>
          <w:iCs/>
        </w:rPr>
        <w:t>b</w:t>
      </w:r>
      <w:proofErr w:type="spellEnd"/>
      <w:r>
        <w:t>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2. Проведите какую-нибудь прямую, параллельную прямой </w:t>
      </w:r>
      <w:r>
        <w:rPr>
          <w:i/>
          <w:iCs/>
        </w:rPr>
        <w:t>с</w:t>
      </w:r>
      <w:r>
        <w:t>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3 </w:t>
      </w:r>
      <w:r>
        <w:rPr>
          <w:i/>
          <w:iCs/>
        </w:rPr>
        <w:br/>
        <w:t>«Расстояние»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Проведите прямую </w:t>
      </w:r>
      <w:r>
        <w:rPr>
          <w:i/>
          <w:iCs/>
        </w:rPr>
        <w:t>а</w:t>
      </w:r>
      <w:r>
        <w:t xml:space="preserve"> и отметьте точку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>, не лежащую на этой прямой.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 Определите расстояние от точки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 до прямой </w:t>
      </w:r>
      <w:r>
        <w:rPr>
          <w:i/>
          <w:iCs/>
        </w:rPr>
        <w:t>а</w:t>
      </w:r>
      <w:r>
        <w:t>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2. Проведите </w:t>
      </w:r>
      <w:proofErr w:type="gramStart"/>
      <w:r>
        <w:t>прямую</w:t>
      </w:r>
      <w:proofErr w:type="gramEnd"/>
      <w:r>
        <w:t xml:space="preserve"> </w:t>
      </w:r>
      <w:r>
        <w:rPr>
          <w:i/>
          <w:iCs/>
        </w:rPr>
        <w:t>с</w:t>
      </w:r>
      <w:r>
        <w:t xml:space="preserve">, параллельную прямой </w:t>
      </w:r>
      <w:r>
        <w:rPr>
          <w:i/>
          <w:iCs/>
        </w:rPr>
        <w:t>а</w:t>
      </w:r>
      <w:r>
        <w:t xml:space="preserve">. Найдите расстояние между прямыми 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с</w:t>
      </w:r>
      <w:r>
        <w:t>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4 </w:t>
      </w:r>
      <w:r>
        <w:rPr>
          <w:i/>
          <w:iCs/>
        </w:rPr>
        <w:br/>
        <w:t>«Окружности»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>Отметьте точки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и </w:t>
      </w:r>
      <w:r>
        <w:rPr>
          <w:i/>
          <w:iCs/>
        </w:rPr>
        <w:t>В</w:t>
      </w:r>
      <w:r>
        <w:t>, расстояние между которыми равно 5 см.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 Постройте окружность с центром в точке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радиусом 2 см.</w:t>
      </w:r>
    </w:p>
    <w:p w:rsidR="00D90952" w:rsidRDefault="00D90952" w:rsidP="00D90952">
      <w:pPr>
        <w:pStyle w:val="a5"/>
        <w:spacing w:before="28" w:beforeAutospacing="0" w:after="28"/>
      </w:pPr>
      <w:r>
        <w:t>2. Проведите окружность с центром в точке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>, пересекающую первую окружность. Измерьте и запишите, чему равен ее радиус.</w:t>
      </w:r>
    </w:p>
    <w:p w:rsidR="00D90952" w:rsidRDefault="00D90952" w:rsidP="00D90952">
      <w:pPr>
        <w:pStyle w:val="a5"/>
        <w:spacing w:before="28" w:beforeAutospacing="0" w:after="28"/>
      </w:pPr>
      <w:r>
        <w:t>3. Постройте две окружности с центром в точке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>, касающиеся первой окружности. Запишите, чему равны их радиусы.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5 </w:t>
      </w:r>
      <w:r>
        <w:rPr>
          <w:i/>
          <w:iCs/>
        </w:rPr>
        <w:br/>
        <w:t>«Осевая симметрия»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Проведите прямую </w:t>
      </w:r>
      <w:proofErr w:type="spellStart"/>
      <w:r>
        <w:rPr>
          <w:i/>
          <w:iCs/>
        </w:rPr>
        <w:t>k</w:t>
      </w:r>
      <w:proofErr w:type="spellEnd"/>
      <w:r>
        <w:t xml:space="preserve"> и отметьте точки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rPr>
          <w:i/>
          <w:iCs/>
        </w:rPr>
        <w:t xml:space="preserve">, В </w:t>
      </w:r>
      <w:r>
        <w:t>и</w:t>
      </w:r>
      <w:r>
        <w:rPr>
          <w:i/>
          <w:iCs/>
        </w:rPr>
        <w:t xml:space="preserve"> С,</w:t>
      </w:r>
      <w:r>
        <w:t xml:space="preserve"> не лежащие на этой прямой.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 Постройте точки, симметричные точкам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rPr>
          <w:i/>
          <w:iCs/>
        </w:rPr>
        <w:t xml:space="preserve">, В </w:t>
      </w:r>
      <w:r>
        <w:t>и</w:t>
      </w:r>
      <w:r>
        <w:rPr>
          <w:i/>
          <w:iCs/>
        </w:rPr>
        <w:t xml:space="preserve"> С</w:t>
      </w:r>
      <w:r>
        <w:t xml:space="preserve"> относительно прямой </w:t>
      </w:r>
      <w:proofErr w:type="spellStart"/>
      <w:r>
        <w:rPr>
          <w:i/>
          <w:iCs/>
        </w:rPr>
        <w:t>k</w:t>
      </w:r>
      <w:proofErr w:type="spellEnd"/>
      <w:r>
        <w:t>. Обозначьте их.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2. Запишите пары точек, симметричных относительно прямой </w:t>
      </w:r>
      <w:proofErr w:type="spellStart"/>
      <w:r>
        <w:rPr>
          <w:i/>
          <w:iCs/>
        </w:rPr>
        <w:t>k</w:t>
      </w:r>
      <w:proofErr w:type="spellEnd"/>
      <w:r>
        <w:t>.</w:t>
      </w:r>
    </w:p>
    <w:p w:rsidR="00D90952" w:rsidRDefault="00D90952" w:rsidP="00D90952">
      <w:pPr>
        <w:pStyle w:val="a5"/>
        <w:spacing w:before="28" w:beforeAutospacing="0" w:after="28"/>
      </w:pPr>
      <w:r>
        <w:t>3. Начертите окружность с центром в точке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, проходящую через точку </w:t>
      </w:r>
      <w:r>
        <w:rPr>
          <w:i/>
          <w:iCs/>
        </w:rPr>
        <w:t>В</w:t>
      </w:r>
      <w:r>
        <w:t xml:space="preserve">. Постройте окружность, симметричную ей относительно прямой </w:t>
      </w:r>
      <w:proofErr w:type="spellStart"/>
      <w:r>
        <w:rPr>
          <w:i/>
          <w:iCs/>
        </w:rPr>
        <w:t>k</w:t>
      </w:r>
      <w:proofErr w:type="spellEnd"/>
      <w:r>
        <w:t>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6 </w:t>
      </w:r>
      <w:r>
        <w:rPr>
          <w:i/>
          <w:iCs/>
        </w:rPr>
        <w:br/>
        <w:t>«Треугольник»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>Постройте равнобедренный треугольник, если его боковые стороны равны 5 см, а угол между ними равен 40°. Вычислите величины двух других углов построенного треугольника.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lastRenderedPageBreak/>
        <w:t xml:space="preserve">Практическая работа № 7 </w:t>
      </w:r>
      <w:r>
        <w:rPr>
          <w:i/>
          <w:iCs/>
        </w:rPr>
        <w:br/>
        <w:t>«Параллелограмм»</w:t>
      </w:r>
      <w:r>
        <w:rPr>
          <w:i/>
          <w:iCs/>
        </w:rPr>
        <w:br/>
        <w:t xml:space="preserve">(выполняется на нелинованной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>Постройте какой-нибудь параллелограмм, стороны которого равны 3 см и 5 см. Обозначьте его</w:t>
      </w:r>
      <w:r>
        <w:rPr>
          <w:i/>
          <w:iCs/>
        </w:rPr>
        <w:t xml:space="preserve"> АВС</w:t>
      </w:r>
      <w:proofErr w:type="gramStart"/>
      <w:r>
        <w:rPr>
          <w:i/>
          <w:iCs/>
        </w:rPr>
        <w:t>D</w:t>
      </w:r>
      <w:proofErr w:type="gramEnd"/>
      <w:r>
        <w:t>.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 Запишите длину каждой стороны параллелограмма. Вычислите его периметр.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2. Измерьте и запишите величину угла </w:t>
      </w:r>
      <w:r>
        <w:rPr>
          <w:i/>
          <w:iCs/>
        </w:rPr>
        <w:t>С</w:t>
      </w:r>
      <w:proofErr w:type="gramStart"/>
      <w:r>
        <w:rPr>
          <w:i/>
          <w:iCs/>
        </w:rPr>
        <w:t>D</w:t>
      </w:r>
      <w:proofErr w:type="gramEnd"/>
      <w:r>
        <w:rPr>
          <w:i/>
          <w:iCs/>
        </w:rPr>
        <w:t>А</w:t>
      </w:r>
      <w:r>
        <w:t>. Укажите равный ему угол параллелограмма.</w:t>
      </w:r>
    </w:p>
    <w:p w:rsidR="00D90952" w:rsidRDefault="00D90952" w:rsidP="00D90952">
      <w:pPr>
        <w:pStyle w:val="a5"/>
        <w:spacing w:before="28" w:beforeAutospacing="0" w:after="28"/>
      </w:pPr>
      <w:r>
        <w:t xml:space="preserve">3. Постройте центр симметрии параллелограмма и обозначьте его буквой </w:t>
      </w:r>
      <w:r>
        <w:rPr>
          <w:i/>
          <w:iCs/>
        </w:rPr>
        <w:t>О</w:t>
      </w:r>
      <w:r>
        <w:t>.</w:t>
      </w:r>
    </w:p>
    <w:p w:rsidR="00D90952" w:rsidRDefault="00D90952" w:rsidP="00D90952">
      <w:pPr>
        <w:pStyle w:val="a5"/>
        <w:spacing w:before="28" w:beforeAutospacing="0" w:after="28"/>
        <w:jc w:val="center"/>
      </w:pPr>
      <w:r>
        <w:rPr>
          <w:i/>
          <w:iCs/>
        </w:rPr>
        <w:t xml:space="preserve">Практическая работа № 8 </w:t>
      </w:r>
      <w:r>
        <w:rPr>
          <w:i/>
          <w:iCs/>
        </w:rPr>
        <w:br/>
        <w:t>«Призма»</w:t>
      </w:r>
      <w:r>
        <w:rPr>
          <w:i/>
          <w:iCs/>
        </w:rPr>
        <w:br/>
        <w:t xml:space="preserve">(выполняется на клетчатой бумаге) </w:t>
      </w:r>
    </w:p>
    <w:p w:rsidR="00D90952" w:rsidRDefault="00D90952" w:rsidP="00D90952">
      <w:pPr>
        <w:pStyle w:val="a5"/>
        <w:spacing w:before="28" w:beforeAutospacing="0" w:after="28"/>
      </w:pPr>
      <w:r>
        <w:t>Скопируйте пятиугольную призму и выполните следующие задания:</w:t>
      </w:r>
    </w:p>
    <w:p w:rsidR="00D90952" w:rsidRDefault="00D90952" w:rsidP="00D90952">
      <w:pPr>
        <w:pStyle w:val="a5"/>
        <w:spacing w:before="28" w:beforeAutospacing="0" w:after="28"/>
      </w:pPr>
      <w:r>
        <w:t>1. Закрасьте основания призмы.</w:t>
      </w:r>
    </w:p>
    <w:p w:rsidR="00D90952" w:rsidRDefault="00D90952" w:rsidP="00D90952">
      <w:pPr>
        <w:pStyle w:val="a5"/>
        <w:spacing w:before="28" w:beforeAutospacing="0" w:after="28"/>
      </w:pPr>
      <w:r>
        <w:t>2. Выпишите видимые боковые ребра призмы.</w:t>
      </w:r>
    </w:p>
    <w:p w:rsidR="00D90952" w:rsidRDefault="00D90952" w:rsidP="00D90952">
      <w:pPr>
        <w:pStyle w:val="a5"/>
        <w:spacing w:before="28" w:beforeAutospacing="0" w:after="28"/>
      </w:pPr>
      <w:r>
        <w:t>3. Длины ребер оснований призмы равны 10 см, боковые ребра — 15 см. Найдите длину проволоки, необходимой для изготовления каркаса призмы.</w:t>
      </w:r>
    </w:p>
    <w:p w:rsidR="000E26C4" w:rsidRDefault="000E26C4"/>
    <w:sectPr w:rsidR="000E26C4" w:rsidSect="000E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52"/>
    <w:rsid w:val="00074E4C"/>
    <w:rsid w:val="000E26C4"/>
    <w:rsid w:val="00D17EDC"/>
    <w:rsid w:val="00D9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4C"/>
  </w:style>
  <w:style w:type="paragraph" w:styleId="2">
    <w:name w:val="heading 2"/>
    <w:basedOn w:val="a"/>
    <w:next w:val="a"/>
    <w:link w:val="20"/>
    <w:uiPriority w:val="9"/>
    <w:unhideWhenUsed/>
    <w:qFormat/>
    <w:rsid w:val="00074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4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4E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74E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4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D909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>DG Win&amp;Soft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2014-02-22T12:37:00Z</dcterms:created>
  <dcterms:modified xsi:type="dcterms:W3CDTF">2014-02-22T12:38:00Z</dcterms:modified>
</cp:coreProperties>
</file>