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A2" w:rsidRDefault="004063A2" w:rsidP="004063A2">
      <w:pPr>
        <w:jc w:val="center"/>
        <w:rPr>
          <w:b/>
        </w:rPr>
      </w:pPr>
      <w:r w:rsidRPr="00211D1A">
        <w:rPr>
          <w:b/>
        </w:rPr>
        <w:t>Пояснительная записка</w:t>
      </w:r>
    </w:p>
    <w:p w:rsidR="004063A2" w:rsidRDefault="004063A2" w:rsidP="004063A2">
      <w:pPr>
        <w:rPr>
          <w:b/>
        </w:rPr>
      </w:pPr>
    </w:p>
    <w:p w:rsidR="004063A2" w:rsidRPr="00CE58DF" w:rsidRDefault="004063A2" w:rsidP="004063A2">
      <w:pPr>
        <w:widowControl w:val="0"/>
        <w:jc w:val="both"/>
      </w:pPr>
      <w:r w:rsidRPr="00CE58DF">
        <w:rPr>
          <w:b/>
        </w:rPr>
        <w:t>Место предмета в базисном учебном плане</w:t>
      </w:r>
    </w:p>
    <w:p w:rsidR="004063A2" w:rsidRDefault="004063A2" w:rsidP="004063A2">
      <w:pPr>
        <w:ind w:firstLine="540"/>
        <w:jc w:val="both"/>
      </w:pPr>
      <w:r>
        <w:t>Историческое образование на ступени основного общего образования играет важнейшую роль с точки зрении личностного развития и социализации учащихся, приобщая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4063A2" w:rsidRPr="008310CD" w:rsidRDefault="004063A2" w:rsidP="004063A2">
      <w:r w:rsidRPr="00211D1A">
        <w:t xml:space="preserve">Рабочая программа рассчитана на </w:t>
      </w:r>
      <w:r>
        <w:t>68</w:t>
      </w:r>
      <w:r w:rsidRPr="00211D1A">
        <w:t xml:space="preserve"> учебных часов. </w:t>
      </w:r>
      <w:r>
        <w:t xml:space="preserve"> Из них 28 </w:t>
      </w:r>
      <w:proofErr w:type="gramStart"/>
      <w:r>
        <w:t>часов  Новая</w:t>
      </w:r>
      <w:proofErr w:type="gramEnd"/>
      <w:r>
        <w:t xml:space="preserve"> история,40 часов – история Отечества.</w:t>
      </w:r>
      <w:r w:rsidRPr="00211D1A">
        <w:t xml:space="preserve"> </w:t>
      </w:r>
    </w:p>
    <w:p w:rsidR="004063A2" w:rsidRDefault="004063A2" w:rsidP="004063A2">
      <w:pPr>
        <w:rPr>
          <w:b/>
        </w:rPr>
      </w:pPr>
    </w:p>
    <w:p w:rsidR="004063A2" w:rsidRDefault="004063A2" w:rsidP="004063A2">
      <w:pPr>
        <w:rPr>
          <w:b/>
        </w:rPr>
      </w:pPr>
      <w:r>
        <w:rPr>
          <w:b/>
        </w:rPr>
        <w:t>Ценностные ориентиры содержания учебного предмета:</w:t>
      </w:r>
    </w:p>
    <w:p w:rsidR="004063A2" w:rsidRDefault="004063A2" w:rsidP="004063A2">
      <w:pPr>
        <w:jc w:val="both"/>
        <w:rPr>
          <w:shd w:val="clear" w:color="auto" w:fill="FFFFFF"/>
        </w:rPr>
      </w:pPr>
      <w:r w:rsidRPr="00AC32DA">
        <w:rPr>
          <w:shd w:val="clear" w:color="auto" w:fill="FFFFFF"/>
        </w:rPr>
        <w:t>Школьный курс по в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  <w:r w:rsidRPr="00AC32DA">
        <w:br/>
      </w:r>
      <w:r w:rsidRPr="00AC32DA">
        <w:br/>
      </w:r>
      <w:r w:rsidRPr="00AC32DA">
        <w:rPr>
          <w:shd w:val="clear" w:color="auto" w:fill="FFFFFF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мироздании. дано представление об особенностях и тенденциях развития современной мировой цивилизации.</w:t>
      </w:r>
      <w:r w:rsidRPr="00AC32DA">
        <w:br/>
      </w:r>
      <w:r w:rsidRPr="00AC32DA">
        <w:br/>
      </w:r>
      <w:r w:rsidRPr="00AC32DA">
        <w:rPr>
          <w:shd w:val="clear" w:color="auto" w:fill="FFFFFF"/>
        </w:rPr>
        <w:t>В процессе познания истории школьники знакомятся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общества, В этом заключается воспитывающая функция прошлого,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личностными и уникальности каждой личности. Акцентируется внимание на то, что личность проявляется только в сотрудничестве, в согласии с обществом и благодаря ему.</w:t>
      </w:r>
      <w:r w:rsidRPr="00AC32DA">
        <w:br/>
      </w:r>
      <w:r w:rsidRPr="00AC32DA">
        <w:br/>
      </w:r>
      <w:r w:rsidRPr="00AC32DA">
        <w:rPr>
          <w:shd w:val="clear" w:color="auto" w:fill="FFFFFF"/>
        </w:rPr>
        <w:lastRenderedPageBreak/>
        <w:t>Содержание программы по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  <w:r w:rsidRPr="00AC32DA">
        <w:br/>
      </w:r>
      <w:r w:rsidRPr="00AC32DA">
        <w:br/>
      </w:r>
      <w:r w:rsidRPr="00AC32DA">
        <w:rPr>
          <w:shd w:val="clear" w:color="auto" w:fill="FFFFFF"/>
        </w:rPr>
        <w:t>Личностно-</w:t>
      </w:r>
      <w:proofErr w:type="spellStart"/>
      <w:r w:rsidRPr="00AC32DA">
        <w:rPr>
          <w:shd w:val="clear" w:color="auto" w:fill="FFFFFF"/>
        </w:rPr>
        <w:t>деятельностное</w:t>
      </w:r>
      <w:proofErr w:type="spellEnd"/>
      <w:r w:rsidRPr="00AC32DA">
        <w:rPr>
          <w:shd w:val="clear" w:color="auto" w:fill="FFFFFF"/>
        </w:rPr>
        <w:t xml:space="preserve"> усвоение учебного материала по всеобщей истории в соответствии с программой обеспечит </w:t>
      </w:r>
      <w:proofErr w:type="spellStart"/>
      <w:r w:rsidRPr="00AC32DA">
        <w:rPr>
          <w:shd w:val="clear" w:color="auto" w:fill="FFFFFF"/>
        </w:rPr>
        <w:t>сформированность</w:t>
      </w:r>
      <w:proofErr w:type="spellEnd"/>
      <w:r w:rsidRPr="00AC32DA">
        <w:rPr>
          <w:shd w:val="clear" w:color="auto" w:fill="FFFFFF"/>
        </w:rPr>
        <w:t xml:space="preserve"> таких нравственных свойств и качеств у школьников, как целеполагание, интерес к познанию, готовность к новому, дисциплинированность, ответственность, </w:t>
      </w:r>
      <w:proofErr w:type="spellStart"/>
      <w:r w:rsidRPr="00AC32DA">
        <w:rPr>
          <w:shd w:val="clear" w:color="auto" w:fill="FFFFFF"/>
        </w:rPr>
        <w:t>коммуникативность</w:t>
      </w:r>
      <w:proofErr w:type="spellEnd"/>
      <w:r w:rsidRPr="00AC32DA">
        <w:rPr>
          <w:shd w:val="clear" w:color="auto" w:fill="FFFFFF"/>
        </w:rPr>
        <w:t>, социальная активность.</w:t>
      </w:r>
      <w:r w:rsidRPr="00AC32DA">
        <w:br/>
      </w:r>
      <w:r w:rsidRPr="00AC32DA">
        <w:br/>
      </w:r>
      <w:r w:rsidRPr="00AC32DA">
        <w:rPr>
          <w:shd w:val="clear" w:color="auto" w:fill="FFFFFF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  <w:r w:rsidRPr="00AC32DA">
        <w:br/>
      </w:r>
      <w:r w:rsidRPr="00AC32DA">
        <w:br/>
      </w:r>
      <w:r w:rsidRPr="00AC32DA">
        <w:rPr>
          <w:shd w:val="clear" w:color="auto" w:fill="FFFFFF"/>
        </w:rPr>
        <w:t>Для этого учителю необходимо помочь учащимся:</w:t>
      </w:r>
    </w:p>
    <w:p w:rsidR="004063A2" w:rsidRPr="00AC32DA" w:rsidRDefault="004063A2" w:rsidP="004063A2">
      <w:pPr>
        <w:rPr>
          <w:b/>
        </w:rPr>
      </w:pPr>
      <w:r w:rsidRPr="00AC32DA">
        <w:br/>
      </w:r>
      <w:r>
        <w:rPr>
          <w:shd w:val="clear" w:color="auto" w:fill="FFFFFF"/>
        </w:rPr>
        <w:t>—</w:t>
      </w:r>
      <w:r w:rsidRPr="00AC32DA">
        <w:rPr>
          <w:shd w:val="clear" w:color="auto" w:fill="FFFFFF"/>
        </w:rPr>
        <w:t>научиться</w:t>
      </w:r>
      <w:r>
        <w:rPr>
          <w:shd w:val="clear" w:color="auto" w:fill="FFFFFF"/>
        </w:rPr>
        <w:t xml:space="preserve"> </w:t>
      </w:r>
      <w:r w:rsidRPr="00AC32DA">
        <w:rPr>
          <w:shd w:val="clear" w:color="auto" w:fill="FFFFFF"/>
        </w:rPr>
        <w:t xml:space="preserve">пользоваться </w:t>
      </w:r>
      <w:proofErr w:type="gramStart"/>
      <w:r w:rsidRPr="00AC32DA">
        <w:rPr>
          <w:shd w:val="clear" w:color="auto" w:fill="FFFFFF"/>
        </w:rPr>
        <w:t>информацией;</w:t>
      </w:r>
      <w:r w:rsidRPr="00AC32DA">
        <w:br/>
      </w:r>
      <w:r w:rsidRPr="00AC32DA">
        <w:rPr>
          <w:shd w:val="clear" w:color="auto" w:fill="FFFFFF"/>
        </w:rPr>
        <w:t>—</w:t>
      </w:r>
      <w:proofErr w:type="gramEnd"/>
      <w:r w:rsidRPr="00AC32DA">
        <w:rPr>
          <w:shd w:val="clear" w:color="auto" w:fill="FFFFFF"/>
        </w:rPr>
        <w:t>научиться общаться;</w:t>
      </w:r>
      <w:r w:rsidRPr="00AC32DA">
        <w:br/>
      </w:r>
      <w:r>
        <w:rPr>
          <w:shd w:val="clear" w:color="auto" w:fill="FFFFFF"/>
        </w:rPr>
        <w:t>—</w:t>
      </w:r>
      <w:r w:rsidRPr="00AC32DA">
        <w:rPr>
          <w:shd w:val="clear" w:color="auto" w:fill="FFFFFF"/>
        </w:rPr>
        <w:t>научиться создавать завершённый продукт деятельности.</w:t>
      </w:r>
      <w:r w:rsidRPr="00AC32DA">
        <w:br/>
      </w:r>
      <w:r w:rsidRPr="00AC32DA">
        <w:br/>
      </w:r>
      <w:r w:rsidRPr="00AC32DA">
        <w:rPr>
          <w:shd w:val="clear" w:color="auto" w:fill="FFFFFF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4063A2" w:rsidRDefault="004063A2" w:rsidP="004063A2">
      <w:pPr>
        <w:rPr>
          <w:b/>
        </w:rPr>
      </w:pPr>
    </w:p>
    <w:p w:rsidR="004063A2" w:rsidRPr="00710C86" w:rsidRDefault="004063A2" w:rsidP="00710C8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auto"/>
        </w:rPr>
      </w:pPr>
      <w:r w:rsidRPr="00710C86">
        <w:rPr>
          <w:color w:val="auto"/>
        </w:rPr>
        <w:t xml:space="preserve">УМК: </w:t>
      </w:r>
      <w:r w:rsidRPr="00710C86">
        <w:rPr>
          <w:b/>
          <w:color w:val="auto"/>
        </w:rPr>
        <w:t>История Средних веков</w:t>
      </w:r>
      <w:r w:rsidRPr="00710C86">
        <w:rPr>
          <w:color w:val="auto"/>
        </w:rPr>
        <w:t xml:space="preserve">: </w:t>
      </w:r>
    </w:p>
    <w:p w:rsidR="004063A2" w:rsidRPr="00710C86" w:rsidRDefault="004063A2" w:rsidP="00710C8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auto"/>
        </w:rPr>
      </w:pPr>
      <w:proofErr w:type="spellStart"/>
      <w:r w:rsidRPr="00710C86">
        <w:rPr>
          <w:color w:val="auto"/>
        </w:rPr>
        <w:t>Агибалова</w:t>
      </w:r>
      <w:proofErr w:type="spellEnd"/>
      <w:r w:rsidRPr="00710C86">
        <w:rPr>
          <w:color w:val="auto"/>
        </w:rPr>
        <w:t xml:space="preserve"> Е.В., Донского Г.М. под ред. Сванидзе А.А. История Средних веков: Учеб. для 6 </w:t>
      </w:r>
      <w:proofErr w:type="spellStart"/>
      <w:r w:rsidRPr="00710C86">
        <w:rPr>
          <w:color w:val="auto"/>
        </w:rPr>
        <w:t>кл</w:t>
      </w:r>
      <w:proofErr w:type="spellEnd"/>
      <w:r w:rsidRPr="00710C86">
        <w:rPr>
          <w:color w:val="auto"/>
        </w:rPr>
        <w:t xml:space="preserve">. </w:t>
      </w:r>
      <w:proofErr w:type="spellStart"/>
      <w:r w:rsidRPr="00710C86">
        <w:rPr>
          <w:color w:val="auto"/>
        </w:rPr>
        <w:t>общеобразоват</w:t>
      </w:r>
      <w:proofErr w:type="spellEnd"/>
      <w:r w:rsidRPr="00710C86">
        <w:rPr>
          <w:color w:val="auto"/>
        </w:rPr>
        <w:t>. учреждений, М, Просвещение, 2010;</w:t>
      </w:r>
    </w:p>
    <w:p w:rsidR="004063A2" w:rsidRPr="00710C86" w:rsidRDefault="004063A2" w:rsidP="00710C8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auto"/>
        </w:rPr>
      </w:pPr>
      <w:r w:rsidRPr="00710C86">
        <w:rPr>
          <w:color w:val="auto"/>
        </w:rPr>
        <w:t xml:space="preserve">История Средних веков. 6 класс: Поурочные планы по учебнику </w:t>
      </w:r>
      <w:proofErr w:type="spellStart"/>
      <w:r w:rsidRPr="00710C86">
        <w:rPr>
          <w:color w:val="auto"/>
        </w:rPr>
        <w:t>Агибаловой</w:t>
      </w:r>
      <w:proofErr w:type="spellEnd"/>
      <w:r w:rsidRPr="00710C86">
        <w:rPr>
          <w:color w:val="auto"/>
        </w:rPr>
        <w:t xml:space="preserve"> Е.В., Донского Г.М. / автор Колесниченко Н.Ю. - Волгоград: Учитель, 2007 </w:t>
      </w:r>
    </w:p>
    <w:p w:rsidR="004063A2" w:rsidRPr="00710C86" w:rsidRDefault="004063A2" w:rsidP="00710C8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color w:val="auto"/>
        </w:rPr>
      </w:pPr>
      <w:proofErr w:type="spellStart"/>
      <w:r w:rsidRPr="00710C86">
        <w:rPr>
          <w:color w:val="auto"/>
        </w:rPr>
        <w:t>Крючкова</w:t>
      </w:r>
      <w:proofErr w:type="spellEnd"/>
      <w:r w:rsidRPr="00710C86">
        <w:rPr>
          <w:color w:val="auto"/>
        </w:rPr>
        <w:t xml:space="preserve"> Е.В. История Средних веков: рабочая тетрадь. – М.: Просвещение, 2012</w:t>
      </w:r>
    </w:p>
    <w:p w:rsidR="004063A2" w:rsidRPr="00710C86" w:rsidRDefault="004063A2" w:rsidP="00710C8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color w:val="auto"/>
        </w:rPr>
      </w:pPr>
      <w:proofErr w:type="spellStart"/>
      <w:r w:rsidRPr="00710C86">
        <w:rPr>
          <w:color w:val="auto"/>
        </w:rPr>
        <w:t>Гусарова</w:t>
      </w:r>
      <w:proofErr w:type="spellEnd"/>
      <w:r w:rsidRPr="00710C86">
        <w:rPr>
          <w:color w:val="auto"/>
        </w:rPr>
        <w:t xml:space="preserve"> Т.П. Атлас по истории Средних веков. – М.: Дрофа, 2009 с комплектом контурных карт.</w:t>
      </w:r>
    </w:p>
    <w:p w:rsidR="004063A2" w:rsidRPr="00710C86" w:rsidRDefault="004063A2" w:rsidP="00710C8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auto"/>
        </w:rPr>
      </w:pPr>
    </w:p>
    <w:p w:rsidR="004063A2" w:rsidRPr="00710C86" w:rsidRDefault="004063A2" w:rsidP="00710C8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auto"/>
        </w:rPr>
      </w:pPr>
      <w:r w:rsidRPr="00710C86">
        <w:rPr>
          <w:color w:val="auto"/>
        </w:rPr>
        <w:t xml:space="preserve">УМК: </w:t>
      </w:r>
      <w:r w:rsidRPr="00710C86">
        <w:rPr>
          <w:b/>
          <w:color w:val="auto"/>
        </w:rPr>
        <w:t>История России</w:t>
      </w:r>
      <w:r w:rsidRPr="00710C86">
        <w:rPr>
          <w:color w:val="auto"/>
        </w:rPr>
        <w:t xml:space="preserve">: </w:t>
      </w:r>
    </w:p>
    <w:p w:rsidR="004063A2" w:rsidRPr="00710C86" w:rsidRDefault="004063A2" w:rsidP="00710C86">
      <w:pPr>
        <w:shd w:val="clear" w:color="auto" w:fill="FFFFFF" w:themeFill="background1"/>
        <w:rPr>
          <w:color w:val="auto"/>
        </w:rPr>
      </w:pPr>
      <w:proofErr w:type="spellStart"/>
      <w:r w:rsidRPr="00710C86">
        <w:rPr>
          <w:color w:val="auto"/>
        </w:rPr>
        <w:t>Пчелов</w:t>
      </w:r>
      <w:proofErr w:type="spellEnd"/>
      <w:r w:rsidRPr="00710C86">
        <w:rPr>
          <w:color w:val="auto"/>
        </w:rPr>
        <w:t xml:space="preserve"> Е.В. История России. 6 класс, Русское слово, М., 2012, 2013</w:t>
      </w:r>
    </w:p>
    <w:p w:rsidR="004063A2" w:rsidRPr="00710C86" w:rsidRDefault="004063A2" w:rsidP="00710C86">
      <w:pPr>
        <w:shd w:val="clear" w:color="auto" w:fill="FFFFFF" w:themeFill="background1"/>
        <w:rPr>
          <w:color w:val="auto"/>
        </w:rPr>
      </w:pPr>
      <w:r w:rsidRPr="00710C86">
        <w:rPr>
          <w:color w:val="auto"/>
        </w:rPr>
        <w:lastRenderedPageBreak/>
        <w:t xml:space="preserve">Стрелова О.Ю. Программа курса «История России» для 6-7 классов, Русское слово, М., </w:t>
      </w:r>
      <w:smartTag w:uri="urn:schemas-microsoft-com:office:smarttags" w:element="metricconverter">
        <w:smartTagPr>
          <w:attr w:name="ProductID" w:val="2012 г"/>
        </w:smartTagPr>
        <w:r w:rsidRPr="00710C86">
          <w:rPr>
            <w:color w:val="auto"/>
          </w:rPr>
          <w:t>2012 г</w:t>
        </w:r>
      </w:smartTag>
      <w:r w:rsidRPr="00710C86">
        <w:rPr>
          <w:color w:val="auto"/>
        </w:rPr>
        <w:t xml:space="preserve">. </w:t>
      </w:r>
    </w:p>
    <w:p w:rsidR="004063A2" w:rsidRPr="00710C86" w:rsidRDefault="004063A2" w:rsidP="00710C86">
      <w:pPr>
        <w:shd w:val="clear" w:color="auto" w:fill="FFFFFF" w:themeFill="background1"/>
        <w:rPr>
          <w:color w:val="auto"/>
        </w:rPr>
      </w:pPr>
      <w:proofErr w:type="spellStart"/>
      <w:r w:rsidRPr="00710C86">
        <w:rPr>
          <w:color w:val="auto"/>
        </w:rPr>
        <w:t>Гевуркова</w:t>
      </w:r>
      <w:proofErr w:type="spellEnd"/>
      <w:r w:rsidRPr="00710C86">
        <w:rPr>
          <w:color w:val="auto"/>
        </w:rPr>
        <w:t xml:space="preserve"> Е.А. «Текущий и итоговый контроль по курсу «История России </w:t>
      </w:r>
      <w:r w:rsidRPr="00710C86">
        <w:rPr>
          <w:color w:val="auto"/>
          <w:lang w:val="en-US"/>
        </w:rPr>
        <w:t>XVII</w:t>
      </w:r>
      <w:r w:rsidRPr="00710C86">
        <w:rPr>
          <w:color w:val="auto"/>
        </w:rPr>
        <w:t>-</w:t>
      </w:r>
      <w:r w:rsidRPr="00710C86">
        <w:rPr>
          <w:color w:val="auto"/>
          <w:lang w:val="en-US"/>
        </w:rPr>
        <w:t>XVIII</w:t>
      </w:r>
      <w:r w:rsidRPr="00710C86">
        <w:rPr>
          <w:color w:val="auto"/>
        </w:rPr>
        <w:t xml:space="preserve"> веков. 6 класс», Русское слово, М., </w:t>
      </w:r>
      <w:smartTag w:uri="urn:schemas-microsoft-com:office:smarttags" w:element="metricconverter">
        <w:smartTagPr>
          <w:attr w:name="ProductID" w:val="2013 г"/>
        </w:smartTagPr>
        <w:r w:rsidRPr="00710C86">
          <w:rPr>
            <w:color w:val="auto"/>
          </w:rPr>
          <w:t>2013 г</w:t>
        </w:r>
      </w:smartTag>
      <w:r w:rsidRPr="00710C86">
        <w:rPr>
          <w:color w:val="auto"/>
        </w:rPr>
        <w:t>.</w:t>
      </w:r>
    </w:p>
    <w:p w:rsidR="004063A2" w:rsidRPr="00710C86" w:rsidRDefault="004063A2" w:rsidP="00710C86">
      <w:pPr>
        <w:shd w:val="clear" w:color="auto" w:fill="FFFFFF" w:themeFill="background1"/>
        <w:jc w:val="both"/>
        <w:rPr>
          <w:color w:val="auto"/>
        </w:rPr>
      </w:pPr>
      <w:r w:rsidRPr="00710C86">
        <w:rPr>
          <w:color w:val="auto"/>
        </w:rPr>
        <w:t xml:space="preserve">Кочегаров К.А. Рабочая тетрадь к учебнику </w:t>
      </w:r>
      <w:proofErr w:type="spellStart"/>
      <w:r w:rsidRPr="00710C86">
        <w:rPr>
          <w:color w:val="auto"/>
        </w:rPr>
        <w:t>Пчелова</w:t>
      </w:r>
      <w:proofErr w:type="spellEnd"/>
      <w:r w:rsidRPr="00710C86">
        <w:rPr>
          <w:color w:val="auto"/>
        </w:rPr>
        <w:t xml:space="preserve"> Е.В. «история России». 6</w:t>
      </w:r>
      <w:r w:rsidR="00710C86">
        <w:rPr>
          <w:color w:val="auto"/>
        </w:rPr>
        <w:t xml:space="preserve"> класс.</w:t>
      </w:r>
      <w:r w:rsidRPr="00710C86">
        <w:rPr>
          <w:color w:val="auto"/>
        </w:rPr>
        <w:t xml:space="preserve"> – М.: Просвещение, 2012</w:t>
      </w:r>
    </w:p>
    <w:p w:rsidR="004063A2" w:rsidRDefault="004063A2" w:rsidP="004063A2">
      <w:pPr>
        <w:rPr>
          <w:b/>
        </w:rPr>
      </w:pPr>
      <w:bookmarkStart w:id="0" w:name="_GoBack"/>
      <w:bookmarkEnd w:id="0"/>
    </w:p>
    <w:p w:rsidR="004063A2" w:rsidRDefault="004063A2" w:rsidP="004063A2">
      <w:pPr>
        <w:rPr>
          <w:b/>
        </w:rPr>
      </w:pPr>
      <w:r>
        <w:rPr>
          <w:b/>
        </w:rPr>
        <w:t>Основной инструментарий для оценивания результатов:</w:t>
      </w:r>
    </w:p>
    <w:p w:rsidR="004063A2" w:rsidRPr="00320125" w:rsidRDefault="004063A2" w:rsidP="004063A2">
      <w:pPr>
        <w:ind w:firstLine="567"/>
        <w:jc w:val="both"/>
      </w:pPr>
      <w:r>
        <w:t xml:space="preserve">        </w:t>
      </w:r>
      <w:r w:rsidRPr="00320125">
        <w:t>Для учащихся 5-</w:t>
      </w:r>
      <w:proofErr w:type="gramStart"/>
      <w:r w:rsidRPr="00320125">
        <w:t>9  классов</w:t>
      </w:r>
      <w:proofErr w:type="gramEnd"/>
      <w:r w:rsidRPr="00320125">
        <w:t xml:space="preserve">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</w:p>
    <w:p w:rsidR="004063A2" w:rsidRPr="00320125" w:rsidRDefault="004063A2" w:rsidP="004063A2">
      <w:pPr>
        <w:ind w:firstLine="567"/>
        <w:jc w:val="both"/>
      </w:pPr>
      <w:r w:rsidRPr="00320125">
        <w:t>1.    В целях повышения ответственности школьников за качество учебы, соблюдение учебной дисциплины, устранение пробелов в знаниях учащихся, учитель обязан объективно правильно и своевременно оценивать их УУД</w:t>
      </w:r>
    </w:p>
    <w:p w:rsidR="004063A2" w:rsidRDefault="004063A2" w:rsidP="004063A2">
      <w:pPr>
        <w:ind w:firstLine="567"/>
        <w:jc w:val="both"/>
      </w:pPr>
      <w:r w:rsidRPr="00320125">
        <w:t>2.    При подготовке к уроку учитель должен спланировать урок так, чтобы в ходе урока опросить не менее 4-5 учащихся.</w:t>
      </w:r>
    </w:p>
    <w:p w:rsidR="004063A2" w:rsidRPr="00320125" w:rsidRDefault="004063A2" w:rsidP="004063A2">
      <w:pPr>
        <w:ind w:firstLine="567"/>
        <w:jc w:val="both"/>
      </w:pPr>
      <w:r w:rsidRPr="00320125">
        <w:t xml:space="preserve">3.    Всем учащимся, присутствующим на уроке, выставляются оценки при проведении письменных контрольных работ, в зависимости от формы проверки (фронтальной или индивидуальной). </w:t>
      </w:r>
    </w:p>
    <w:p w:rsidR="004063A2" w:rsidRPr="00320125" w:rsidRDefault="004063A2" w:rsidP="004063A2">
      <w:pPr>
        <w:ind w:firstLine="567"/>
        <w:jc w:val="both"/>
      </w:pPr>
      <w:r w:rsidRPr="00320125">
        <w:t>В случае выполнения учащимися работы на оценку «2», с ним проводится дополнительная работа до достижения им положительного результата.</w:t>
      </w:r>
    </w:p>
    <w:p w:rsidR="004063A2" w:rsidRPr="00320125" w:rsidRDefault="004063A2" w:rsidP="004063A2">
      <w:pPr>
        <w:ind w:firstLine="567"/>
        <w:jc w:val="both"/>
      </w:pPr>
      <w:r w:rsidRPr="00320125">
        <w:t xml:space="preserve">В случае отсутствия ученика на контрольной работе без уважительной причины работа выполняется им в индивидуальном порядке </w:t>
      </w:r>
      <w:proofErr w:type="gramStart"/>
      <w:r w:rsidRPr="00320125">
        <w:t>во время</w:t>
      </w:r>
      <w:proofErr w:type="gramEnd"/>
      <w:r w:rsidRPr="00320125">
        <w:t xml:space="preserve">, назначенное учителем. Оценка за выполненную работу выставляется в соответствии с нормами </w:t>
      </w:r>
      <w:proofErr w:type="gramStart"/>
      <w:r w:rsidRPr="00320125">
        <w:t>оценки  УУД</w:t>
      </w:r>
      <w:proofErr w:type="gramEnd"/>
      <w:r w:rsidRPr="00320125">
        <w:t xml:space="preserve"> учащимися по предмету.</w:t>
      </w:r>
    </w:p>
    <w:p w:rsidR="004063A2" w:rsidRPr="00320125" w:rsidRDefault="004063A2" w:rsidP="004063A2">
      <w:pPr>
        <w:ind w:firstLine="567"/>
        <w:jc w:val="both"/>
      </w:pPr>
      <w:r w:rsidRPr="00320125">
        <w:t xml:space="preserve">Общешкольный график контрольных мероприятий должен строго соблюдаться.  </w:t>
      </w:r>
      <w:proofErr w:type="gramStart"/>
      <w:r w:rsidRPr="00320125">
        <w:t>Школа  определяет</w:t>
      </w:r>
      <w:proofErr w:type="gramEnd"/>
      <w:r w:rsidRPr="00320125">
        <w:t xml:space="preserve"> следующие формы аттестации: текущая,  промежуточная  (по четвертям), итоговая.</w:t>
      </w:r>
      <w:r w:rsidRPr="00320125">
        <w:br/>
      </w:r>
      <w:r w:rsidRPr="00320125">
        <w:br/>
      </w:r>
      <w:r w:rsidRPr="00320125">
        <w:rPr>
          <w:bCs/>
        </w:rPr>
        <w:t>1. Текущий контроль успеваемости осуществляется учителями на протяжении всего учебного года.</w:t>
      </w:r>
      <w:r w:rsidRPr="00320125">
        <w:rPr>
          <w:bCs/>
        </w:rPr>
        <w:br/>
      </w:r>
      <w:r w:rsidRPr="00320125">
        <w:t xml:space="preserve">1.1. При текущей аттестации педагогические работники школы имеют право на свободу выбора и использования методов оценки знаний </w:t>
      </w:r>
      <w:proofErr w:type="gramStart"/>
      <w:r w:rsidRPr="00320125">
        <w:t>учащихся .</w:t>
      </w:r>
      <w:proofErr w:type="gramEnd"/>
      <w:r w:rsidRPr="00320125">
        <w:br/>
        <w:t>1.2. Педагогический работник обязан ознакомить с системой текущего контроля учащихся и их родителей на начало учебного года.</w:t>
      </w:r>
      <w:r w:rsidRPr="00320125">
        <w:br/>
        <w:t>1.3. Педагогический работник обязан своевременно довести до учащихся отметку текущего контроля, обосновав ее в присутствии всего класса и выставить оценку в классный журнал и дневник учащегося.</w:t>
      </w:r>
    </w:p>
    <w:p w:rsidR="004063A2" w:rsidRDefault="004063A2" w:rsidP="004063A2">
      <w:pPr>
        <w:ind w:firstLine="567"/>
        <w:jc w:val="center"/>
      </w:pPr>
      <w:r w:rsidRPr="00320125">
        <w:br/>
      </w:r>
      <w:r w:rsidRPr="00320125">
        <w:rPr>
          <w:bCs/>
        </w:rPr>
        <w:t xml:space="preserve"> ОЦЕНКА УСТНЫХ ОТВЕТОВ УЧАЩИХСЯ </w:t>
      </w:r>
      <w:r w:rsidRPr="00320125">
        <w:rPr>
          <w:bCs/>
        </w:rPr>
        <w:br/>
      </w:r>
    </w:p>
    <w:p w:rsidR="004063A2" w:rsidRPr="00320125" w:rsidRDefault="004063A2" w:rsidP="004063A2">
      <w:r w:rsidRPr="00320125">
        <w:rPr>
          <w:bCs/>
        </w:rPr>
        <w:lastRenderedPageBreak/>
        <w:t>1.</w:t>
      </w:r>
      <w:r w:rsidRPr="00320125">
        <w:t> </w:t>
      </w:r>
      <w:r w:rsidRPr="00320125">
        <w:rPr>
          <w:bCs/>
        </w:rPr>
        <w:t>Ответ оценивается отметкой «5» , если ученик:</w:t>
      </w:r>
      <w:r w:rsidRPr="00320125">
        <w:br/>
        <w:t>• полно раскрыл содержание материала в объеме, предусмотренном программой и учебником;</w:t>
      </w:r>
      <w:r>
        <w:t xml:space="preserve"> </w:t>
      </w:r>
      <w:r w:rsidRPr="00320125"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  <w:r>
        <w:t xml:space="preserve"> </w:t>
      </w:r>
      <w:r w:rsidRPr="00320125">
        <w:t>• правильно выполнил рисунки, чертежи, графики, сопутствующие ответу;</w:t>
      </w:r>
      <w:r>
        <w:t xml:space="preserve"> </w:t>
      </w:r>
      <w:r w:rsidRPr="00320125"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  <w:r>
        <w:t xml:space="preserve"> </w:t>
      </w:r>
      <w:r w:rsidRPr="00320125">
        <w:t xml:space="preserve">• продемонстрировал усвоение ранее изученных сопутствующих вопросов, </w:t>
      </w:r>
      <w:r>
        <w:t xml:space="preserve"> </w:t>
      </w:r>
      <w:proofErr w:type="spellStart"/>
      <w:r w:rsidRPr="00320125">
        <w:t>формированность</w:t>
      </w:r>
      <w:proofErr w:type="spellEnd"/>
      <w:r w:rsidRPr="00320125">
        <w:t xml:space="preserve"> и устойчивость используемых при ответе умений и навыков;</w:t>
      </w:r>
      <w:r>
        <w:t xml:space="preserve"> </w:t>
      </w:r>
      <w:r w:rsidRPr="00320125">
        <w:t>• отвечал самостоятельно без наводящих вопросов учителя.</w:t>
      </w:r>
      <w:r w:rsidRPr="00320125">
        <w:br/>
        <w:t>Возможны одна-две неточности при освещении второстепенных вопросов или в выкладках, которые ученик легко исправил по замечанию учителя.</w:t>
      </w:r>
      <w:r w:rsidRPr="00320125">
        <w:br/>
      </w:r>
      <w:r w:rsidRPr="00320125">
        <w:br/>
      </w:r>
      <w:r w:rsidRPr="00320125">
        <w:rPr>
          <w:bCs/>
        </w:rPr>
        <w:t>2. Ответ оценивается отметкой «4», если:</w:t>
      </w:r>
    </w:p>
    <w:p w:rsidR="004063A2" w:rsidRPr="00320125" w:rsidRDefault="004063A2" w:rsidP="004063A2">
      <w:pPr>
        <w:ind w:firstLine="567"/>
        <w:jc w:val="both"/>
      </w:pPr>
      <w:r w:rsidRPr="00320125">
        <w:t xml:space="preserve">• он удовлетворяет в основном требованиям на отметку «5», но при этом имеет один из </w:t>
      </w:r>
      <w:proofErr w:type="gramStart"/>
      <w:r w:rsidRPr="00320125">
        <w:t>недостатков:</w:t>
      </w:r>
      <w:r w:rsidRPr="00320125">
        <w:br/>
        <w:t>•</w:t>
      </w:r>
      <w:proofErr w:type="gramEnd"/>
      <w:r w:rsidRPr="00320125">
        <w:t xml:space="preserve"> в изложении допущены небольшие пробелы, не исказившие содержание ответа;</w:t>
      </w:r>
      <w:r w:rsidRPr="00320125">
        <w:br/>
        <w:t>• допущены один — два недочета при освещении основного содержания ответа, исправленные на замечания учителя;</w:t>
      </w:r>
      <w:r w:rsidRPr="00320125">
        <w:br/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  <w:r w:rsidRPr="00320125">
        <w:br/>
      </w:r>
      <w:r w:rsidRPr="00320125">
        <w:br/>
      </w:r>
      <w:r w:rsidRPr="00320125">
        <w:rPr>
          <w:bCs/>
        </w:rPr>
        <w:t>3. Отметка «З» ставится в следующих случаях:</w:t>
      </w:r>
    </w:p>
    <w:p w:rsidR="004063A2" w:rsidRPr="00320125" w:rsidRDefault="004063A2" w:rsidP="004063A2">
      <w:pPr>
        <w:ind w:firstLine="567"/>
        <w:jc w:val="both"/>
      </w:pPr>
      <w:r w:rsidRPr="00320125"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  <w:r w:rsidRPr="00320125">
        <w:br/>
        <w:t>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  <w:r w:rsidRPr="00320125">
        <w:br/>
        <w:t>• ученик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  <w:r w:rsidRPr="00320125">
        <w:br/>
        <w:t xml:space="preserve">• при знании теоретического материала выявлена недостаточная </w:t>
      </w:r>
      <w:proofErr w:type="spellStart"/>
      <w:r w:rsidRPr="00320125">
        <w:t>сформированность</w:t>
      </w:r>
      <w:proofErr w:type="spellEnd"/>
      <w:r w:rsidRPr="00320125">
        <w:t xml:space="preserve"> основных умений и навыков.</w:t>
      </w:r>
    </w:p>
    <w:p w:rsidR="004063A2" w:rsidRPr="00320125" w:rsidRDefault="004063A2" w:rsidP="004063A2">
      <w:pPr>
        <w:ind w:firstLine="567"/>
        <w:jc w:val="both"/>
      </w:pPr>
      <w:r w:rsidRPr="00320125">
        <w:rPr>
          <w:bCs/>
        </w:rPr>
        <w:t>4. Отметка «2» ставится в следующих случаях:</w:t>
      </w:r>
    </w:p>
    <w:p w:rsidR="004063A2" w:rsidRPr="00320125" w:rsidRDefault="004063A2" w:rsidP="004063A2">
      <w:pPr>
        <w:ind w:firstLine="567"/>
        <w:jc w:val="both"/>
      </w:pPr>
      <w:r w:rsidRPr="00320125">
        <w:t xml:space="preserve">• не раскрыто основное содержание учебного </w:t>
      </w:r>
      <w:proofErr w:type="gramStart"/>
      <w:r w:rsidRPr="00320125">
        <w:t>материала;</w:t>
      </w:r>
      <w:r w:rsidRPr="00320125">
        <w:br/>
        <w:t>•</w:t>
      </w:r>
      <w:proofErr w:type="gramEnd"/>
      <w:r w:rsidRPr="00320125">
        <w:t xml:space="preserve"> обнаружило незнание или непонимание учеником большей или наиболее важной части учебного материала;</w:t>
      </w:r>
      <w:r w:rsidRPr="00320125">
        <w:br/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:rsidR="004063A2" w:rsidRPr="00320125" w:rsidRDefault="004063A2" w:rsidP="004063A2">
      <w:pPr>
        <w:ind w:firstLine="567"/>
        <w:jc w:val="both"/>
      </w:pPr>
      <w:r w:rsidRPr="00320125">
        <w:t> </w:t>
      </w:r>
      <w:r w:rsidRPr="00320125">
        <w:rPr>
          <w:bCs/>
        </w:rPr>
        <w:t>ОЦЕНКА ПИСЬМЕННЫХ РАБОТ ОБУЧАЮЩИХСЯ</w:t>
      </w:r>
    </w:p>
    <w:p w:rsidR="004063A2" w:rsidRPr="00320125" w:rsidRDefault="004063A2" w:rsidP="004063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rPr>
          <w:rStyle w:val="apple-converted-space"/>
        </w:rPr>
        <w:lastRenderedPageBreak/>
        <w:t> </w:t>
      </w:r>
      <w:r w:rsidRPr="00320125">
        <w:t xml:space="preserve">Отметку "5" — получает обучающийся, если его письменная работа, в полном объеме соответствует учебной программе, допускается один недочет, объем </w:t>
      </w:r>
      <w:proofErr w:type="spellStart"/>
      <w:r w:rsidRPr="00320125">
        <w:t>ЗУНов</w:t>
      </w:r>
      <w:proofErr w:type="spellEnd"/>
      <w:r w:rsidRPr="00320125"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</w:t>
      </w:r>
      <w:proofErr w:type="gramStart"/>
      <w:r w:rsidRPr="00320125">
        <w:t>Обучающийся  обосновывает</w:t>
      </w:r>
      <w:proofErr w:type="gramEnd"/>
      <w:r w:rsidRPr="00320125">
        <w:t xml:space="preserve"> свои суждения, применяет знания на практике, приводит собственные примеры).</w:t>
      </w:r>
    </w:p>
    <w:p w:rsidR="004063A2" w:rsidRPr="00320125" w:rsidRDefault="004063A2" w:rsidP="004063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 xml:space="preserve">Отметку "4" — получает обучающийся, если его письменная работа в общем соответствуют требованиям учебной программы и объем </w:t>
      </w:r>
      <w:proofErr w:type="spellStart"/>
      <w:r w:rsidRPr="00320125">
        <w:t>ЗУНов</w:t>
      </w:r>
      <w:proofErr w:type="spellEnd"/>
      <w:r w:rsidRPr="00320125">
        <w:t xml:space="preserve"> составляет 70-90% содержания (правильный, но не совсем точный ответ).</w:t>
      </w:r>
    </w:p>
    <w:p w:rsidR="004063A2" w:rsidRPr="00320125" w:rsidRDefault="004063A2" w:rsidP="004063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 xml:space="preserve">Отметку "3" — получает обучающийся, если его письменная работа в основном соответствуют требованиям программы, однако имеется определённый набор грубых и негрубых ошибок и недочётов. </w:t>
      </w:r>
      <w:proofErr w:type="gramStart"/>
      <w:r w:rsidRPr="00320125">
        <w:t>Обучающийся  владеет</w:t>
      </w:r>
      <w:proofErr w:type="gramEnd"/>
      <w:r w:rsidRPr="00320125">
        <w:t xml:space="preserve"> </w:t>
      </w:r>
      <w:proofErr w:type="spellStart"/>
      <w:r w:rsidRPr="00320125">
        <w:t>ЗУНами</w:t>
      </w:r>
      <w:proofErr w:type="spellEnd"/>
      <w:r w:rsidRPr="00320125"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4063A2" w:rsidRPr="00320125" w:rsidRDefault="004063A2" w:rsidP="004063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 xml:space="preserve">Отметку "2" — получает обучающийся, если его письменная работа частично соответствуют требованиям программы, имеются существенные недостатки и грубые ошибки, объем </w:t>
      </w:r>
      <w:proofErr w:type="spellStart"/>
      <w:r w:rsidRPr="00320125">
        <w:t>ЗУНов</w:t>
      </w:r>
      <w:proofErr w:type="spellEnd"/>
      <w:r w:rsidRPr="00320125">
        <w:t xml:space="preserve"> обучающегося составляет менее 50% содержания (неправильный ответ).</w:t>
      </w:r>
    </w:p>
    <w:p w:rsidR="004063A2" w:rsidRPr="00320125" w:rsidRDefault="004063A2" w:rsidP="004063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0125">
        <w:t>Отметка «1» — ответ не дан.</w:t>
      </w:r>
    </w:p>
    <w:p w:rsidR="004063A2" w:rsidRPr="00320125" w:rsidRDefault="004063A2" w:rsidP="004063A2">
      <w:pPr>
        <w:ind w:firstLine="567"/>
        <w:jc w:val="both"/>
      </w:pPr>
      <w:r w:rsidRPr="00320125">
        <w:t>При оценке контрольного диктанта на понятия отметки выставляются: - “5” – нет ошибок; - “4” – 1-2 ошибки; - “3” – 3-4 ошибки; - “2” – допущено до 7 ошибок.</w:t>
      </w:r>
    </w:p>
    <w:p w:rsidR="004063A2" w:rsidRPr="00320125" w:rsidRDefault="004063A2" w:rsidP="004063A2">
      <w:pPr>
        <w:ind w:firstLine="567"/>
        <w:jc w:val="both"/>
      </w:pPr>
      <w:r w:rsidRPr="00320125">
        <w:rPr>
          <w:bCs/>
        </w:rPr>
        <w:t>ОЦЕНКА ТВОРЧЕСКИХ РАБОТ ОБУЩАЮЩИХСЯ</w:t>
      </w:r>
    </w:p>
    <w:p w:rsidR="004063A2" w:rsidRPr="00320125" w:rsidRDefault="004063A2" w:rsidP="004063A2">
      <w:pPr>
        <w:ind w:firstLine="567"/>
        <w:jc w:val="both"/>
      </w:pPr>
      <w:r w:rsidRPr="00320125">
        <w:t xml:space="preserve">Творческая работа выявляет </w:t>
      </w:r>
      <w:proofErr w:type="spellStart"/>
      <w:r w:rsidRPr="00320125">
        <w:t>сформированность</w:t>
      </w:r>
      <w:proofErr w:type="spellEnd"/>
      <w:r w:rsidRPr="00320125"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</w:t>
      </w:r>
      <w:r w:rsidRPr="00320125">
        <w:lastRenderedPageBreak/>
        <w:t>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4063A2" w:rsidRPr="00320125" w:rsidRDefault="004063A2" w:rsidP="004063A2">
      <w:pPr>
        <w:ind w:firstLine="567"/>
        <w:jc w:val="both"/>
      </w:pPr>
      <w:r w:rsidRPr="00320125">
        <w:rPr>
          <w:bCs/>
        </w:rPr>
        <w:t>Отметка “5” ставится, если</w:t>
      </w:r>
    </w:p>
    <w:p w:rsidR="004063A2" w:rsidRPr="00320125" w:rsidRDefault="004063A2" w:rsidP="004063A2">
      <w:pPr>
        <w:ind w:firstLine="567"/>
        <w:jc w:val="both"/>
      </w:pPr>
      <w:r w:rsidRPr="00320125">
        <w:t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:rsidR="004063A2" w:rsidRPr="00320125" w:rsidRDefault="004063A2" w:rsidP="004063A2">
      <w:pPr>
        <w:ind w:firstLine="567"/>
        <w:jc w:val="both"/>
      </w:pPr>
      <w:r w:rsidRPr="00320125">
        <w:rPr>
          <w:bCs/>
        </w:rPr>
        <w:t>Отметка “4” ставится, если</w:t>
      </w:r>
    </w:p>
    <w:p w:rsidR="004063A2" w:rsidRPr="00320125" w:rsidRDefault="004063A2" w:rsidP="004063A2">
      <w:pPr>
        <w:ind w:firstLine="567"/>
        <w:jc w:val="both"/>
      </w:pPr>
      <w:r w:rsidRPr="00320125"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4063A2" w:rsidRPr="00320125" w:rsidRDefault="004063A2" w:rsidP="004063A2">
      <w:pPr>
        <w:ind w:firstLine="567"/>
        <w:jc w:val="both"/>
      </w:pPr>
      <w:r w:rsidRPr="00320125">
        <w:rPr>
          <w:bCs/>
        </w:rPr>
        <w:t>Отметка “3” ставиться, если</w:t>
      </w:r>
    </w:p>
    <w:p w:rsidR="004063A2" w:rsidRPr="00320125" w:rsidRDefault="004063A2" w:rsidP="004063A2">
      <w:pPr>
        <w:ind w:firstLine="567"/>
        <w:jc w:val="both"/>
      </w:pPr>
      <w:r w:rsidRPr="00320125">
        <w:t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4063A2" w:rsidRPr="00320125" w:rsidRDefault="004063A2" w:rsidP="004063A2">
      <w:pPr>
        <w:ind w:firstLine="567"/>
        <w:jc w:val="both"/>
      </w:pPr>
      <w:r w:rsidRPr="00320125">
        <w:rPr>
          <w:bCs/>
        </w:rPr>
        <w:t>Отметка “2” ставится, если</w:t>
      </w:r>
    </w:p>
    <w:p w:rsidR="004063A2" w:rsidRPr="00320125" w:rsidRDefault="004063A2" w:rsidP="004063A2">
      <w:pPr>
        <w:ind w:firstLine="567"/>
        <w:jc w:val="both"/>
      </w:pPr>
      <w:r w:rsidRPr="00320125">
        <w:t>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:rsidR="004063A2" w:rsidRPr="00320125" w:rsidRDefault="004063A2" w:rsidP="004063A2">
      <w:pPr>
        <w:ind w:firstLine="567"/>
        <w:jc w:val="both"/>
      </w:pPr>
      <w:r w:rsidRPr="00320125"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4063A2" w:rsidRPr="00320125" w:rsidRDefault="004063A2" w:rsidP="004063A2">
      <w:pPr>
        <w:ind w:firstLine="567"/>
        <w:jc w:val="both"/>
      </w:pPr>
      <w:r w:rsidRPr="00320125">
        <w:rPr>
          <w:bCs/>
        </w:rPr>
        <w:t xml:space="preserve"> ПОРЯДОК ВЫСТАВЛЕНИЯ ОЦЕНОК ЗА КОНТРОЛЬНЫЕ РАБОТЫ</w:t>
      </w:r>
    </w:p>
    <w:p w:rsidR="004063A2" w:rsidRPr="00320125" w:rsidRDefault="004063A2" w:rsidP="004063A2">
      <w:pPr>
        <w:ind w:firstLine="567"/>
        <w:jc w:val="both"/>
      </w:pPr>
      <w:r w:rsidRPr="00320125">
        <w:t xml:space="preserve"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</w:t>
      </w:r>
      <w:r w:rsidRPr="00320125">
        <w:lastRenderedPageBreak/>
        <w:t>может быть поводом к снижению итоговой оценки учащегося за четверть или полугодие.</w:t>
      </w:r>
    </w:p>
    <w:p w:rsidR="004063A2" w:rsidRPr="00320125" w:rsidRDefault="004063A2" w:rsidP="004063A2">
      <w:pPr>
        <w:ind w:firstLine="567"/>
        <w:jc w:val="both"/>
      </w:pPr>
      <w:r w:rsidRPr="00320125">
        <w:t> </w:t>
      </w:r>
      <w:r w:rsidRPr="00320125">
        <w:rPr>
          <w:rStyle w:val="apple-converted-space"/>
          <w:bdr w:val="none" w:sz="0" w:space="0" w:color="auto" w:frame="1"/>
          <w:shd w:val="clear" w:color="auto" w:fill="FFFFFF"/>
        </w:rPr>
        <w:t> </w:t>
      </w:r>
      <w:r w:rsidRPr="00320125">
        <w:rPr>
          <w:bdr w:val="none" w:sz="0" w:space="0" w:color="auto" w:frame="1"/>
          <w:shd w:val="clear" w:color="auto" w:fill="FFFFFF"/>
        </w:rPr>
        <w:t>На основании статьи 58 ФЗ № 273 «Об образовании в Российской Федерации» освоение образовательной,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 </w:t>
      </w:r>
    </w:p>
    <w:p w:rsidR="004063A2" w:rsidRPr="00320125" w:rsidRDefault="004063A2" w:rsidP="004063A2">
      <w:pPr>
        <w:shd w:val="clear" w:color="auto" w:fill="FFFFFF"/>
        <w:ind w:left="720" w:firstLine="567"/>
        <w:jc w:val="both"/>
      </w:pPr>
      <w:r w:rsidRPr="00320125">
        <w:t> Количество контрольных работ:</w:t>
      </w:r>
    </w:p>
    <w:p w:rsidR="004063A2" w:rsidRDefault="004063A2" w:rsidP="004063A2">
      <w:pPr>
        <w:shd w:val="clear" w:color="auto" w:fill="FFFFFF"/>
        <w:ind w:left="720" w:firstLine="567"/>
        <w:jc w:val="both"/>
      </w:pPr>
    </w:p>
    <w:tbl>
      <w:tblPr>
        <w:tblStyle w:val="a4"/>
        <w:tblW w:w="0" w:type="auto"/>
        <w:tblInd w:w="-166" w:type="dxa"/>
        <w:tblLook w:val="04A0" w:firstRow="1" w:lastRow="0" w:firstColumn="1" w:lastColumn="0" w:noHBand="0" w:noVBand="1"/>
      </w:tblPr>
      <w:tblGrid>
        <w:gridCol w:w="1078"/>
        <w:gridCol w:w="2979"/>
        <w:gridCol w:w="2644"/>
        <w:gridCol w:w="2397"/>
      </w:tblGrid>
      <w:tr w:rsidR="004063A2" w:rsidRPr="00320125" w:rsidTr="00431AF5">
        <w:trPr>
          <w:trHeight w:val="520"/>
        </w:trPr>
        <w:tc>
          <w:tcPr>
            <w:tcW w:w="1078" w:type="dxa"/>
          </w:tcPr>
          <w:p w:rsidR="004063A2" w:rsidRPr="00320125" w:rsidRDefault="004063A2" w:rsidP="00431AF5">
            <w:r w:rsidRPr="00320125">
              <w:t xml:space="preserve">Класс </w:t>
            </w:r>
          </w:p>
        </w:tc>
        <w:tc>
          <w:tcPr>
            <w:tcW w:w="2979" w:type="dxa"/>
          </w:tcPr>
          <w:p w:rsidR="004063A2" w:rsidRPr="00320125" w:rsidRDefault="004063A2" w:rsidP="00431AF5">
            <w:pPr>
              <w:ind w:firstLine="567"/>
              <w:jc w:val="both"/>
            </w:pPr>
            <w:r w:rsidRPr="00320125">
              <w:t>Виды контроля</w:t>
            </w:r>
          </w:p>
        </w:tc>
        <w:tc>
          <w:tcPr>
            <w:tcW w:w="2644" w:type="dxa"/>
          </w:tcPr>
          <w:p w:rsidR="004063A2" w:rsidRPr="00320125" w:rsidRDefault="004063A2" w:rsidP="00431AF5">
            <w:pPr>
              <w:ind w:firstLine="567"/>
              <w:jc w:val="both"/>
            </w:pPr>
            <w:r w:rsidRPr="00320125">
              <w:t>Форма контроля</w:t>
            </w:r>
          </w:p>
        </w:tc>
        <w:tc>
          <w:tcPr>
            <w:tcW w:w="2397" w:type="dxa"/>
          </w:tcPr>
          <w:p w:rsidR="004063A2" w:rsidRPr="00320125" w:rsidRDefault="004063A2" w:rsidP="00431AF5">
            <w:pPr>
              <w:ind w:firstLine="567"/>
              <w:jc w:val="center"/>
            </w:pPr>
            <w:r w:rsidRPr="00320125">
              <w:t>Время проведения</w:t>
            </w:r>
          </w:p>
        </w:tc>
      </w:tr>
      <w:tr w:rsidR="004063A2" w:rsidRPr="00320125" w:rsidTr="00431AF5">
        <w:trPr>
          <w:trHeight w:val="534"/>
        </w:trPr>
        <w:tc>
          <w:tcPr>
            <w:tcW w:w="1078" w:type="dxa"/>
            <w:vMerge w:val="restart"/>
          </w:tcPr>
          <w:p w:rsidR="004063A2" w:rsidRPr="00320125" w:rsidRDefault="004063A2" w:rsidP="00431AF5">
            <w:r>
              <w:t>6</w:t>
            </w:r>
          </w:p>
        </w:tc>
        <w:tc>
          <w:tcPr>
            <w:tcW w:w="2979" w:type="dxa"/>
          </w:tcPr>
          <w:p w:rsidR="004063A2" w:rsidRPr="00320125" w:rsidRDefault="004063A2" w:rsidP="00431AF5">
            <w:pPr>
              <w:ind w:firstLine="567"/>
              <w:jc w:val="both"/>
            </w:pPr>
            <w:r w:rsidRPr="00320125">
              <w:t xml:space="preserve">Входящий контроль. </w:t>
            </w:r>
          </w:p>
        </w:tc>
        <w:tc>
          <w:tcPr>
            <w:tcW w:w="2644" w:type="dxa"/>
          </w:tcPr>
          <w:p w:rsidR="004063A2" w:rsidRPr="00320125" w:rsidRDefault="004063A2" w:rsidP="00431AF5">
            <w:pPr>
              <w:ind w:firstLine="567"/>
              <w:jc w:val="both"/>
            </w:pPr>
            <w:r w:rsidRPr="00320125">
              <w:t>Тестирование.</w:t>
            </w:r>
          </w:p>
        </w:tc>
        <w:tc>
          <w:tcPr>
            <w:tcW w:w="2397" w:type="dxa"/>
          </w:tcPr>
          <w:p w:rsidR="004063A2" w:rsidRPr="00320125" w:rsidRDefault="004063A2" w:rsidP="00431AF5">
            <w:pPr>
              <w:ind w:firstLine="9"/>
              <w:jc w:val="both"/>
            </w:pPr>
            <w:r w:rsidRPr="00320125">
              <w:t>2-3 неделя сентября</w:t>
            </w:r>
          </w:p>
        </w:tc>
      </w:tr>
      <w:tr w:rsidR="004063A2" w:rsidRPr="00320125" w:rsidTr="00431AF5">
        <w:trPr>
          <w:trHeight w:val="139"/>
        </w:trPr>
        <w:tc>
          <w:tcPr>
            <w:tcW w:w="1078" w:type="dxa"/>
            <w:vMerge/>
          </w:tcPr>
          <w:p w:rsidR="004063A2" w:rsidRPr="00320125" w:rsidRDefault="004063A2" w:rsidP="00431AF5">
            <w:pPr>
              <w:ind w:firstLine="567"/>
              <w:jc w:val="both"/>
            </w:pPr>
          </w:p>
        </w:tc>
        <w:tc>
          <w:tcPr>
            <w:tcW w:w="2979" w:type="dxa"/>
          </w:tcPr>
          <w:p w:rsidR="004063A2" w:rsidRPr="00320125" w:rsidRDefault="004063A2" w:rsidP="00431AF5">
            <w:pPr>
              <w:ind w:firstLine="567"/>
              <w:jc w:val="both"/>
            </w:pPr>
            <w:r w:rsidRPr="00320125">
              <w:t xml:space="preserve">Промежуточный </w:t>
            </w:r>
            <w:r>
              <w:t>контроль</w:t>
            </w:r>
          </w:p>
        </w:tc>
        <w:tc>
          <w:tcPr>
            <w:tcW w:w="2644" w:type="dxa"/>
          </w:tcPr>
          <w:p w:rsidR="004063A2" w:rsidRPr="00320125" w:rsidRDefault="004063A2" w:rsidP="00431AF5">
            <w:pPr>
              <w:ind w:firstLine="567"/>
            </w:pPr>
            <w:r w:rsidRPr="00320125">
              <w:t>Тестирование.</w:t>
            </w:r>
          </w:p>
        </w:tc>
        <w:tc>
          <w:tcPr>
            <w:tcW w:w="2397" w:type="dxa"/>
          </w:tcPr>
          <w:p w:rsidR="004063A2" w:rsidRPr="00320125" w:rsidRDefault="004063A2" w:rsidP="00431AF5">
            <w:pPr>
              <w:ind w:firstLine="9"/>
              <w:jc w:val="both"/>
            </w:pPr>
            <w:r w:rsidRPr="00320125">
              <w:t>2-3 неделя декабря</w:t>
            </w:r>
          </w:p>
        </w:tc>
      </w:tr>
      <w:tr w:rsidR="004063A2" w:rsidRPr="00320125" w:rsidTr="00431AF5">
        <w:trPr>
          <w:trHeight w:val="139"/>
        </w:trPr>
        <w:tc>
          <w:tcPr>
            <w:tcW w:w="1078" w:type="dxa"/>
            <w:vMerge/>
          </w:tcPr>
          <w:p w:rsidR="004063A2" w:rsidRPr="00320125" w:rsidRDefault="004063A2" w:rsidP="00431AF5">
            <w:pPr>
              <w:ind w:firstLine="567"/>
              <w:jc w:val="both"/>
            </w:pPr>
          </w:p>
        </w:tc>
        <w:tc>
          <w:tcPr>
            <w:tcW w:w="2979" w:type="dxa"/>
          </w:tcPr>
          <w:p w:rsidR="004063A2" w:rsidRPr="00320125" w:rsidRDefault="004063A2" w:rsidP="00431AF5">
            <w:pPr>
              <w:ind w:firstLine="567"/>
              <w:jc w:val="both"/>
            </w:pPr>
            <w:r w:rsidRPr="00320125">
              <w:t>Итоговый контроль.</w:t>
            </w:r>
          </w:p>
        </w:tc>
        <w:tc>
          <w:tcPr>
            <w:tcW w:w="2644" w:type="dxa"/>
          </w:tcPr>
          <w:p w:rsidR="004063A2" w:rsidRPr="00320125" w:rsidRDefault="004063A2" w:rsidP="00431AF5">
            <w:pPr>
              <w:ind w:firstLine="567"/>
            </w:pPr>
            <w:r w:rsidRPr="00320125">
              <w:t>Тестирование.</w:t>
            </w:r>
          </w:p>
        </w:tc>
        <w:tc>
          <w:tcPr>
            <w:tcW w:w="2397" w:type="dxa"/>
          </w:tcPr>
          <w:p w:rsidR="004063A2" w:rsidRPr="00320125" w:rsidRDefault="004063A2" w:rsidP="00431AF5">
            <w:pPr>
              <w:ind w:firstLine="9"/>
              <w:jc w:val="both"/>
            </w:pPr>
            <w:r w:rsidRPr="00320125">
              <w:t>3-4 неделя апреля</w:t>
            </w:r>
          </w:p>
        </w:tc>
      </w:tr>
    </w:tbl>
    <w:p w:rsidR="004063A2" w:rsidRDefault="004063A2" w:rsidP="004063A2">
      <w:pPr>
        <w:rPr>
          <w:b/>
        </w:rPr>
      </w:pPr>
    </w:p>
    <w:p w:rsidR="004063A2" w:rsidRPr="001652BF" w:rsidRDefault="004063A2" w:rsidP="004063A2">
      <w:pPr>
        <w:shd w:val="clear" w:color="auto" w:fill="FFFFFF"/>
        <w:spacing w:after="120" w:line="240" w:lineRule="atLeast"/>
        <w:jc w:val="center"/>
      </w:pPr>
      <w:r w:rsidRPr="001652BF">
        <w:rPr>
          <w:b/>
          <w:bCs/>
        </w:rPr>
        <w:t>Критерии оценивания проектно-исследовательских работ школьников.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65"/>
        <w:gridCol w:w="2849"/>
        <w:gridCol w:w="3825"/>
      </w:tblGrid>
      <w:tr w:rsidR="004063A2" w:rsidRPr="00A21C0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A21C0F">
              <w:rPr>
                <w:bCs/>
              </w:rPr>
              <w:t>Этап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A21C0F">
              <w:rPr>
                <w:bCs/>
              </w:rPr>
              <w:t>Критерии, соответствующие этапам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A21C0F">
              <w:rPr>
                <w:bCs/>
              </w:rPr>
              <w:t>Характеристика критерия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Планирование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Осведомленность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Комплексное использование имеющихся источников по данной тематике и свободное владение материалом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Исследовательская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Научность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Самостоятельность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Выполнение всех этапов проектной деятельности самими учащимися, направляемая действиями координатора проекта без его непосредственного участия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Результаты или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Значимость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Признание выполненного авторами проекта для теоретического и (или) практического применения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Системность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Способность школьников выделять обобщенный способ действия и применять его при решении конкретно-практических задач в рамках выполнения проектно-исследовательской работы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Структурированность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Степень 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proofErr w:type="spellStart"/>
            <w:r w:rsidRPr="001652BF">
              <w:t>Интегративность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 xml:space="preserve">Связь различных источников информации и областей </w:t>
            </w:r>
            <w:proofErr w:type="gramStart"/>
            <w:r w:rsidRPr="001652BF">
              <w:t>знаний</w:t>
            </w:r>
            <w:proofErr w:type="gramEnd"/>
            <w:r w:rsidRPr="001652BF">
              <w:t xml:space="preserve"> и ее систематизация в единой концепции проектной работы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Креативность (творчество)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Представление готового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Презентабельность (публичное представление)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 xml:space="preserve">Формы представления результата проектной работы (доклад, презентация, постер, фильм, макет, реферат и др.), которые имеют общую цель, </w:t>
            </w:r>
            <w:r w:rsidRPr="001652BF">
              <w:lastRenderedPageBreak/>
              <w:t>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proofErr w:type="spellStart"/>
            <w:r w:rsidRPr="001652BF">
              <w:t>Коммуникативность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 xml:space="preserve">Способность авторов проекта четко, стилистически грамотно и в </w:t>
            </w:r>
            <w:proofErr w:type="spellStart"/>
            <w:r w:rsidRPr="001652BF">
              <w:t>тезисно</w:t>
            </w:r>
            <w:proofErr w:type="spellEnd"/>
            <w:r w:rsidRPr="001652BF">
              <w:t xml:space="preserve"> изложить этапы и результаты своей деятельности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Апробация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Оценка процесса и 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proofErr w:type="spellStart"/>
            <w:r w:rsidRPr="001652BF">
              <w:t>Рефлексивность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</w:tc>
      </w:tr>
    </w:tbl>
    <w:p w:rsidR="004063A2" w:rsidRPr="001652BF" w:rsidRDefault="004063A2" w:rsidP="004063A2">
      <w:pPr>
        <w:shd w:val="clear" w:color="auto" w:fill="FFFFFF"/>
        <w:spacing w:after="120" w:line="240" w:lineRule="atLeast"/>
      </w:pPr>
      <w:r w:rsidRPr="001652BF">
        <w:t xml:space="preserve">Десять из данных критериев предлагается оценивать по десятибалльной шкале. Ее использование позволяет более четко судить о многообразии возможных суждений по качеству проектно-исследовательской работы учащихся; выработать единый уровень требований при </w:t>
      </w:r>
      <w:proofErr w:type="spellStart"/>
      <w:r w:rsidRPr="001652BF">
        <w:t>критериальном</w:t>
      </w:r>
      <w:proofErr w:type="spellEnd"/>
      <w:r w:rsidRPr="001652BF">
        <w:t xml:space="preserve"> оценивании проектов; уйти от «синдрома боязни» получить низкий балл участниками проектной деятельности. Самое важное, что данная десятибалльная шкала позволит легко ранжировать не только проекты с разной проблематикой в несмежных областях научного знания, но и одной области со сходными объектами и методами исследования. Кроме основных баллов за проектно-исследовательские работы, предлагается выставлять дополнительные баллы за определенные виды проектов и с учетом мнения эксперта (таблица 3).</w:t>
      </w:r>
    </w:p>
    <w:p w:rsidR="004063A2" w:rsidRPr="001652BF" w:rsidRDefault="004063A2" w:rsidP="004063A2">
      <w:pPr>
        <w:shd w:val="clear" w:color="auto" w:fill="FFFFFF"/>
        <w:spacing w:after="120" w:line="240" w:lineRule="atLeast"/>
        <w:jc w:val="center"/>
      </w:pPr>
      <w:r w:rsidRPr="00A21C0F">
        <w:rPr>
          <w:bCs/>
        </w:rPr>
        <w:lastRenderedPageBreak/>
        <w:t>Выставление дополнительных баллов с учетом вида проектно-исследовательской работы школьников.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8"/>
        <w:gridCol w:w="2978"/>
        <w:gridCol w:w="2603"/>
      </w:tblGrid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Классификация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Количество дополнительных баллов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продолжительности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after="120" w:line="240" w:lineRule="atLeast"/>
              <w:jc w:val="center"/>
            </w:pPr>
            <w:r w:rsidRPr="001652BF">
              <w:t>Среднесрочный</w:t>
            </w:r>
            <w:r w:rsidRPr="001652BF">
              <w:br/>
              <w:t>Долгосрочный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способу преобладающей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Исследовательский </w:t>
            </w:r>
            <w:r w:rsidRPr="001652BF">
              <w:br/>
              <w:t>Практико-ориентированный</w:t>
            </w:r>
            <w:r w:rsidRPr="001652BF">
              <w:br/>
              <w:t>Реферативный</w:t>
            </w:r>
            <w:r w:rsidRPr="001652BF">
              <w:br/>
              <w:t>Описательный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3</w:t>
            </w:r>
            <w:r w:rsidRPr="001652BF">
              <w:br/>
              <w:t>2</w:t>
            </w:r>
            <w:r w:rsidRPr="001652BF">
              <w:br/>
              <w:t>1</w:t>
            </w:r>
            <w:r w:rsidRPr="001652BF">
              <w:br/>
              <w:t>1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количеству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Индивидуальный </w:t>
            </w:r>
            <w:r w:rsidRPr="001652BF">
              <w:br/>
              <w:t>Парный</w:t>
            </w:r>
            <w:r w:rsidRPr="001652BF">
              <w:br/>
              <w:t>Групповой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1</w:t>
            </w:r>
            <w:r w:rsidRPr="001652BF">
              <w:br/>
              <w:t>2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 xml:space="preserve">По </w:t>
            </w:r>
            <w:proofErr w:type="spellStart"/>
            <w:r w:rsidRPr="001652BF">
              <w:rPr>
                <w:b/>
                <w:bCs/>
              </w:rPr>
              <w:t>предметносодержательной</w:t>
            </w:r>
            <w:proofErr w:type="spellEnd"/>
            <w:r w:rsidRPr="001652BF">
              <w:rPr>
                <w:b/>
                <w:bCs/>
              </w:rPr>
              <w:t xml:space="preserve">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proofErr w:type="spellStart"/>
            <w:r w:rsidRPr="001652BF">
              <w:t>Монопроект</w:t>
            </w:r>
            <w:proofErr w:type="spellEnd"/>
            <w:r w:rsidRPr="001652BF">
              <w:br/>
            </w:r>
            <w:proofErr w:type="spellStart"/>
            <w:r w:rsidRPr="001652BF">
              <w:t>Межпредметный</w:t>
            </w:r>
            <w:proofErr w:type="spellEnd"/>
            <w:r w:rsidRPr="001652BF">
              <w:t xml:space="preserve"> в смежных областях</w:t>
            </w:r>
            <w:r w:rsidRPr="001652BF">
              <w:br/>
            </w:r>
            <w:proofErr w:type="spellStart"/>
            <w:r w:rsidRPr="001652BF">
              <w:t>Межпредметный</w:t>
            </w:r>
            <w:proofErr w:type="spellEnd"/>
            <w:r w:rsidRPr="001652BF">
              <w:t xml:space="preserve"> в разных областях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  <w:r w:rsidRPr="001652BF">
              <w:br/>
              <w:t>3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По характеру контактов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proofErr w:type="spellStart"/>
            <w:r w:rsidRPr="001652BF">
              <w:t>Внутришкольный</w:t>
            </w:r>
            <w:proofErr w:type="spellEnd"/>
            <w:r w:rsidRPr="001652BF">
              <w:br/>
              <w:t>Межшкольный</w:t>
            </w:r>
            <w:r w:rsidRPr="001652BF">
              <w:br/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2</w:t>
            </w:r>
            <w:r w:rsidRPr="001652BF">
              <w:br/>
              <w:t>4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С учетом координации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С открытой координацией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1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Апробация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Продолжение исследований по данной тематике</w:t>
            </w:r>
            <w:r w:rsidRPr="001652BF">
              <w:br/>
              <w:t>Возможность практического применения </w:t>
            </w:r>
            <w:r w:rsidRPr="001652BF">
              <w:br/>
              <w:t>Уже применяется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1</w:t>
            </w:r>
            <w:r w:rsidRPr="001652BF">
              <w:br/>
              <w:t>1</w:t>
            </w:r>
            <w:r w:rsidRPr="001652BF">
              <w:br/>
              <w:t>3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Особое мнение эксперта </w:t>
            </w:r>
            <w:r w:rsidRPr="001652BF">
              <w:rPr>
                <w:b/>
                <w:bCs/>
              </w:rPr>
              <w:br/>
              <w:t>(с учетом системности)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1–2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rPr>
                <w:b/>
                <w:bCs/>
              </w:rPr>
              <w:t>Максимальное количество дополнительных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t>20</w:t>
            </w:r>
          </w:p>
        </w:tc>
      </w:tr>
    </w:tbl>
    <w:p w:rsidR="004063A2" w:rsidRPr="001652BF" w:rsidRDefault="004063A2" w:rsidP="004063A2">
      <w:pPr>
        <w:shd w:val="clear" w:color="auto" w:fill="FFFFFF"/>
        <w:spacing w:after="120" w:line="240" w:lineRule="atLeast"/>
      </w:pPr>
      <w:r w:rsidRPr="001652BF">
        <w:t>Общее максимальное количество баллов за все критерии и с учетом дополнительных баллов – 120. Ранжировать проекты по количеству набранных баллов можно следующим образом (таблица 4).</w:t>
      </w:r>
    </w:p>
    <w:p w:rsidR="004063A2" w:rsidRPr="001652BF" w:rsidRDefault="004063A2" w:rsidP="004063A2">
      <w:pPr>
        <w:shd w:val="clear" w:color="auto" w:fill="FFFFFF"/>
        <w:spacing w:after="120" w:line="240" w:lineRule="atLeast"/>
        <w:jc w:val="center"/>
      </w:pPr>
      <w:r w:rsidRPr="00A21C0F">
        <w:rPr>
          <w:bCs/>
        </w:rPr>
        <w:t>Ранжирование проектно-исследовательских работ школьников по количеству набранных баллов.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31"/>
        <w:gridCol w:w="2976"/>
      </w:tblGrid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lastRenderedPageBreak/>
              <w:t>Количество набранных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Уровень проекта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до 60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  Низкий уровень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61-80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  Средний уровень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81-100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  Выше среднего уровня</w:t>
            </w:r>
          </w:p>
        </w:tc>
      </w:tr>
      <w:tr w:rsidR="004063A2" w:rsidRPr="001652BF" w:rsidTr="00431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  <w:jc w:val="center"/>
            </w:pPr>
            <w:r w:rsidRPr="001652BF">
              <w:rPr>
                <w:b/>
                <w:bCs/>
              </w:rPr>
              <w:t>101-120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3A2" w:rsidRPr="001652BF" w:rsidRDefault="004063A2" w:rsidP="00431AF5">
            <w:pPr>
              <w:spacing w:line="240" w:lineRule="atLeast"/>
            </w:pPr>
            <w:r w:rsidRPr="001652BF">
              <w:t>  Высокий уровень</w:t>
            </w:r>
          </w:p>
        </w:tc>
      </w:tr>
    </w:tbl>
    <w:p w:rsidR="004063A2" w:rsidRDefault="004063A2" w:rsidP="004063A2">
      <w:pPr>
        <w:rPr>
          <w:b/>
        </w:rPr>
      </w:pPr>
    </w:p>
    <w:p w:rsidR="004063A2" w:rsidRDefault="004063A2" w:rsidP="004063A2">
      <w:pPr>
        <w:rPr>
          <w:b/>
        </w:rPr>
      </w:pPr>
    </w:p>
    <w:p w:rsidR="004063A2" w:rsidRDefault="004063A2" w:rsidP="004063A2">
      <w:pPr>
        <w:rPr>
          <w:b/>
        </w:rPr>
      </w:pPr>
      <w:r>
        <w:rPr>
          <w:b/>
        </w:rPr>
        <w:t>Требования к уровню подготовки:</w:t>
      </w:r>
    </w:p>
    <w:p w:rsidR="004063A2" w:rsidRPr="008F27C8" w:rsidRDefault="004063A2" w:rsidP="004063A2">
      <w:pPr>
        <w:jc w:val="both"/>
      </w:pPr>
      <w:r w:rsidRPr="008F27C8"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4063A2" w:rsidRPr="008F27C8" w:rsidRDefault="004063A2" w:rsidP="004063A2">
      <w:pPr>
        <w:jc w:val="both"/>
      </w:pPr>
      <w:r w:rsidRPr="008F27C8">
        <w:t>К важнейшим личностным результатам изучения истории в основной школе относятся следующие убеждения и качества:</w:t>
      </w:r>
    </w:p>
    <w:p w:rsidR="004063A2" w:rsidRPr="008F27C8" w:rsidRDefault="004063A2" w:rsidP="004063A2">
      <w:pPr>
        <w:jc w:val="both"/>
      </w:pPr>
      <w:r w:rsidRPr="008F27C8">
        <w:t>1.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063A2" w:rsidRPr="008F27C8" w:rsidRDefault="004063A2" w:rsidP="004063A2">
      <w:pPr>
        <w:jc w:val="both"/>
      </w:pPr>
      <w:r w:rsidRPr="008F27C8">
        <w:t>2. освоение гуманистических традиций и ценностей современного общества, уважение прав и свобод человека;</w:t>
      </w:r>
    </w:p>
    <w:p w:rsidR="004063A2" w:rsidRPr="008F27C8" w:rsidRDefault="004063A2" w:rsidP="004063A2">
      <w:pPr>
        <w:jc w:val="both"/>
      </w:pPr>
      <w:r w:rsidRPr="008F27C8">
        <w:t>3.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063A2" w:rsidRPr="008F27C8" w:rsidRDefault="004063A2" w:rsidP="004063A2">
      <w:pPr>
        <w:jc w:val="both"/>
      </w:pPr>
      <w:r w:rsidRPr="008F27C8">
        <w:t>4. понимание культурного многообразия мира, уважение к культуре своего и других народов, толерантность.</w:t>
      </w:r>
    </w:p>
    <w:p w:rsidR="004063A2" w:rsidRPr="008F27C8" w:rsidRDefault="004063A2" w:rsidP="004063A2">
      <w:pPr>
        <w:jc w:val="both"/>
      </w:pPr>
      <w:proofErr w:type="spellStart"/>
      <w:r w:rsidRPr="008F27C8">
        <w:t>Метапредметные</w:t>
      </w:r>
      <w:proofErr w:type="spellEnd"/>
      <w:r w:rsidRPr="008F27C8">
        <w:t xml:space="preserve"> результаты изучения истории в основной школе выражаются в следующих качествах:</w:t>
      </w:r>
    </w:p>
    <w:p w:rsidR="004063A2" w:rsidRPr="008F27C8" w:rsidRDefault="004063A2" w:rsidP="004063A2">
      <w:pPr>
        <w:jc w:val="both"/>
      </w:pPr>
      <w:r w:rsidRPr="008F27C8">
        <w:t>1. способность сознательно организовывать и регулировать свою деятельность — учебную, общественную и др.;</w:t>
      </w:r>
    </w:p>
    <w:p w:rsidR="004063A2" w:rsidRPr="008F27C8" w:rsidRDefault="004063A2" w:rsidP="004063A2">
      <w:pPr>
        <w:jc w:val="both"/>
      </w:pPr>
      <w:r w:rsidRPr="008F27C8">
        <w:t>2.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4063A2" w:rsidRPr="008F27C8" w:rsidRDefault="004063A2" w:rsidP="004063A2">
      <w:pPr>
        <w:jc w:val="both"/>
      </w:pPr>
      <w:r w:rsidRPr="008F27C8">
        <w:t>3.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063A2" w:rsidRPr="008F27C8" w:rsidRDefault="004063A2" w:rsidP="004063A2">
      <w:pPr>
        <w:jc w:val="both"/>
      </w:pPr>
      <w:r w:rsidRPr="008F27C8">
        <w:t>4.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063A2" w:rsidRPr="008F27C8" w:rsidRDefault="004063A2" w:rsidP="004063A2">
      <w:pPr>
        <w:jc w:val="both"/>
      </w:pPr>
      <w:r w:rsidRPr="008F27C8">
        <w:t>Предметные результаты</w:t>
      </w:r>
      <w:r>
        <w:t xml:space="preserve"> изучения истории </w:t>
      </w:r>
      <w:proofErr w:type="gramStart"/>
      <w:r>
        <w:t>учащимися  6</w:t>
      </w:r>
      <w:proofErr w:type="gramEnd"/>
      <w:r>
        <w:t xml:space="preserve"> класса</w:t>
      </w:r>
      <w:r w:rsidRPr="008F27C8">
        <w:t xml:space="preserve"> включают:</w:t>
      </w:r>
    </w:p>
    <w:p w:rsidR="004063A2" w:rsidRPr="008F27C8" w:rsidRDefault="004063A2" w:rsidP="004063A2">
      <w:pPr>
        <w:jc w:val="both"/>
      </w:pPr>
      <w:r w:rsidRPr="008F27C8">
        <w:t>1.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4063A2" w:rsidRPr="008F27C8" w:rsidRDefault="004063A2" w:rsidP="004063A2">
      <w:pPr>
        <w:jc w:val="both"/>
      </w:pPr>
      <w:r w:rsidRPr="008F27C8">
        <w:lastRenderedPageBreak/>
        <w:t>2.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063A2" w:rsidRPr="008F27C8" w:rsidRDefault="004063A2" w:rsidP="004063A2">
      <w:pPr>
        <w:jc w:val="both"/>
      </w:pPr>
      <w:r w:rsidRPr="008F27C8">
        <w:t>3.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4063A2" w:rsidRPr="008F27C8" w:rsidRDefault="004063A2" w:rsidP="004063A2">
      <w:pPr>
        <w:jc w:val="both"/>
      </w:pPr>
      <w:r w:rsidRPr="008F27C8">
        <w:t>4.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4063A2" w:rsidRPr="008F27C8" w:rsidRDefault="004063A2" w:rsidP="004063A2">
      <w:pPr>
        <w:jc w:val="both"/>
      </w:pPr>
      <w:r w:rsidRPr="008F27C8">
        <w:t>5.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063A2" w:rsidRPr="008F27C8" w:rsidRDefault="004063A2" w:rsidP="004063A2">
      <w:pPr>
        <w:jc w:val="both"/>
      </w:pPr>
      <w:r w:rsidRPr="008F27C8"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8F27C8">
        <w:t>деятельностных</w:t>
      </w:r>
      <w:proofErr w:type="spellEnd"/>
      <w:r w:rsidRPr="008F27C8"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4063A2" w:rsidRPr="008F27C8" w:rsidRDefault="004063A2" w:rsidP="004063A2">
      <w:pPr>
        <w:jc w:val="both"/>
      </w:pPr>
      <w:r w:rsidRPr="008F27C8">
        <w:t>1. Знание хронологии, работа с хронологией:</w:t>
      </w:r>
    </w:p>
    <w:p w:rsidR="004063A2" w:rsidRPr="008F27C8" w:rsidRDefault="004063A2" w:rsidP="004063A2">
      <w:pPr>
        <w:jc w:val="both"/>
      </w:pPr>
      <w:r w:rsidRPr="008F27C8">
        <w:t>•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4063A2" w:rsidRPr="008F27C8" w:rsidRDefault="004063A2" w:rsidP="004063A2">
      <w:pPr>
        <w:jc w:val="both"/>
      </w:pPr>
      <w:r w:rsidRPr="008F27C8">
        <w:t>• соотносить год с веком, устанавливать последовательность и длительность исторических событий.</w:t>
      </w:r>
    </w:p>
    <w:p w:rsidR="004063A2" w:rsidRPr="008F27C8" w:rsidRDefault="004063A2" w:rsidP="004063A2">
      <w:pPr>
        <w:jc w:val="both"/>
      </w:pPr>
      <w:r w:rsidRPr="008F27C8">
        <w:t>2. Знание исторических фактов, работа с фактами:</w:t>
      </w:r>
    </w:p>
    <w:p w:rsidR="004063A2" w:rsidRPr="008F27C8" w:rsidRDefault="004063A2" w:rsidP="004063A2">
      <w:pPr>
        <w:jc w:val="both"/>
      </w:pPr>
      <w:r w:rsidRPr="008F27C8">
        <w:t>• характеризовать место, обстоятельства, участников, результаты важнейших исторических событий;</w:t>
      </w:r>
    </w:p>
    <w:p w:rsidR="004063A2" w:rsidRPr="008F27C8" w:rsidRDefault="004063A2" w:rsidP="004063A2">
      <w:pPr>
        <w:jc w:val="both"/>
      </w:pPr>
      <w:r w:rsidRPr="008F27C8">
        <w:t>• группировать (классифицировать) факты по различным признакам.</w:t>
      </w:r>
    </w:p>
    <w:p w:rsidR="004063A2" w:rsidRPr="008F27C8" w:rsidRDefault="004063A2" w:rsidP="004063A2">
      <w:pPr>
        <w:jc w:val="both"/>
      </w:pPr>
      <w:r w:rsidRPr="008F27C8">
        <w:t>3. Работа с историческими источниками:</w:t>
      </w:r>
    </w:p>
    <w:p w:rsidR="004063A2" w:rsidRPr="008F27C8" w:rsidRDefault="004063A2" w:rsidP="004063A2">
      <w:pPr>
        <w:jc w:val="both"/>
      </w:pPr>
      <w:r w:rsidRPr="008F27C8">
        <w:t>• читать историческую карту с опорой на легенду;</w:t>
      </w:r>
    </w:p>
    <w:p w:rsidR="004063A2" w:rsidRPr="008F27C8" w:rsidRDefault="004063A2" w:rsidP="004063A2">
      <w:pPr>
        <w:jc w:val="both"/>
      </w:pPr>
      <w:r w:rsidRPr="008F27C8">
        <w:t>• проводить поиск необходимой информации в одном или нескольких источниках (материальных, текстовых, изобразительных и др.);</w:t>
      </w:r>
    </w:p>
    <w:p w:rsidR="004063A2" w:rsidRPr="008F27C8" w:rsidRDefault="004063A2" w:rsidP="004063A2">
      <w:pPr>
        <w:jc w:val="both"/>
      </w:pPr>
      <w:r w:rsidRPr="008F27C8">
        <w:t>• сравнивать данные разных источников, выявлять их сходство и различия.</w:t>
      </w:r>
    </w:p>
    <w:p w:rsidR="004063A2" w:rsidRPr="008F27C8" w:rsidRDefault="004063A2" w:rsidP="004063A2">
      <w:pPr>
        <w:jc w:val="both"/>
      </w:pPr>
      <w:r w:rsidRPr="008F27C8">
        <w:t>4. Описание (реконструкция):</w:t>
      </w:r>
    </w:p>
    <w:p w:rsidR="004063A2" w:rsidRPr="008F27C8" w:rsidRDefault="004063A2" w:rsidP="004063A2">
      <w:pPr>
        <w:jc w:val="both"/>
      </w:pPr>
      <w:r w:rsidRPr="008F27C8">
        <w:t xml:space="preserve">• рассказывать (устно или письменно) об </w:t>
      </w:r>
      <w:proofErr w:type="gramStart"/>
      <w:r w:rsidRPr="008F27C8">
        <w:t>исторических  событиях</w:t>
      </w:r>
      <w:proofErr w:type="gramEnd"/>
      <w:r w:rsidRPr="008F27C8">
        <w:t>, их участниках;</w:t>
      </w:r>
    </w:p>
    <w:p w:rsidR="004063A2" w:rsidRPr="008F27C8" w:rsidRDefault="004063A2" w:rsidP="004063A2">
      <w:pPr>
        <w:jc w:val="both"/>
      </w:pPr>
      <w:r w:rsidRPr="008F27C8">
        <w:t>• характеризовать условия и образ жизни, занятия людей в различные исторические эпохи;</w:t>
      </w:r>
    </w:p>
    <w:p w:rsidR="004063A2" w:rsidRPr="008F27C8" w:rsidRDefault="004063A2" w:rsidP="004063A2">
      <w:pPr>
        <w:jc w:val="both"/>
      </w:pPr>
      <w:r w:rsidRPr="008F27C8">
        <w:t>•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4063A2" w:rsidRPr="008F27C8" w:rsidRDefault="004063A2" w:rsidP="004063A2">
      <w:pPr>
        <w:jc w:val="both"/>
      </w:pPr>
      <w:r w:rsidRPr="008F27C8">
        <w:t>5. Анализ, объяснение:</w:t>
      </w:r>
    </w:p>
    <w:p w:rsidR="004063A2" w:rsidRPr="008F27C8" w:rsidRDefault="004063A2" w:rsidP="004063A2">
      <w:pPr>
        <w:jc w:val="both"/>
      </w:pPr>
      <w:r w:rsidRPr="008F27C8">
        <w:t>• различать факт (событие) и его описание (факт источника, факт историка);</w:t>
      </w:r>
    </w:p>
    <w:p w:rsidR="004063A2" w:rsidRPr="008F27C8" w:rsidRDefault="004063A2" w:rsidP="004063A2">
      <w:pPr>
        <w:jc w:val="both"/>
      </w:pPr>
      <w:r w:rsidRPr="008F27C8">
        <w:t>• соотносить единичные исторические факты и общие   явления;</w:t>
      </w:r>
    </w:p>
    <w:p w:rsidR="004063A2" w:rsidRPr="008F27C8" w:rsidRDefault="004063A2" w:rsidP="004063A2">
      <w:pPr>
        <w:jc w:val="both"/>
      </w:pPr>
      <w:r w:rsidRPr="008F27C8">
        <w:t>• называть характерные, существенные признаки исторических событий и явлений;</w:t>
      </w:r>
    </w:p>
    <w:p w:rsidR="004063A2" w:rsidRPr="008F27C8" w:rsidRDefault="004063A2" w:rsidP="004063A2">
      <w:pPr>
        <w:jc w:val="both"/>
      </w:pPr>
      <w:r w:rsidRPr="008F27C8">
        <w:t>• раскрывать смысл, значение важнейших исторических понятий;</w:t>
      </w:r>
    </w:p>
    <w:p w:rsidR="004063A2" w:rsidRPr="008F27C8" w:rsidRDefault="004063A2" w:rsidP="004063A2">
      <w:pPr>
        <w:jc w:val="both"/>
      </w:pPr>
      <w:r w:rsidRPr="008F27C8">
        <w:t>• сравнивать исторические события и явления, определять в них общее и различия;</w:t>
      </w:r>
    </w:p>
    <w:p w:rsidR="004063A2" w:rsidRPr="008F27C8" w:rsidRDefault="004063A2" w:rsidP="004063A2">
      <w:pPr>
        <w:jc w:val="both"/>
      </w:pPr>
      <w:r w:rsidRPr="008F27C8">
        <w:lastRenderedPageBreak/>
        <w:t>• излагать суждения о причинах и следствиях исторических событий.</w:t>
      </w:r>
    </w:p>
    <w:p w:rsidR="004063A2" w:rsidRPr="009B47EE" w:rsidRDefault="004063A2" w:rsidP="004063A2">
      <w:pPr>
        <w:jc w:val="both"/>
        <w:rPr>
          <w:sz w:val="24"/>
          <w:szCs w:val="24"/>
        </w:rPr>
      </w:pPr>
      <w:r w:rsidRPr="008F27C8">
        <w:t>6. Работа с версиями, оценками:</w:t>
      </w:r>
    </w:p>
    <w:p w:rsidR="004063A2" w:rsidRPr="009B47EE" w:rsidRDefault="004063A2" w:rsidP="004063A2">
      <w:pPr>
        <w:jc w:val="both"/>
        <w:rPr>
          <w:sz w:val="24"/>
          <w:szCs w:val="24"/>
        </w:rPr>
      </w:pPr>
      <w:r w:rsidRPr="009B47EE">
        <w:rPr>
          <w:sz w:val="24"/>
          <w:szCs w:val="24"/>
        </w:rPr>
        <w:t>• приводить оценки исторических событий и личностей, изложенные в учебной литературе;</w:t>
      </w:r>
    </w:p>
    <w:p w:rsidR="004063A2" w:rsidRPr="009B47EE" w:rsidRDefault="004063A2" w:rsidP="004063A2">
      <w:pPr>
        <w:jc w:val="both"/>
        <w:rPr>
          <w:sz w:val="24"/>
          <w:szCs w:val="24"/>
        </w:rPr>
      </w:pPr>
      <w:r w:rsidRPr="009B47EE">
        <w:rPr>
          <w:sz w:val="24"/>
          <w:szCs w:val="24"/>
        </w:rPr>
        <w:t>• определять и объяснять (аргументировать) свое отношение к наиболее значительным событиям и личностям в истории и их оценку.</w:t>
      </w:r>
    </w:p>
    <w:p w:rsidR="004063A2" w:rsidRPr="009B47EE" w:rsidRDefault="004063A2" w:rsidP="004063A2">
      <w:pPr>
        <w:jc w:val="both"/>
        <w:rPr>
          <w:sz w:val="24"/>
          <w:szCs w:val="24"/>
        </w:rPr>
      </w:pPr>
      <w:r w:rsidRPr="009B47EE">
        <w:rPr>
          <w:sz w:val="24"/>
          <w:szCs w:val="24"/>
        </w:rPr>
        <w:t>7. Применение знаний и умений в общении, социальной среде:</w:t>
      </w:r>
    </w:p>
    <w:p w:rsidR="004063A2" w:rsidRPr="009B47EE" w:rsidRDefault="004063A2" w:rsidP="004063A2">
      <w:pPr>
        <w:jc w:val="both"/>
        <w:rPr>
          <w:sz w:val="24"/>
          <w:szCs w:val="24"/>
        </w:rPr>
      </w:pPr>
      <w:r w:rsidRPr="009B47EE">
        <w:rPr>
          <w:sz w:val="24"/>
          <w:szCs w:val="24"/>
        </w:rPr>
        <w:t>• применять исторические знания для раскрытия причин и оценки сущности современных событий;</w:t>
      </w:r>
    </w:p>
    <w:p w:rsidR="004063A2" w:rsidRPr="009B47EE" w:rsidRDefault="004063A2" w:rsidP="004063A2">
      <w:pPr>
        <w:jc w:val="both"/>
        <w:rPr>
          <w:sz w:val="24"/>
          <w:szCs w:val="24"/>
        </w:rPr>
      </w:pPr>
      <w:r w:rsidRPr="009B47EE">
        <w:rPr>
          <w:sz w:val="24"/>
          <w:szCs w:val="24"/>
        </w:rPr>
        <w:t>•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4063A2" w:rsidRPr="009B47EE" w:rsidRDefault="004063A2" w:rsidP="004063A2">
      <w:pPr>
        <w:jc w:val="both"/>
        <w:rPr>
          <w:sz w:val="24"/>
          <w:szCs w:val="24"/>
        </w:rPr>
      </w:pPr>
      <w:r w:rsidRPr="009B47EE">
        <w:rPr>
          <w:sz w:val="24"/>
          <w:szCs w:val="24"/>
        </w:rPr>
        <w:t>•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063A2" w:rsidRPr="009B47EE" w:rsidRDefault="004063A2" w:rsidP="004063A2">
      <w:pPr>
        <w:rPr>
          <w:sz w:val="24"/>
          <w:szCs w:val="24"/>
        </w:rPr>
      </w:pPr>
      <w:r w:rsidRPr="009B47EE">
        <w:rPr>
          <w:sz w:val="24"/>
          <w:szCs w:val="24"/>
        </w:rPr>
        <w:t>Материально-техническое обеспечение программы:</w:t>
      </w:r>
    </w:p>
    <w:p w:rsidR="004063A2" w:rsidRPr="009B47EE" w:rsidRDefault="004063A2" w:rsidP="004063A2">
      <w:pPr>
        <w:rPr>
          <w:sz w:val="24"/>
          <w:szCs w:val="24"/>
        </w:rPr>
      </w:pPr>
      <w:r w:rsidRPr="009B47EE">
        <w:rPr>
          <w:sz w:val="24"/>
          <w:szCs w:val="24"/>
        </w:rPr>
        <w:t xml:space="preserve">Интернет-ресурсы: </w:t>
      </w:r>
      <w:hyperlink r:id="rId5" w:history="1">
        <w:r w:rsidRPr="009B47EE">
          <w:rPr>
            <w:rStyle w:val="ae"/>
            <w:sz w:val="24"/>
            <w:szCs w:val="24"/>
          </w:rPr>
          <w:t>http://lesson-history.narod.ru/sv.htm</w:t>
        </w:r>
      </w:hyperlink>
      <w:r w:rsidRPr="009B47EE">
        <w:rPr>
          <w:sz w:val="24"/>
          <w:szCs w:val="24"/>
        </w:rPr>
        <w:t xml:space="preserve"> </w:t>
      </w:r>
      <w:hyperlink r:id="rId6" w:history="1">
        <w:r w:rsidRPr="009B47EE">
          <w:rPr>
            <w:rStyle w:val="ae"/>
            <w:sz w:val="24"/>
            <w:szCs w:val="24"/>
          </w:rPr>
          <w:t>http://lesson-history.narod.ru/russia6.htm</w:t>
        </w:r>
      </w:hyperlink>
      <w:r w:rsidRPr="009B47EE">
        <w:rPr>
          <w:sz w:val="24"/>
          <w:szCs w:val="24"/>
        </w:rPr>
        <w:t xml:space="preserve"> </w:t>
      </w:r>
      <w:hyperlink r:id="rId7" w:history="1">
        <w:proofErr w:type="gramStart"/>
        <w:r w:rsidRPr="009B47EE">
          <w:rPr>
            <w:rStyle w:val="ae"/>
            <w:sz w:val="24"/>
            <w:szCs w:val="24"/>
          </w:rPr>
          <w:t>http://www.rusedu.ru/category_9.html</w:t>
        </w:r>
      </w:hyperlink>
      <w:r w:rsidRPr="009B47EE">
        <w:rPr>
          <w:sz w:val="24"/>
          <w:szCs w:val="24"/>
        </w:rPr>
        <w:t xml:space="preserve">  </w:t>
      </w:r>
      <w:hyperlink r:id="rId8" w:history="1">
        <w:r w:rsidRPr="009B47EE">
          <w:rPr>
            <w:rStyle w:val="ae"/>
            <w:sz w:val="24"/>
            <w:szCs w:val="24"/>
          </w:rPr>
          <w:t>http://dmsuslin.narod.ru/club-licey9.htm</w:t>
        </w:r>
        <w:proofErr w:type="gramEnd"/>
      </w:hyperlink>
      <w:r w:rsidRPr="009B47EE">
        <w:rPr>
          <w:sz w:val="24"/>
          <w:szCs w:val="24"/>
        </w:rPr>
        <w:t xml:space="preserve"> </w:t>
      </w:r>
      <w:hyperlink r:id="rId9" w:history="1">
        <w:r w:rsidRPr="009B47EE">
          <w:rPr>
            <w:rStyle w:val="ae"/>
            <w:sz w:val="24"/>
            <w:szCs w:val="24"/>
          </w:rPr>
          <w:t>http://calenda.ru/presentat.asp</w:t>
        </w:r>
      </w:hyperlink>
      <w:r w:rsidRPr="009B47EE">
        <w:rPr>
          <w:sz w:val="24"/>
          <w:szCs w:val="24"/>
        </w:rPr>
        <w:t xml:space="preserve"> </w:t>
      </w:r>
    </w:p>
    <w:p w:rsidR="004063A2" w:rsidRPr="009B47EE" w:rsidRDefault="004063A2" w:rsidP="004063A2">
      <w:pPr>
        <w:jc w:val="center"/>
        <w:rPr>
          <w:sz w:val="24"/>
          <w:szCs w:val="24"/>
        </w:rPr>
      </w:pPr>
    </w:p>
    <w:p w:rsidR="004063A2" w:rsidRPr="009B47EE" w:rsidRDefault="004063A2" w:rsidP="004063A2">
      <w:pPr>
        <w:jc w:val="center"/>
        <w:rPr>
          <w:sz w:val="24"/>
          <w:szCs w:val="24"/>
        </w:rPr>
      </w:pPr>
    </w:p>
    <w:p w:rsidR="004063A2" w:rsidRPr="009B47EE" w:rsidRDefault="004063A2" w:rsidP="004063A2">
      <w:pPr>
        <w:pStyle w:val="a3"/>
        <w:spacing w:before="0" w:beforeAutospacing="0" w:after="0" w:afterAutospacing="0"/>
        <w:jc w:val="center"/>
        <w:rPr>
          <w:rStyle w:val="a5"/>
          <w:b w:val="0"/>
          <w:u w:val="single"/>
          <w:shd w:val="clear" w:color="auto" w:fill="FFFFFF"/>
        </w:rPr>
      </w:pPr>
      <w:r w:rsidRPr="009B47EE">
        <w:rPr>
          <w:rStyle w:val="a5"/>
          <w:b w:val="0"/>
          <w:u w:val="single"/>
          <w:shd w:val="clear" w:color="auto" w:fill="FFFFFF"/>
        </w:rPr>
        <w:t>Календарно – тематическое планирование</w:t>
      </w:r>
    </w:p>
    <w:p w:rsidR="004063A2" w:rsidRPr="009B47EE" w:rsidRDefault="004063A2" w:rsidP="004063A2">
      <w:pPr>
        <w:pStyle w:val="a3"/>
        <w:spacing w:before="0" w:beforeAutospacing="0" w:after="0" w:afterAutospacing="0"/>
        <w:jc w:val="center"/>
        <w:rPr>
          <w:rStyle w:val="a5"/>
          <w:b w:val="0"/>
          <w:u w:val="single"/>
          <w:shd w:val="clear" w:color="auto" w:fill="FFFFFF"/>
        </w:rPr>
      </w:pPr>
    </w:p>
    <w:p w:rsidR="004063A2" w:rsidRPr="009B47EE" w:rsidRDefault="004063A2" w:rsidP="004063A2">
      <w:pPr>
        <w:pStyle w:val="a3"/>
        <w:spacing w:before="0" w:beforeAutospacing="0" w:after="0" w:afterAutospacing="0"/>
        <w:jc w:val="center"/>
        <w:rPr>
          <w:bCs/>
          <w:iCs/>
          <w:u w:val="single"/>
          <w:shd w:val="clear" w:color="auto" w:fill="FFFFFF"/>
        </w:rPr>
      </w:pPr>
    </w:p>
    <w:tbl>
      <w:tblPr>
        <w:tblStyle w:val="a4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8"/>
        <w:gridCol w:w="846"/>
        <w:gridCol w:w="546"/>
        <w:gridCol w:w="18"/>
        <w:gridCol w:w="549"/>
        <w:gridCol w:w="29"/>
        <w:gridCol w:w="3969"/>
        <w:gridCol w:w="992"/>
        <w:gridCol w:w="2552"/>
      </w:tblGrid>
      <w:tr w:rsidR="004063A2" w:rsidRPr="009B47EE" w:rsidTr="00431AF5">
        <w:tc>
          <w:tcPr>
            <w:tcW w:w="1694" w:type="dxa"/>
            <w:gridSpan w:val="2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Дата</w:t>
            </w:r>
          </w:p>
        </w:tc>
        <w:tc>
          <w:tcPr>
            <w:tcW w:w="564" w:type="dxa"/>
            <w:gridSpan w:val="2"/>
            <w:vMerge w:val="restart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 xml:space="preserve">№ </w:t>
            </w:r>
            <w:proofErr w:type="spellStart"/>
            <w:r w:rsidRPr="009B47EE">
              <w:t>пп</w:t>
            </w:r>
            <w:proofErr w:type="spellEnd"/>
          </w:p>
        </w:tc>
        <w:tc>
          <w:tcPr>
            <w:tcW w:w="578" w:type="dxa"/>
            <w:gridSpan w:val="2"/>
            <w:vMerge w:val="restart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3969" w:type="dxa"/>
            <w:vMerge w:val="restart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 xml:space="preserve">Наименование разделов и тем с указанием вида урока </w:t>
            </w:r>
          </w:p>
        </w:tc>
        <w:tc>
          <w:tcPr>
            <w:tcW w:w="992" w:type="dxa"/>
            <w:vMerge w:val="restart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Кол-во часов</w:t>
            </w:r>
          </w:p>
        </w:tc>
        <w:tc>
          <w:tcPr>
            <w:tcW w:w="2552" w:type="dxa"/>
            <w:vMerge w:val="restart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Планируемы результаты УУД</w:t>
            </w: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план</w:t>
            </w: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факт</w:t>
            </w:r>
          </w:p>
        </w:tc>
        <w:tc>
          <w:tcPr>
            <w:tcW w:w="564" w:type="dxa"/>
            <w:gridSpan w:val="2"/>
            <w:vMerge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78" w:type="dxa"/>
            <w:gridSpan w:val="2"/>
            <w:vMerge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3969" w:type="dxa"/>
            <w:vMerge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992" w:type="dxa"/>
            <w:vMerge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2552" w:type="dxa"/>
            <w:vMerge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31AF5" w:rsidRPr="009B47EE" w:rsidTr="00431AF5">
        <w:tc>
          <w:tcPr>
            <w:tcW w:w="848" w:type="dxa"/>
          </w:tcPr>
          <w:p w:rsidR="00431AF5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31AF5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431AF5" w:rsidRPr="009B47EE" w:rsidRDefault="00431AF5" w:rsidP="009B47EE">
            <w:pPr>
              <w:jc w:val="center"/>
              <w:rPr>
                <w:i/>
                <w:sz w:val="24"/>
                <w:szCs w:val="24"/>
              </w:rPr>
            </w:pPr>
            <w:r w:rsidRPr="009B47EE">
              <w:rPr>
                <w:i/>
                <w:sz w:val="24"/>
                <w:szCs w:val="24"/>
              </w:rPr>
              <w:t>Что изучает история?</w:t>
            </w:r>
          </w:p>
        </w:tc>
        <w:tc>
          <w:tcPr>
            <w:tcW w:w="992" w:type="dxa"/>
          </w:tcPr>
          <w:p w:rsidR="00431AF5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2552" w:type="dxa"/>
          </w:tcPr>
          <w:p w:rsidR="00431AF5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578" w:type="dxa"/>
            <w:gridSpan w:val="2"/>
          </w:tcPr>
          <w:p w:rsidR="004063A2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Что изучает история. Изучение нового материала</w:t>
            </w:r>
          </w:p>
        </w:tc>
        <w:tc>
          <w:tcPr>
            <w:tcW w:w="992" w:type="dxa"/>
          </w:tcPr>
          <w:p w:rsidR="004063A2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</w:t>
            </w:r>
          </w:p>
        </w:tc>
        <w:tc>
          <w:tcPr>
            <w:tcW w:w="578" w:type="dxa"/>
            <w:gridSpan w:val="2"/>
          </w:tcPr>
          <w:p w:rsidR="004063A2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Счет лет в истории. Изучение нового материала</w:t>
            </w:r>
          </w:p>
        </w:tc>
        <w:tc>
          <w:tcPr>
            <w:tcW w:w="992" w:type="dxa"/>
          </w:tcPr>
          <w:p w:rsidR="004063A2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</w:t>
            </w:r>
          </w:p>
        </w:tc>
        <w:tc>
          <w:tcPr>
            <w:tcW w:w="578" w:type="dxa"/>
            <w:gridSpan w:val="2"/>
          </w:tcPr>
          <w:p w:rsidR="004063A2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Генеалогия. Комбинированный</w:t>
            </w:r>
          </w:p>
        </w:tc>
        <w:tc>
          <w:tcPr>
            <w:tcW w:w="992" w:type="dxa"/>
          </w:tcPr>
          <w:p w:rsidR="004063A2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4</w:t>
            </w:r>
          </w:p>
        </w:tc>
        <w:tc>
          <w:tcPr>
            <w:tcW w:w="578" w:type="dxa"/>
            <w:gridSpan w:val="2"/>
          </w:tcPr>
          <w:p w:rsidR="004063A2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4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Генеалогия. Комбинированный</w:t>
            </w:r>
          </w:p>
        </w:tc>
        <w:tc>
          <w:tcPr>
            <w:tcW w:w="992" w:type="dxa"/>
          </w:tcPr>
          <w:p w:rsidR="004063A2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5</w:t>
            </w:r>
          </w:p>
        </w:tc>
        <w:tc>
          <w:tcPr>
            <w:tcW w:w="578" w:type="dxa"/>
            <w:gridSpan w:val="2"/>
          </w:tcPr>
          <w:p w:rsidR="004063A2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5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Географические названия. Комбинированный</w:t>
            </w:r>
          </w:p>
        </w:tc>
        <w:tc>
          <w:tcPr>
            <w:tcW w:w="992" w:type="dxa"/>
          </w:tcPr>
          <w:p w:rsidR="004063A2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578" w:type="dxa"/>
            <w:gridSpan w:val="2"/>
          </w:tcPr>
          <w:p w:rsidR="004063A2" w:rsidRPr="009B47EE" w:rsidRDefault="00431AF5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Географические названия. Комбинированный</w:t>
            </w:r>
          </w:p>
        </w:tc>
        <w:tc>
          <w:tcPr>
            <w:tcW w:w="992" w:type="dxa"/>
          </w:tcPr>
          <w:p w:rsidR="004063A2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FE420B" w:rsidRPr="009B47EE" w:rsidTr="00FB3A8E">
        <w:tc>
          <w:tcPr>
            <w:tcW w:w="848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FE420B" w:rsidRPr="009B47EE" w:rsidRDefault="00FE420B" w:rsidP="009B47EE">
            <w:pPr>
              <w:jc w:val="center"/>
              <w:rPr>
                <w:i/>
                <w:sz w:val="24"/>
                <w:szCs w:val="24"/>
              </w:rPr>
            </w:pPr>
            <w:r w:rsidRPr="009B47EE">
              <w:rPr>
                <w:i/>
                <w:sz w:val="24"/>
                <w:szCs w:val="24"/>
              </w:rPr>
              <w:t>Первобытное общество</w:t>
            </w:r>
          </w:p>
        </w:tc>
        <w:tc>
          <w:tcPr>
            <w:tcW w:w="992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2552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7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Древнейшие люди. Изучение нового материала</w:t>
            </w:r>
            <w:r w:rsidR="006B25D9">
              <w:rPr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4063A2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8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Родовые общины охотников и собирателей. Комбинированный</w:t>
            </w:r>
          </w:p>
        </w:tc>
        <w:tc>
          <w:tcPr>
            <w:tcW w:w="992" w:type="dxa"/>
          </w:tcPr>
          <w:p w:rsidR="004063A2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9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Возникновение искусства и религиозных верований. Комбинированный</w:t>
            </w:r>
          </w:p>
        </w:tc>
        <w:tc>
          <w:tcPr>
            <w:tcW w:w="992" w:type="dxa"/>
          </w:tcPr>
          <w:p w:rsidR="004063A2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10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4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Возникновение земледелия и скотоводства. Комбинированный</w:t>
            </w:r>
          </w:p>
        </w:tc>
        <w:tc>
          <w:tcPr>
            <w:tcW w:w="992" w:type="dxa"/>
          </w:tcPr>
          <w:p w:rsidR="004063A2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11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5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Появление неравенства и знати. Комбинированный</w:t>
            </w:r>
            <w:r w:rsidR="00821B92">
              <w:rPr>
                <w:sz w:val="24"/>
                <w:szCs w:val="24"/>
              </w:rPr>
              <w:t xml:space="preserve">. Словарный диктант </w:t>
            </w:r>
          </w:p>
        </w:tc>
        <w:tc>
          <w:tcPr>
            <w:tcW w:w="992" w:type="dxa"/>
          </w:tcPr>
          <w:p w:rsidR="004063A2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12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3969" w:type="dxa"/>
            <w:vAlign w:val="center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Повторительно-обобщающий урок. Применение знаний и умений.</w:t>
            </w:r>
            <w:r w:rsidR="009B47EE" w:rsidRPr="009B47EE">
              <w:rPr>
                <w:sz w:val="24"/>
                <w:szCs w:val="24"/>
              </w:rPr>
              <w:t xml:space="preserve"> Тестирование </w:t>
            </w:r>
          </w:p>
        </w:tc>
        <w:tc>
          <w:tcPr>
            <w:tcW w:w="992" w:type="dxa"/>
          </w:tcPr>
          <w:p w:rsidR="004063A2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FE420B" w:rsidRPr="009B47EE" w:rsidTr="00FB3A8E">
        <w:tc>
          <w:tcPr>
            <w:tcW w:w="848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FE420B" w:rsidRPr="00C8300B" w:rsidRDefault="00FE420B" w:rsidP="00C8300B">
            <w:pPr>
              <w:jc w:val="center"/>
              <w:rPr>
                <w:i/>
                <w:sz w:val="24"/>
                <w:szCs w:val="24"/>
              </w:rPr>
            </w:pPr>
            <w:r w:rsidRPr="00C8300B">
              <w:rPr>
                <w:i/>
                <w:sz w:val="24"/>
                <w:szCs w:val="24"/>
              </w:rPr>
              <w:t>Древний Восток</w:t>
            </w:r>
          </w:p>
        </w:tc>
        <w:tc>
          <w:tcPr>
            <w:tcW w:w="992" w:type="dxa"/>
          </w:tcPr>
          <w:p w:rsidR="00FE420B" w:rsidRPr="009B47EE" w:rsidRDefault="0031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2552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13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Государство на берегах Нила. Изучение нового материала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1D743D">
        <w:trPr>
          <w:trHeight w:val="361"/>
        </w:trPr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14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Как жили земледельцы и ремесленники в Египте. Комбинированный</w:t>
            </w:r>
            <w:r w:rsidR="00ED5E1F">
              <w:rPr>
                <w:sz w:val="24"/>
                <w:szCs w:val="24"/>
              </w:rPr>
              <w:t>.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15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Жизнь египетского вельможи.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16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4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Военные походы фараонов. Изучение нового материала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17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5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Религия </w:t>
            </w:r>
            <w:r w:rsidR="00FB3A8E">
              <w:rPr>
                <w:sz w:val="24"/>
                <w:szCs w:val="24"/>
              </w:rPr>
              <w:t>древних египтян. Творческое задание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18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Искусство Древнего Египта.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19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7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Письменность и</w:t>
            </w:r>
            <w:r w:rsidR="007C7F79">
              <w:rPr>
                <w:sz w:val="24"/>
                <w:szCs w:val="24"/>
              </w:rPr>
              <w:t xml:space="preserve"> знания древних египтян. </w:t>
            </w:r>
            <w:r w:rsidR="006D191E">
              <w:rPr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21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9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Древнее </w:t>
            </w:r>
            <w:proofErr w:type="spellStart"/>
            <w:r w:rsidRPr="009B47EE">
              <w:rPr>
                <w:sz w:val="24"/>
                <w:szCs w:val="24"/>
              </w:rPr>
              <w:t>Двуречье</w:t>
            </w:r>
            <w:proofErr w:type="spellEnd"/>
            <w:r w:rsidRPr="009B47EE">
              <w:rPr>
                <w:sz w:val="24"/>
                <w:szCs w:val="24"/>
              </w:rPr>
              <w:t>. Изучение нового материала</w:t>
            </w:r>
            <w:r w:rsidR="00FB3A8E">
              <w:rPr>
                <w:sz w:val="24"/>
                <w:szCs w:val="24"/>
              </w:rPr>
              <w:t xml:space="preserve">. Тестирование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22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10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Вавилонский царь Хаммурапи и его законы.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23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11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Финикийские мореплаватели. Комбинированный</w:t>
            </w:r>
            <w:r w:rsidR="00876FD0">
              <w:rPr>
                <w:sz w:val="24"/>
                <w:szCs w:val="24"/>
              </w:rPr>
              <w:t>. Хронологический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24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12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Библейские сказания.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25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13</w:t>
            </w:r>
          </w:p>
        </w:tc>
        <w:tc>
          <w:tcPr>
            <w:tcW w:w="3969" w:type="dxa"/>
            <w:vAlign w:val="center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Древнееврейское царство.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26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14</w:t>
            </w:r>
          </w:p>
        </w:tc>
        <w:tc>
          <w:tcPr>
            <w:tcW w:w="3969" w:type="dxa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Ассирийская держава.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27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15</w:t>
            </w:r>
          </w:p>
        </w:tc>
        <w:tc>
          <w:tcPr>
            <w:tcW w:w="3969" w:type="dxa"/>
          </w:tcPr>
          <w:p w:rsidR="004063A2" w:rsidRPr="009B47EE" w:rsidRDefault="009B47EE" w:rsidP="00431AF5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Персидская держава «царя царей». Комбинированный. Тестирование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28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16</w:t>
            </w:r>
          </w:p>
        </w:tc>
        <w:tc>
          <w:tcPr>
            <w:tcW w:w="3969" w:type="dxa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Природа и люди Древней Индии. Изучение нового материала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29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17</w:t>
            </w:r>
          </w:p>
        </w:tc>
        <w:tc>
          <w:tcPr>
            <w:tcW w:w="3969" w:type="dxa"/>
          </w:tcPr>
          <w:p w:rsidR="004063A2" w:rsidRPr="009B47EE" w:rsidRDefault="009B47EE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Индийские касты.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30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18</w:t>
            </w:r>
          </w:p>
        </w:tc>
        <w:tc>
          <w:tcPr>
            <w:tcW w:w="3969" w:type="dxa"/>
          </w:tcPr>
          <w:p w:rsidR="004063A2" w:rsidRPr="009B47EE" w:rsidRDefault="009B47EE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Чему учили китайские </w:t>
            </w:r>
            <w:proofErr w:type="gramStart"/>
            <w:r w:rsidRPr="009B47EE">
              <w:rPr>
                <w:sz w:val="24"/>
                <w:szCs w:val="24"/>
              </w:rPr>
              <w:t>мудрец  Конфуций</w:t>
            </w:r>
            <w:proofErr w:type="gramEnd"/>
            <w:r w:rsidRPr="009B47EE">
              <w:rPr>
                <w:sz w:val="24"/>
                <w:szCs w:val="24"/>
              </w:rPr>
              <w:t xml:space="preserve">. Урок изучения и первичного закрепления нового </w:t>
            </w:r>
            <w:proofErr w:type="gramStart"/>
            <w:r w:rsidRPr="009B47EE">
              <w:rPr>
                <w:sz w:val="24"/>
                <w:szCs w:val="24"/>
              </w:rPr>
              <w:t>материала.</w:t>
            </w:r>
            <w:r w:rsidR="009D27D1">
              <w:rPr>
                <w:sz w:val="24"/>
                <w:szCs w:val="24"/>
              </w:rPr>
              <w:t>.</w:t>
            </w:r>
            <w:proofErr w:type="gramEnd"/>
            <w:r w:rsidR="009D27D1">
              <w:rPr>
                <w:sz w:val="24"/>
                <w:szCs w:val="24"/>
              </w:rPr>
              <w:t xml:space="preserve"> словарный диктан</w:t>
            </w:r>
            <w:r w:rsidR="006D191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31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19</w:t>
            </w:r>
          </w:p>
        </w:tc>
        <w:tc>
          <w:tcPr>
            <w:tcW w:w="3969" w:type="dxa"/>
          </w:tcPr>
          <w:p w:rsidR="004063A2" w:rsidRPr="009B47EE" w:rsidRDefault="009B47EE" w:rsidP="00431AF5">
            <w:pPr>
              <w:shd w:val="clear" w:color="auto" w:fill="FFFFFF"/>
              <w:spacing w:line="226" w:lineRule="exact"/>
              <w:ind w:right="48" w:firstLine="1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Первый властели</w:t>
            </w:r>
            <w:r w:rsidR="00FB3A8E">
              <w:rPr>
                <w:sz w:val="24"/>
                <w:szCs w:val="24"/>
              </w:rPr>
              <w:t>н единого Китая.</w:t>
            </w:r>
            <w:r w:rsidR="007C7F79">
              <w:rPr>
                <w:sz w:val="24"/>
                <w:szCs w:val="24"/>
              </w:rPr>
              <w:t xml:space="preserve"> Комбинированный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9B47EE" w:rsidRPr="009B47EE" w:rsidTr="00431AF5">
        <w:tc>
          <w:tcPr>
            <w:tcW w:w="848" w:type="dxa"/>
          </w:tcPr>
          <w:p w:rsidR="009B47EE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9B47EE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9B47EE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32</w:t>
            </w:r>
          </w:p>
        </w:tc>
        <w:tc>
          <w:tcPr>
            <w:tcW w:w="578" w:type="dxa"/>
            <w:gridSpan w:val="2"/>
          </w:tcPr>
          <w:p w:rsidR="009B47EE" w:rsidRPr="009B47EE" w:rsidRDefault="0031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20</w:t>
            </w:r>
          </w:p>
        </w:tc>
        <w:tc>
          <w:tcPr>
            <w:tcW w:w="3969" w:type="dxa"/>
          </w:tcPr>
          <w:p w:rsidR="009B47EE" w:rsidRPr="009B47EE" w:rsidRDefault="009B47EE" w:rsidP="00431AF5">
            <w:pPr>
              <w:shd w:val="clear" w:color="auto" w:fill="FFFFFF"/>
              <w:spacing w:line="226" w:lineRule="exact"/>
              <w:ind w:right="48" w:firstLine="1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Повторительно</w:t>
            </w:r>
            <w:r>
              <w:rPr>
                <w:sz w:val="24"/>
                <w:szCs w:val="24"/>
              </w:rPr>
              <w:t xml:space="preserve"> </w:t>
            </w:r>
            <w:r w:rsidRPr="009B47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B47EE">
              <w:rPr>
                <w:sz w:val="24"/>
                <w:szCs w:val="24"/>
              </w:rPr>
              <w:t>обо</w:t>
            </w:r>
            <w:r>
              <w:rPr>
                <w:sz w:val="24"/>
                <w:szCs w:val="24"/>
              </w:rPr>
              <w:t>б</w:t>
            </w:r>
            <w:r w:rsidRPr="009B47EE">
              <w:rPr>
                <w:sz w:val="24"/>
                <w:szCs w:val="24"/>
              </w:rPr>
              <w:t>щающий урок. Применение знаний и умений</w:t>
            </w:r>
          </w:p>
        </w:tc>
        <w:tc>
          <w:tcPr>
            <w:tcW w:w="992" w:type="dxa"/>
          </w:tcPr>
          <w:p w:rsidR="009B47EE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9B47EE" w:rsidRPr="009B47EE" w:rsidRDefault="009B47EE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FE420B" w:rsidRPr="009B47EE" w:rsidTr="00FB3A8E">
        <w:tc>
          <w:tcPr>
            <w:tcW w:w="848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FE420B" w:rsidRPr="00C8300B" w:rsidRDefault="00FE420B" w:rsidP="00C8300B">
            <w:pPr>
              <w:shd w:val="clear" w:color="auto" w:fill="FFFFFF"/>
              <w:spacing w:line="226" w:lineRule="exact"/>
              <w:ind w:right="48" w:firstLine="10"/>
              <w:jc w:val="center"/>
              <w:rPr>
                <w:i/>
                <w:sz w:val="24"/>
                <w:szCs w:val="24"/>
              </w:rPr>
            </w:pPr>
            <w:r w:rsidRPr="00C8300B">
              <w:rPr>
                <w:i/>
                <w:sz w:val="24"/>
                <w:szCs w:val="24"/>
              </w:rPr>
              <w:t>Древняя Греция</w:t>
            </w:r>
          </w:p>
        </w:tc>
        <w:tc>
          <w:tcPr>
            <w:tcW w:w="992" w:type="dxa"/>
          </w:tcPr>
          <w:p w:rsidR="00FE420B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19</w:t>
            </w:r>
          </w:p>
        </w:tc>
        <w:tc>
          <w:tcPr>
            <w:tcW w:w="2552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33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3969" w:type="dxa"/>
          </w:tcPr>
          <w:p w:rsidR="004063A2" w:rsidRPr="009B47EE" w:rsidRDefault="00917AA5" w:rsidP="00431AF5">
            <w:pPr>
              <w:shd w:val="clear" w:color="auto" w:fill="FFFFFF"/>
              <w:spacing w:line="226" w:lineRule="exact"/>
              <w:ind w:right="110" w:firstLine="1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Греки и критяне. Изучение нового материала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34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</w:t>
            </w:r>
          </w:p>
        </w:tc>
        <w:tc>
          <w:tcPr>
            <w:tcW w:w="3969" w:type="dxa"/>
          </w:tcPr>
          <w:p w:rsidR="004063A2" w:rsidRPr="009B47EE" w:rsidRDefault="00917AA5" w:rsidP="00431AF5">
            <w:pPr>
              <w:shd w:val="clear" w:color="auto" w:fill="FFFFFF"/>
              <w:spacing w:line="226" w:lineRule="exact"/>
              <w:ind w:left="10" w:right="14" w:firstLine="5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Микены и Троя. Урок изучения и первичное закрепление нового материала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35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</w:t>
            </w:r>
          </w:p>
        </w:tc>
        <w:tc>
          <w:tcPr>
            <w:tcW w:w="3969" w:type="dxa"/>
          </w:tcPr>
          <w:p w:rsidR="004063A2" w:rsidRPr="009B47EE" w:rsidRDefault="00917AA5" w:rsidP="00431AF5">
            <w:pPr>
              <w:shd w:val="clear" w:color="auto" w:fill="FFFFFF"/>
              <w:spacing w:line="226" w:lineRule="exact"/>
              <w:ind w:left="14" w:right="374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Поэмы «Илиада» и «Одиссея».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36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4</w:t>
            </w:r>
          </w:p>
        </w:tc>
        <w:tc>
          <w:tcPr>
            <w:tcW w:w="3969" w:type="dxa"/>
          </w:tcPr>
          <w:p w:rsidR="004063A2" w:rsidRPr="009B47EE" w:rsidRDefault="00917AA5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Религия древних греков. Применение знаний и умени</w:t>
            </w:r>
            <w:r w:rsidR="00FB3A8E">
              <w:rPr>
                <w:sz w:val="24"/>
                <w:szCs w:val="24"/>
              </w:rPr>
              <w:t>я</w:t>
            </w:r>
            <w:r w:rsidR="00F92B90">
              <w:rPr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37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5</w:t>
            </w:r>
          </w:p>
        </w:tc>
        <w:tc>
          <w:tcPr>
            <w:tcW w:w="3969" w:type="dxa"/>
          </w:tcPr>
          <w:p w:rsidR="004063A2" w:rsidRPr="009B47EE" w:rsidRDefault="00917AA5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Земледельцы Аттики теряют землю и свободу. Изучение нового материала</w:t>
            </w:r>
            <w:r w:rsidR="006B25D9">
              <w:rPr>
                <w:sz w:val="24"/>
                <w:szCs w:val="24"/>
              </w:rPr>
              <w:t>. Промежуточное тестирование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38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3969" w:type="dxa"/>
          </w:tcPr>
          <w:p w:rsidR="004063A2" w:rsidRPr="009B47EE" w:rsidRDefault="00917AA5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Зарождение демократии в Афинах.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39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7</w:t>
            </w:r>
          </w:p>
        </w:tc>
        <w:tc>
          <w:tcPr>
            <w:tcW w:w="3969" w:type="dxa"/>
          </w:tcPr>
          <w:p w:rsidR="004063A2" w:rsidRPr="009B47EE" w:rsidRDefault="00917AA5" w:rsidP="00D229B8">
            <w:pPr>
              <w:shd w:val="clear" w:color="auto" w:fill="FFFFFF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Древняя Спарта. </w:t>
            </w:r>
            <w:r w:rsidR="00D229B8">
              <w:rPr>
                <w:sz w:val="24"/>
                <w:szCs w:val="24"/>
              </w:rPr>
              <w:t>Дебаты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64" w:type="dxa"/>
            <w:gridSpan w:val="2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40</w:t>
            </w:r>
          </w:p>
        </w:tc>
        <w:tc>
          <w:tcPr>
            <w:tcW w:w="578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8</w:t>
            </w:r>
          </w:p>
        </w:tc>
        <w:tc>
          <w:tcPr>
            <w:tcW w:w="3969" w:type="dxa"/>
          </w:tcPr>
          <w:p w:rsidR="004063A2" w:rsidRPr="009B47EE" w:rsidRDefault="00917AA5" w:rsidP="00431AF5">
            <w:pPr>
              <w:shd w:val="clear" w:color="auto" w:fill="FFFFFF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Греческие колонии. Комбинированный</w:t>
            </w:r>
            <w:r w:rsidR="00F92B90">
              <w:rPr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41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9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Олимпийские игры в древности. Комбинированный</w:t>
            </w:r>
            <w:r w:rsidR="00FB3A8E">
              <w:rPr>
                <w:sz w:val="24"/>
                <w:szCs w:val="24"/>
              </w:rPr>
              <w:t>. Творческое задание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42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10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Нашествие персидских войск на Элладу.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43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11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shd w:val="clear" w:color="auto" w:fill="FFFFFF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 гаванях афинского порта Пирей. Изучение нового материала</w:t>
            </w:r>
            <w:r w:rsidR="00F92B90">
              <w:rPr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44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12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shd w:val="clear" w:color="auto" w:fill="FFFFFF"/>
              <w:rPr>
                <w:spacing w:val="-1"/>
                <w:w w:val="98"/>
                <w:sz w:val="24"/>
                <w:szCs w:val="24"/>
              </w:rPr>
            </w:pPr>
            <w:r w:rsidRPr="009B47EE">
              <w:rPr>
                <w:spacing w:val="-1"/>
                <w:w w:val="98"/>
                <w:sz w:val="24"/>
                <w:szCs w:val="24"/>
              </w:rPr>
              <w:t xml:space="preserve">В городе богини Афины. </w:t>
            </w:r>
            <w:r w:rsidRPr="009B47E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45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13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В афинских школах и </w:t>
            </w:r>
            <w:proofErr w:type="spellStart"/>
            <w:r w:rsidRPr="009B47EE">
              <w:rPr>
                <w:sz w:val="24"/>
                <w:szCs w:val="24"/>
              </w:rPr>
              <w:t>гимнасиях</w:t>
            </w:r>
            <w:proofErr w:type="spellEnd"/>
            <w:r w:rsidRPr="009B47EE">
              <w:rPr>
                <w:sz w:val="24"/>
                <w:szCs w:val="24"/>
              </w:rPr>
              <w:t>. Комбинированный</w:t>
            </w:r>
            <w:r w:rsidR="00876FD0">
              <w:rPr>
                <w:sz w:val="24"/>
                <w:szCs w:val="24"/>
              </w:rPr>
              <w:t xml:space="preserve">. Словарный </w:t>
            </w:r>
            <w:proofErr w:type="spellStart"/>
            <w:r w:rsidR="00876FD0">
              <w:rPr>
                <w:sz w:val="24"/>
                <w:szCs w:val="24"/>
              </w:rPr>
              <w:t>диктан</w:t>
            </w:r>
            <w:proofErr w:type="spellEnd"/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46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14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</w:t>
            </w:r>
            <w:r w:rsidR="00D229B8">
              <w:rPr>
                <w:sz w:val="24"/>
                <w:szCs w:val="24"/>
              </w:rPr>
              <w:t xml:space="preserve"> театре Диониса. Защита проектов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47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15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Афинская демократия при Перикле.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48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16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Города Эллады подчиняются Македонии. Изучение нового материала</w:t>
            </w:r>
            <w:r w:rsidR="00FB3A8E">
              <w:rPr>
                <w:sz w:val="24"/>
                <w:szCs w:val="24"/>
              </w:rPr>
              <w:t xml:space="preserve">. Тестирование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49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17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Поход Александра Македонского на Восток. Изучение нового материала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50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18</w:t>
            </w:r>
          </w:p>
        </w:tc>
        <w:tc>
          <w:tcPr>
            <w:tcW w:w="3998" w:type="dxa"/>
            <w:gridSpan w:val="2"/>
          </w:tcPr>
          <w:p w:rsidR="004063A2" w:rsidRPr="009B47EE" w:rsidRDefault="00826FB0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 Александрии Египетской. Комбинированный</w:t>
            </w:r>
            <w:r w:rsidR="001E5DBC">
              <w:rPr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826FB0" w:rsidRPr="009B47EE" w:rsidTr="00431AF5">
        <w:tc>
          <w:tcPr>
            <w:tcW w:w="848" w:type="dxa"/>
          </w:tcPr>
          <w:p w:rsidR="00826FB0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826FB0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826FB0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51</w:t>
            </w:r>
          </w:p>
        </w:tc>
        <w:tc>
          <w:tcPr>
            <w:tcW w:w="567" w:type="dxa"/>
            <w:gridSpan w:val="2"/>
          </w:tcPr>
          <w:p w:rsidR="00826FB0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19</w:t>
            </w:r>
          </w:p>
        </w:tc>
        <w:tc>
          <w:tcPr>
            <w:tcW w:w="3998" w:type="dxa"/>
            <w:gridSpan w:val="2"/>
          </w:tcPr>
          <w:p w:rsidR="00826FB0" w:rsidRPr="009B47EE" w:rsidRDefault="00826FB0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Повторительно-обобщающий урок. Применение знаний и умений</w:t>
            </w:r>
            <w:r w:rsidR="00FB3A8E">
              <w:rPr>
                <w:sz w:val="24"/>
                <w:szCs w:val="24"/>
              </w:rPr>
              <w:t xml:space="preserve">. Тестирование </w:t>
            </w:r>
          </w:p>
        </w:tc>
        <w:tc>
          <w:tcPr>
            <w:tcW w:w="992" w:type="dxa"/>
          </w:tcPr>
          <w:p w:rsidR="00826FB0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826FB0" w:rsidRPr="009B47EE" w:rsidRDefault="00826FB0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FE420B" w:rsidRPr="009B47EE" w:rsidTr="00FB3A8E">
        <w:tc>
          <w:tcPr>
            <w:tcW w:w="848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111" w:type="dxa"/>
            <w:gridSpan w:val="5"/>
          </w:tcPr>
          <w:p w:rsidR="00FE420B" w:rsidRPr="00C8300B" w:rsidRDefault="00FE420B" w:rsidP="00C8300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8300B">
              <w:rPr>
                <w:i/>
                <w:sz w:val="24"/>
                <w:szCs w:val="24"/>
              </w:rPr>
              <w:t>Древний Рим</w:t>
            </w:r>
          </w:p>
        </w:tc>
        <w:tc>
          <w:tcPr>
            <w:tcW w:w="992" w:type="dxa"/>
          </w:tcPr>
          <w:p w:rsidR="00FE420B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17</w:t>
            </w:r>
          </w:p>
        </w:tc>
        <w:tc>
          <w:tcPr>
            <w:tcW w:w="2552" w:type="dxa"/>
          </w:tcPr>
          <w:p w:rsidR="00FE420B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52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</w:t>
            </w:r>
          </w:p>
        </w:tc>
        <w:tc>
          <w:tcPr>
            <w:tcW w:w="3998" w:type="dxa"/>
            <w:gridSpan w:val="2"/>
          </w:tcPr>
          <w:p w:rsidR="004063A2" w:rsidRPr="009B47EE" w:rsidRDefault="0047709A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Природа и население древней Италии</w:t>
            </w:r>
            <w:r w:rsidR="00917AA5" w:rsidRPr="009B47EE">
              <w:rPr>
                <w:sz w:val="24"/>
                <w:szCs w:val="24"/>
              </w:rPr>
              <w:t>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53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2</w:t>
            </w:r>
          </w:p>
        </w:tc>
        <w:tc>
          <w:tcPr>
            <w:tcW w:w="3998" w:type="dxa"/>
            <w:gridSpan w:val="2"/>
          </w:tcPr>
          <w:p w:rsidR="004063A2" w:rsidRPr="009B47EE" w:rsidRDefault="0047709A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Установление республики</w:t>
            </w:r>
            <w:r w:rsidR="00917AA5" w:rsidRPr="009B47EE">
              <w:rPr>
                <w:sz w:val="24"/>
                <w:szCs w:val="24"/>
              </w:rPr>
              <w:t xml:space="preserve">. Беседа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54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3</w:t>
            </w:r>
          </w:p>
        </w:tc>
        <w:tc>
          <w:tcPr>
            <w:tcW w:w="3998" w:type="dxa"/>
            <w:gridSpan w:val="2"/>
          </w:tcPr>
          <w:p w:rsidR="004063A2" w:rsidRPr="009B47EE" w:rsidRDefault="0047709A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Завоевание Римом Италии</w:t>
            </w:r>
            <w:r w:rsidR="00917AA5" w:rsidRPr="009B47EE">
              <w:rPr>
                <w:sz w:val="24"/>
                <w:szCs w:val="24"/>
              </w:rPr>
              <w:t xml:space="preserve">. Беседа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55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4</w:t>
            </w:r>
          </w:p>
        </w:tc>
        <w:tc>
          <w:tcPr>
            <w:tcW w:w="3998" w:type="dxa"/>
            <w:gridSpan w:val="2"/>
          </w:tcPr>
          <w:p w:rsidR="004063A2" w:rsidRPr="009B47EE" w:rsidRDefault="0047709A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Пунические войны</w:t>
            </w:r>
            <w:r w:rsidR="00917AA5" w:rsidRPr="009B47EE">
              <w:rPr>
                <w:sz w:val="24"/>
                <w:szCs w:val="24"/>
              </w:rPr>
              <w:t>. Комбинированный</w:t>
            </w:r>
            <w:r w:rsidR="001E5DBC">
              <w:rPr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56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5</w:t>
            </w:r>
          </w:p>
        </w:tc>
        <w:tc>
          <w:tcPr>
            <w:tcW w:w="3998" w:type="dxa"/>
            <w:gridSpan w:val="2"/>
          </w:tcPr>
          <w:p w:rsidR="004063A2" w:rsidRPr="009B47EE" w:rsidRDefault="0047709A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Завоевание Римом Восточного Средиземноморья</w:t>
            </w:r>
            <w:r w:rsidR="00917AA5" w:rsidRPr="009B47EE">
              <w:rPr>
                <w:sz w:val="24"/>
                <w:szCs w:val="24"/>
              </w:rPr>
              <w:t>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57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Жизнь и быт римлян</w:t>
            </w:r>
            <w:r w:rsidR="006B25D9">
              <w:rPr>
                <w:sz w:val="24"/>
                <w:szCs w:val="24"/>
              </w:rPr>
              <w:t xml:space="preserve">. Тестирование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58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7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Гражданские войны. Комбинированный</w:t>
            </w:r>
            <w:r w:rsidR="00D229B8">
              <w:rPr>
                <w:sz w:val="24"/>
                <w:szCs w:val="24"/>
              </w:rPr>
              <w:t xml:space="preserve">. Семинар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59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8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Восстание Спартака.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60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9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917A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Падение республики в Риме.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61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10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Соседи Римской империи. Комбинированный</w:t>
            </w:r>
            <w:r w:rsidR="00D229B8">
              <w:rPr>
                <w:sz w:val="24"/>
                <w:szCs w:val="24"/>
              </w:rPr>
              <w:t>. Защита прое</w:t>
            </w:r>
            <w:r w:rsidR="006B25D9">
              <w:rPr>
                <w:sz w:val="24"/>
                <w:szCs w:val="24"/>
              </w:rPr>
              <w:t>к</w:t>
            </w:r>
            <w:r w:rsidR="00D229B8">
              <w:rPr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62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11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Власть римских императоров. Беседа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63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12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Расцвет Римской империи во </w:t>
            </w:r>
            <w:r w:rsidRPr="009B47EE">
              <w:rPr>
                <w:sz w:val="24"/>
                <w:szCs w:val="24"/>
                <w:lang w:val="en-US"/>
              </w:rPr>
              <w:t>II</w:t>
            </w:r>
            <w:r w:rsidRPr="009B47EE">
              <w:rPr>
                <w:sz w:val="24"/>
                <w:szCs w:val="24"/>
              </w:rPr>
              <w:t xml:space="preserve"> в. Комбинированный</w:t>
            </w:r>
            <w:r w:rsidR="008D5146">
              <w:rPr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64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13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Возникновение христианства. Комбинированный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848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65</w:t>
            </w:r>
          </w:p>
        </w:tc>
        <w:tc>
          <w:tcPr>
            <w:tcW w:w="567" w:type="dxa"/>
            <w:gridSpan w:val="2"/>
          </w:tcPr>
          <w:p w:rsidR="004063A2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14</w:t>
            </w:r>
          </w:p>
        </w:tc>
        <w:tc>
          <w:tcPr>
            <w:tcW w:w="3998" w:type="dxa"/>
            <w:gridSpan w:val="2"/>
          </w:tcPr>
          <w:p w:rsidR="004063A2" w:rsidRPr="009B47EE" w:rsidRDefault="00917AA5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Культура Римской империи. Комбинированный</w:t>
            </w:r>
            <w:r w:rsidR="00D229B8">
              <w:rPr>
                <w:sz w:val="24"/>
                <w:szCs w:val="24"/>
              </w:rPr>
              <w:t xml:space="preserve">. Итоговое тестирование </w:t>
            </w:r>
          </w:p>
        </w:tc>
        <w:tc>
          <w:tcPr>
            <w:tcW w:w="992" w:type="dxa"/>
          </w:tcPr>
          <w:p w:rsidR="004063A2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1D743D" w:rsidRPr="009B47EE" w:rsidTr="00431AF5">
        <w:tc>
          <w:tcPr>
            <w:tcW w:w="848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1D743D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66</w:t>
            </w:r>
          </w:p>
        </w:tc>
        <w:tc>
          <w:tcPr>
            <w:tcW w:w="567" w:type="dxa"/>
            <w:gridSpan w:val="2"/>
          </w:tcPr>
          <w:p w:rsidR="001D743D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15</w:t>
            </w:r>
          </w:p>
        </w:tc>
        <w:tc>
          <w:tcPr>
            <w:tcW w:w="3998" w:type="dxa"/>
            <w:gridSpan w:val="2"/>
          </w:tcPr>
          <w:p w:rsidR="001D743D" w:rsidRPr="009B47EE" w:rsidRDefault="00917AA5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Поздняя Римская империя. Комбинированный</w:t>
            </w:r>
          </w:p>
        </w:tc>
        <w:tc>
          <w:tcPr>
            <w:tcW w:w="992" w:type="dxa"/>
          </w:tcPr>
          <w:p w:rsidR="001D743D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1D743D" w:rsidRPr="009B47EE" w:rsidTr="00431AF5">
        <w:tc>
          <w:tcPr>
            <w:tcW w:w="848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1D743D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67</w:t>
            </w:r>
          </w:p>
        </w:tc>
        <w:tc>
          <w:tcPr>
            <w:tcW w:w="567" w:type="dxa"/>
            <w:gridSpan w:val="2"/>
          </w:tcPr>
          <w:p w:rsidR="001D743D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16</w:t>
            </w:r>
          </w:p>
        </w:tc>
        <w:tc>
          <w:tcPr>
            <w:tcW w:w="3998" w:type="dxa"/>
            <w:gridSpan w:val="2"/>
          </w:tcPr>
          <w:p w:rsidR="001D743D" w:rsidRPr="009B47EE" w:rsidRDefault="00917AA5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 xml:space="preserve">Падение Западной Римской империи. Комбинированный </w:t>
            </w:r>
          </w:p>
        </w:tc>
        <w:tc>
          <w:tcPr>
            <w:tcW w:w="992" w:type="dxa"/>
          </w:tcPr>
          <w:p w:rsidR="001D743D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1D743D" w:rsidRPr="009B47EE" w:rsidTr="00431AF5">
        <w:tc>
          <w:tcPr>
            <w:tcW w:w="848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846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546" w:type="dxa"/>
          </w:tcPr>
          <w:p w:rsidR="001D743D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68</w:t>
            </w:r>
          </w:p>
        </w:tc>
        <w:tc>
          <w:tcPr>
            <w:tcW w:w="567" w:type="dxa"/>
            <w:gridSpan w:val="2"/>
          </w:tcPr>
          <w:p w:rsidR="001D743D" w:rsidRPr="009B47EE" w:rsidRDefault="00FE42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17</w:t>
            </w:r>
          </w:p>
        </w:tc>
        <w:tc>
          <w:tcPr>
            <w:tcW w:w="3998" w:type="dxa"/>
            <w:gridSpan w:val="2"/>
          </w:tcPr>
          <w:p w:rsidR="001D743D" w:rsidRPr="009B47EE" w:rsidRDefault="0047709A" w:rsidP="00431AF5">
            <w:pPr>
              <w:rPr>
                <w:sz w:val="24"/>
                <w:szCs w:val="24"/>
              </w:rPr>
            </w:pPr>
            <w:r w:rsidRPr="009B47EE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1D743D" w:rsidRPr="009B47EE" w:rsidRDefault="00C8300B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1D743D" w:rsidRPr="009B47EE" w:rsidRDefault="001D743D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</w:tr>
      <w:tr w:rsidR="004063A2" w:rsidRPr="009B47EE" w:rsidTr="00431AF5">
        <w:tc>
          <w:tcPr>
            <w:tcW w:w="2807" w:type="dxa"/>
            <w:gridSpan w:val="5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Итого:</w:t>
            </w:r>
          </w:p>
        </w:tc>
        <w:tc>
          <w:tcPr>
            <w:tcW w:w="3998" w:type="dxa"/>
            <w:gridSpan w:val="2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</w:p>
        </w:tc>
        <w:tc>
          <w:tcPr>
            <w:tcW w:w="3544" w:type="dxa"/>
            <w:gridSpan w:val="2"/>
          </w:tcPr>
          <w:p w:rsidR="004063A2" w:rsidRPr="009B47EE" w:rsidRDefault="004063A2" w:rsidP="00431AF5">
            <w:pPr>
              <w:pStyle w:val="ad"/>
              <w:widowControl w:val="0"/>
              <w:tabs>
                <w:tab w:val="left" w:pos="0"/>
              </w:tabs>
              <w:suppressAutoHyphens/>
              <w:spacing w:line="276" w:lineRule="auto"/>
              <w:ind w:left="0"/>
              <w:jc w:val="both"/>
            </w:pPr>
            <w:r w:rsidRPr="009B47EE">
              <w:t>68 часов</w:t>
            </w:r>
          </w:p>
        </w:tc>
      </w:tr>
    </w:tbl>
    <w:p w:rsidR="004063A2" w:rsidRDefault="004063A2" w:rsidP="004063A2">
      <w:pPr>
        <w:jc w:val="center"/>
        <w:rPr>
          <w:b/>
        </w:rPr>
      </w:pPr>
    </w:p>
    <w:p w:rsidR="004063A2" w:rsidRDefault="004063A2" w:rsidP="004063A2">
      <w:pPr>
        <w:jc w:val="center"/>
        <w:rPr>
          <w:b/>
        </w:rPr>
      </w:pPr>
    </w:p>
    <w:p w:rsidR="004063A2" w:rsidRDefault="004063A2" w:rsidP="004063A2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A2" w:rsidRPr="00CF0D8A" w:rsidRDefault="004063A2" w:rsidP="004063A2">
      <w:pPr>
        <w:pStyle w:val="aa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2"/>
        <w:gridCol w:w="5984"/>
        <w:gridCol w:w="1309"/>
      </w:tblGrid>
      <w:tr w:rsidR="004063A2" w:rsidRPr="00CF0D8A" w:rsidTr="00876FD0">
        <w:tc>
          <w:tcPr>
            <w:tcW w:w="2052" w:type="dxa"/>
          </w:tcPr>
          <w:p w:rsidR="004063A2" w:rsidRPr="00CF0D8A" w:rsidRDefault="004063A2" w:rsidP="00431AF5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Тип занятия</w:t>
            </w:r>
          </w:p>
        </w:tc>
        <w:tc>
          <w:tcPr>
            <w:tcW w:w="5984" w:type="dxa"/>
          </w:tcPr>
          <w:p w:rsidR="004063A2" w:rsidRPr="00CF0D8A" w:rsidRDefault="004063A2" w:rsidP="00431AF5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Тема, содержание</w:t>
            </w:r>
          </w:p>
        </w:tc>
        <w:tc>
          <w:tcPr>
            <w:tcW w:w="1309" w:type="dxa"/>
          </w:tcPr>
          <w:p w:rsidR="004063A2" w:rsidRPr="00CF0D8A" w:rsidRDefault="004063A2" w:rsidP="00431AF5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№ урока</w:t>
            </w:r>
          </w:p>
        </w:tc>
      </w:tr>
      <w:tr w:rsidR="007C7F79" w:rsidRPr="00CF0D8A" w:rsidTr="00876FD0">
        <w:tc>
          <w:tcPr>
            <w:tcW w:w="2052" w:type="dxa"/>
            <w:vMerge w:val="restart"/>
          </w:tcPr>
          <w:p w:rsidR="007C7F79" w:rsidRPr="00CF0D8A" w:rsidRDefault="007C7F79" w:rsidP="00431AF5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5984" w:type="dxa"/>
          </w:tcPr>
          <w:p w:rsidR="007C7F79" w:rsidRPr="00CF0D8A" w:rsidRDefault="007C7F79" w:rsidP="006D191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Древней Греции</w:t>
            </w:r>
          </w:p>
        </w:tc>
        <w:tc>
          <w:tcPr>
            <w:tcW w:w="1309" w:type="dxa"/>
          </w:tcPr>
          <w:p w:rsidR="007C7F79" w:rsidRPr="00CF0D8A" w:rsidRDefault="007C7F79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C7F79" w:rsidRPr="00CF0D8A" w:rsidTr="00876FD0">
        <w:tc>
          <w:tcPr>
            <w:tcW w:w="2052" w:type="dxa"/>
            <w:vMerge/>
          </w:tcPr>
          <w:p w:rsidR="007C7F79" w:rsidRPr="00CF0D8A" w:rsidRDefault="007C7F79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7C7F79" w:rsidRDefault="007C7F79" w:rsidP="006D191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мир</w:t>
            </w:r>
          </w:p>
        </w:tc>
        <w:tc>
          <w:tcPr>
            <w:tcW w:w="1309" w:type="dxa"/>
          </w:tcPr>
          <w:p w:rsidR="007C7F79" w:rsidRDefault="007C7F79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063A2" w:rsidRPr="00CF0D8A" w:rsidTr="00876FD0">
        <w:tc>
          <w:tcPr>
            <w:tcW w:w="2052" w:type="dxa"/>
            <w:vMerge w:val="restart"/>
          </w:tcPr>
          <w:p w:rsidR="004063A2" w:rsidRPr="00CF0D8A" w:rsidRDefault="004063A2" w:rsidP="00431AF5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5984" w:type="dxa"/>
          </w:tcPr>
          <w:p w:rsidR="004063A2" w:rsidRPr="00CF0D8A" w:rsidRDefault="006B25D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Археология, сфрагистика, антропонимика, геральдика, генеалогия, метрология, нумизматика, лингвистика, топонимика, хронология, этнография</w:t>
            </w:r>
          </w:p>
        </w:tc>
        <w:tc>
          <w:tcPr>
            <w:tcW w:w="1309" w:type="dxa"/>
          </w:tcPr>
          <w:p w:rsidR="004063A2" w:rsidRPr="00CF0D8A" w:rsidRDefault="006B25D9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063A2" w:rsidRPr="00CF0D8A" w:rsidTr="00876FD0">
        <w:tc>
          <w:tcPr>
            <w:tcW w:w="2052" w:type="dxa"/>
            <w:vMerge/>
          </w:tcPr>
          <w:p w:rsidR="004063A2" w:rsidRPr="00CF0D8A" w:rsidRDefault="004063A2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4063A2" w:rsidRPr="00CF0D8A" w:rsidRDefault="00821B92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Средиземное море, вельможи, налоги, гробница, фараон, дельта, Мемфис, государство, каналы, </w:t>
            </w:r>
            <w:proofErr w:type="spellStart"/>
            <w:r>
              <w:rPr>
                <w:sz w:val="24"/>
                <w:szCs w:val="24"/>
              </w:rPr>
              <w:t>шафуд</w:t>
            </w:r>
            <w:proofErr w:type="spellEnd"/>
            <w:r>
              <w:rPr>
                <w:sz w:val="24"/>
                <w:szCs w:val="24"/>
              </w:rPr>
              <w:t>, оазис, рельеф</w:t>
            </w:r>
          </w:p>
        </w:tc>
        <w:tc>
          <w:tcPr>
            <w:tcW w:w="1309" w:type="dxa"/>
          </w:tcPr>
          <w:p w:rsidR="004063A2" w:rsidRPr="00CF0D8A" w:rsidRDefault="00821B92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D27D1" w:rsidRPr="00CF0D8A" w:rsidTr="00876FD0">
        <w:tc>
          <w:tcPr>
            <w:tcW w:w="2052" w:type="dxa"/>
            <w:vMerge/>
          </w:tcPr>
          <w:p w:rsidR="009D27D1" w:rsidRPr="00CF0D8A" w:rsidRDefault="009D27D1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9D27D1" w:rsidRDefault="007C7F7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Закон, ростовщик, колония, монотеизм, империя, сатрапии, отшельник, каста, буддизм, джунгли</w:t>
            </w:r>
          </w:p>
        </w:tc>
        <w:tc>
          <w:tcPr>
            <w:tcW w:w="1309" w:type="dxa"/>
          </w:tcPr>
          <w:p w:rsidR="009D27D1" w:rsidRDefault="009D27D1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92B90" w:rsidRPr="00CF0D8A" w:rsidTr="00876FD0">
        <w:tc>
          <w:tcPr>
            <w:tcW w:w="2052" w:type="dxa"/>
            <w:vMerge/>
          </w:tcPr>
          <w:p w:rsidR="00F92B90" w:rsidRPr="00CF0D8A" w:rsidRDefault="00F92B90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F92B90" w:rsidRDefault="007C7F7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Миф, лабиринт, троянский конь, ахиллесова пята, яблоко раздора, эпос, между Сциллой и Харибдой, авгиевы конюшни</w:t>
            </w:r>
          </w:p>
        </w:tc>
        <w:tc>
          <w:tcPr>
            <w:tcW w:w="1309" w:type="dxa"/>
          </w:tcPr>
          <w:p w:rsidR="00F92B90" w:rsidRDefault="00F92B90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92B90" w:rsidRPr="00CF0D8A" w:rsidTr="00876FD0">
        <w:tc>
          <w:tcPr>
            <w:tcW w:w="2052" w:type="dxa"/>
            <w:vMerge/>
          </w:tcPr>
          <w:p w:rsidR="00F92B90" w:rsidRPr="00CF0D8A" w:rsidRDefault="00F92B90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F92B90" w:rsidRDefault="007C7F7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демос, ареопаг, архонт, полис, черепица. Долговой камень, демократия, долговое рабство, аристократия, народное собрание, долговое рабство</w:t>
            </w:r>
          </w:p>
        </w:tc>
        <w:tc>
          <w:tcPr>
            <w:tcW w:w="1309" w:type="dxa"/>
          </w:tcPr>
          <w:p w:rsidR="00F92B90" w:rsidRDefault="00F92B90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2B90" w:rsidRPr="00CF0D8A" w:rsidTr="00876FD0">
        <w:tc>
          <w:tcPr>
            <w:tcW w:w="2052" w:type="dxa"/>
            <w:vMerge/>
          </w:tcPr>
          <w:p w:rsidR="00F92B90" w:rsidRPr="00CF0D8A" w:rsidRDefault="00F92B90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F92B90" w:rsidRDefault="007C7F7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Лаконичная речь, хитон, хламида, Эллада, эллин,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олимпионик</w:t>
            </w:r>
            <w:proofErr w:type="spellEnd"/>
            <w:r>
              <w:rPr>
                <w:sz w:val="24"/>
                <w:szCs w:val="24"/>
              </w:rPr>
              <w:t>, пятиборье, атлет, марафонский бег, стратег</w:t>
            </w:r>
          </w:p>
        </w:tc>
        <w:tc>
          <w:tcPr>
            <w:tcW w:w="1309" w:type="dxa"/>
          </w:tcPr>
          <w:p w:rsidR="00F92B90" w:rsidRDefault="001E5DBC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</w:tr>
      <w:tr w:rsidR="004063A2" w:rsidRPr="00CF0D8A" w:rsidTr="00876FD0">
        <w:tc>
          <w:tcPr>
            <w:tcW w:w="2052" w:type="dxa"/>
            <w:vMerge/>
          </w:tcPr>
          <w:p w:rsidR="004063A2" w:rsidRPr="00CF0D8A" w:rsidRDefault="004063A2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4063A2" w:rsidRPr="00CF0D8A" w:rsidRDefault="00876FD0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Фронтон,</w:t>
            </w:r>
            <w:r w:rsidR="009D27D1">
              <w:rPr>
                <w:sz w:val="24"/>
                <w:szCs w:val="24"/>
              </w:rPr>
              <w:t xml:space="preserve"> Агора, К</w:t>
            </w:r>
            <w:r>
              <w:rPr>
                <w:sz w:val="24"/>
                <w:szCs w:val="24"/>
              </w:rPr>
              <w:t xml:space="preserve">ерамик, амфора, </w:t>
            </w:r>
            <w:proofErr w:type="spellStart"/>
            <w:r>
              <w:rPr>
                <w:sz w:val="24"/>
                <w:szCs w:val="24"/>
              </w:rPr>
              <w:t>килик</w:t>
            </w:r>
            <w:proofErr w:type="spellEnd"/>
            <w:r>
              <w:rPr>
                <w:sz w:val="24"/>
                <w:szCs w:val="24"/>
              </w:rPr>
              <w:t xml:space="preserve">, кратер, пифос, портик, Парфенон, пропилеи, Фидий, </w:t>
            </w:r>
            <w:proofErr w:type="spellStart"/>
            <w:r>
              <w:rPr>
                <w:sz w:val="24"/>
                <w:szCs w:val="24"/>
              </w:rPr>
              <w:t>Эрехтейон</w:t>
            </w:r>
            <w:proofErr w:type="spellEnd"/>
          </w:p>
        </w:tc>
        <w:tc>
          <w:tcPr>
            <w:tcW w:w="1309" w:type="dxa"/>
          </w:tcPr>
          <w:p w:rsidR="004063A2" w:rsidRPr="00CF0D8A" w:rsidRDefault="00876FD0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E5DBC" w:rsidRPr="00CF0D8A" w:rsidTr="00876FD0">
        <w:tc>
          <w:tcPr>
            <w:tcW w:w="2052" w:type="dxa"/>
            <w:vMerge/>
          </w:tcPr>
          <w:p w:rsidR="001E5DBC" w:rsidRPr="00CF0D8A" w:rsidRDefault="001E5DBC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1E5DBC" w:rsidRDefault="007C7F7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Красноречие, оратор, референдум, гордиев узел, эллинизм, пергамент, музей, музы</w:t>
            </w:r>
          </w:p>
        </w:tc>
        <w:tc>
          <w:tcPr>
            <w:tcW w:w="1309" w:type="dxa"/>
          </w:tcPr>
          <w:p w:rsidR="001E5DBC" w:rsidRDefault="001E5DBC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E5DBC" w:rsidRPr="00CF0D8A" w:rsidTr="00876FD0">
        <w:tc>
          <w:tcPr>
            <w:tcW w:w="2052" w:type="dxa"/>
            <w:vMerge/>
          </w:tcPr>
          <w:p w:rsidR="001E5DBC" w:rsidRPr="00CF0D8A" w:rsidRDefault="001E5DBC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1E5DBC" w:rsidRDefault="007C7F7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Патриций, плебей, весталка, право вето, пиррова победа, горе побежденным, гуси Рим спасли, республика, народный трибун, легион, туника, тога</w:t>
            </w:r>
          </w:p>
        </w:tc>
        <w:tc>
          <w:tcPr>
            <w:tcW w:w="1309" w:type="dxa"/>
          </w:tcPr>
          <w:p w:rsidR="001E5DBC" w:rsidRDefault="001E5DBC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C7F79" w:rsidRPr="00CF0D8A" w:rsidTr="007C7F79">
        <w:trPr>
          <w:trHeight w:val="289"/>
        </w:trPr>
        <w:tc>
          <w:tcPr>
            <w:tcW w:w="2052" w:type="dxa"/>
            <w:vMerge/>
          </w:tcPr>
          <w:p w:rsidR="007C7F79" w:rsidRPr="00CF0D8A" w:rsidRDefault="007C7F79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7C7F79" w:rsidRDefault="007C7F79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Триумф, диадема, провинция, форум, амфитеатр, перейти Рубикон, и ты, Брут, меценат, катакомбы, поцелуй Иуды, 30 серебряников, апостол</w:t>
            </w:r>
          </w:p>
        </w:tc>
        <w:tc>
          <w:tcPr>
            <w:tcW w:w="1309" w:type="dxa"/>
          </w:tcPr>
          <w:p w:rsidR="007C7F79" w:rsidRDefault="007C7F79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D191E" w:rsidRPr="00CF0D8A" w:rsidTr="00876FD0">
        <w:tc>
          <w:tcPr>
            <w:tcW w:w="2052" w:type="dxa"/>
            <w:vMerge w:val="restart"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 w:rsidRPr="00CF0D8A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5984" w:type="dxa"/>
          </w:tcPr>
          <w:p w:rsidR="006D191E" w:rsidRPr="00CF0D8A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309" w:type="dxa"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D191E" w:rsidRPr="00CF0D8A" w:rsidTr="00876FD0">
        <w:tc>
          <w:tcPr>
            <w:tcW w:w="2052" w:type="dxa"/>
            <w:vMerge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Pr="00CF0D8A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309" w:type="dxa"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D191E" w:rsidRPr="00CF0D8A" w:rsidTr="00876FD0">
        <w:tc>
          <w:tcPr>
            <w:tcW w:w="2052" w:type="dxa"/>
            <w:vMerge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Pr="00CF0D8A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Первобытное общество</w:t>
            </w:r>
          </w:p>
        </w:tc>
        <w:tc>
          <w:tcPr>
            <w:tcW w:w="1309" w:type="dxa"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191E" w:rsidRPr="00CF0D8A" w:rsidTr="00876FD0">
        <w:tc>
          <w:tcPr>
            <w:tcW w:w="2052" w:type="dxa"/>
            <w:vMerge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Pr="00CF0D8A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Египет</w:t>
            </w:r>
          </w:p>
        </w:tc>
        <w:tc>
          <w:tcPr>
            <w:tcW w:w="1309" w:type="dxa"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191E" w:rsidRPr="00CF0D8A" w:rsidTr="00876FD0">
        <w:tc>
          <w:tcPr>
            <w:tcW w:w="2052" w:type="dxa"/>
            <w:vMerge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Pr="00CF0D8A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Востока</w:t>
            </w:r>
          </w:p>
        </w:tc>
        <w:tc>
          <w:tcPr>
            <w:tcW w:w="1309" w:type="dxa"/>
          </w:tcPr>
          <w:p w:rsidR="006D191E" w:rsidRPr="00CF0D8A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D191E" w:rsidRPr="00CF0D8A" w:rsidTr="007C7F79">
        <w:trPr>
          <w:trHeight w:val="70"/>
        </w:trPr>
        <w:tc>
          <w:tcPr>
            <w:tcW w:w="2052" w:type="dxa"/>
            <w:vMerge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Восток</w:t>
            </w:r>
          </w:p>
        </w:tc>
        <w:tc>
          <w:tcPr>
            <w:tcW w:w="1309" w:type="dxa"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D191E" w:rsidRPr="00CF0D8A" w:rsidTr="007C7F79">
        <w:trPr>
          <w:trHeight w:val="70"/>
        </w:trPr>
        <w:tc>
          <w:tcPr>
            <w:tcW w:w="2052" w:type="dxa"/>
            <w:vMerge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Греция</w:t>
            </w:r>
          </w:p>
        </w:tc>
        <w:tc>
          <w:tcPr>
            <w:tcW w:w="1309" w:type="dxa"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D191E" w:rsidRPr="00CF0D8A" w:rsidTr="007C7F79">
        <w:trPr>
          <w:trHeight w:val="70"/>
        </w:trPr>
        <w:tc>
          <w:tcPr>
            <w:tcW w:w="2052" w:type="dxa"/>
            <w:vMerge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Греция</w:t>
            </w:r>
          </w:p>
        </w:tc>
        <w:tc>
          <w:tcPr>
            <w:tcW w:w="1309" w:type="dxa"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6D191E" w:rsidRPr="00CF0D8A" w:rsidTr="007C7F79">
        <w:trPr>
          <w:trHeight w:val="70"/>
        </w:trPr>
        <w:tc>
          <w:tcPr>
            <w:tcW w:w="2052" w:type="dxa"/>
            <w:vMerge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6D191E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Италия</w:t>
            </w:r>
          </w:p>
        </w:tc>
        <w:tc>
          <w:tcPr>
            <w:tcW w:w="1309" w:type="dxa"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D191E" w:rsidRPr="00CF0D8A" w:rsidTr="007C7F79">
        <w:trPr>
          <w:trHeight w:val="70"/>
        </w:trPr>
        <w:tc>
          <w:tcPr>
            <w:tcW w:w="2052" w:type="dxa"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Дебаты </w:t>
            </w:r>
          </w:p>
        </w:tc>
        <w:tc>
          <w:tcPr>
            <w:tcW w:w="5984" w:type="dxa"/>
          </w:tcPr>
          <w:p w:rsidR="006D191E" w:rsidRDefault="006D191E" w:rsidP="00431AF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Афины и Спарта</w:t>
            </w:r>
          </w:p>
        </w:tc>
        <w:tc>
          <w:tcPr>
            <w:tcW w:w="1309" w:type="dxa"/>
          </w:tcPr>
          <w:p w:rsidR="006D191E" w:rsidRDefault="006D191E" w:rsidP="00431AF5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4063A2" w:rsidRPr="004063A2" w:rsidRDefault="004063A2" w:rsidP="004063A2">
      <w:pPr>
        <w:pStyle w:val="aa"/>
        <w:rPr>
          <w:b/>
          <w:sz w:val="24"/>
          <w:szCs w:val="24"/>
        </w:rPr>
      </w:pPr>
    </w:p>
    <w:p w:rsidR="00A131EE" w:rsidRDefault="00A131EE" w:rsidP="004063A2">
      <w:pPr>
        <w:rPr>
          <w:smallCaps/>
        </w:rPr>
      </w:pPr>
    </w:p>
    <w:p w:rsidR="00A131EE" w:rsidRPr="00E9733C" w:rsidRDefault="00A131EE" w:rsidP="00A131EE">
      <w:pPr>
        <w:ind w:firstLine="540"/>
        <w:jc w:val="both"/>
        <w:rPr>
          <w:u w:val="single"/>
        </w:rPr>
      </w:pPr>
      <w:r w:rsidRPr="00E9733C">
        <w:rPr>
          <w:u w:val="single"/>
        </w:rPr>
        <w:t>Ресурсное обеспечение: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В компле</w:t>
      </w:r>
      <w:r>
        <w:rPr>
          <w:i/>
        </w:rPr>
        <w:t>кт учебных материалов по предмету</w:t>
      </w:r>
      <w:r w:rsidRPr="00E9733C">
        <w:rPr>
          <w:i/>
        </w:rPr>
        <w:t xml:space="preserve"> входят: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</w:pPr>
      <w:r w:rsidRPr="00E9733C">
        <w:t>· учебники (в книжной и электронной форме);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</w:pPr>
      <w:r w:rsidRPr="00E9733C">
        <w:t>· хрестоматии, сборники документов;</w:t>
      </w:r>
      <w:r w:rsidRPr="00E9733C">
        <w:br/>
        <w:t>· настенные карты, таблицы, иллюстрации, картографические и изобразительные электронные материалы;</w:t>
      </w:r>
      <w:r w:rsidRPr="00E9733C">
        <w:br/>
        <w:t xml:space="preserve">· рабочие тетради, </w:t>
      </w:r>
      <w:r w:rsidRPr="00E9733C">
        <w:br/>
        <w:t>· сборники заданий, электронные обучающие программы;</w:t>
      </w:r>
      <w:r w:rsidRPr="00E9733C">
        <w:br/>
        <w:t>· справочные издания, энциклопедии (в книжной и электронной форме);</w:t>
      </w:r>
      <w:r w:rsidRPr="00E9733C">
        <w:br/>
        <w:t>· книги для чтения.</w:t>
      </w:r>
      <w:r w:rsidRPr="00E9733C">
        <w:br/>
      </w:r>
      <w:r w:rsidRPr="00E9733C">
        <w:br/>
        <w:t>Названные материалы могут быть представлены как в виде традиционных изданий, так и на электронных носителях.</w:t>
      </w:r>
      <w:r w:rsidRPr="00E9733C">
        <w:br/>
      </w:r>
      <w:r w:rsidRPr="00E9733C">
        <w:br/>
      </w:r>
      <w:r w:rsidRPr="00E9733C">
        <w:rPr>
          <w:i/>
        </w:rPr>
        <w:t>Комплект методических материалов и пособий для учителя включает:</w:t>
      </w:r>
      <w:r w:rsidRPr="00E9733C">
        <w:br/>
        <w:t>· программно-нормативные документы;</w:t>
      </w:r>
      <w:r w:rsidRPr="00E9733C">
        <w:br/>
        <w:t>· тематическое планирование;</w:t>
      </w:r>
      <w:r w:rsidRPr="00E9733C">
        <w:br/>
        <w:t>· предметные и курсовые методические пособия;</w:t>
      </w:r>
      <w:r w:rsidRPr="00E9733C">
        <w:br/>
        <w:t>· методические рекомендации по изучению отдельных вопросов, организации учебной работы.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Технические средства обучения: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</w:pPr>
      <w:r w:rsidRPr="00E9733C">
        <w:t xml:space="preserve">  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</w:pPr>
      <w:r w:rsidRPr="00E9733C">
        <w:t xml:space="preserve">  Мультимедийный проектор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</w:pPr>
      <w:r w:rsidRPr="00E9733C">
        <w:t xml:space="preserve">  Компьютер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</w:pPr>
      <w:r w:rsidRPr="00E9733C">
        <w:t xml:space="preserve">  Экран проекционный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  <w:rPr>
          <w:i/>
        </w:rPr>
      </w:pPr>
      <w:r w:rsidRPr="00E9733C">
        <w:rPr>
          <w:i/>
        </w:rPr>
        <w:t>Специализированная учебная мебель:</w:t>
      </w:r>
    </w:p>
    <w:p w:rsidR="00A131EE" w:rsidRPr="00E9733C" w:rsidRDefault="00A131EE" w:rsidP="00A131EE">
      <w:pPr>
        <w:pStyle w:val="a3"/>
        <w:shd w:val="clear" w:color="auto" w:fill="F7F7F8"/>
        <w:spacing w:before="0" w:beforeAutospacing="0" w:after="0" w:afterAutospacing="0"/>
      </w:pPr>
      <w:r w:rsidRPr="00E9733C">
        <w:t>Компьютерный стол</w:t>
      </w:r>
    </w:p>
    <w:p w:rsidR="00A131EE" w:rsidRDefault="00A131EE" w:rsidP="000B713E">
      <w:pPr>
        <w:rPr>
          <w:smallCaps/>
        </w:rPr>
      </w:pPr>
    </w:p>
    <w:p w:rsidR="00A131EE" w:rsidRDefault="00A131EE" w:rsidP="000B713E">
      <w:pPr>
        <w:rPr>
          <w:smallCaps/>
        </w:rPr>
      </w:pPr>
    </w:p>
    <w:p w:rsidR="000B713E" w:rsidRDefault="000B713E" w:rsidP="000B713E">
      <w:pPr>
        <w:rPr>
          <w:smallCaps/>
        </w:rPr>
      </w:pPr>
      <w:r>
        <w:rPr>
          <w:smallCaps/>
        </w:rPr>
        <w:t>Список литературы для внеклассного чтения по истории для 5 класса</w:t>
      </w:r>
    </w:p>
    <w:p w:rsidR="000B713E" w:rsidRDefault="000B713E" w:rsidP="000B713E">
      <w:pPr>
        <w:jc w:val="both"/>
        <w:rPr>
          <w:i/>
        </w:rPr>
      </w:pPr>
      <w:r>
        <w:rPr>
          <w:i/>
        </w:rPr>
        <w:t>Мифология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Н. Кун. Легенды и мифы Древней Греции.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Ф. Ф. Зелинский. Сказочная древность Эллады. Аттические сказки.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А. И. </w:t>
      </w:r>
      <w:proofErr w:type="spellStart"/>
      <w:r>
        <w:t>Немировский</w:t>
      </w:r>
      <w:proofErr w:type="spellEnd"/>
      <w:r>
        <w:t>. Мифы Древней Эллады.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З. </w:t>
      </w:r>
      <w:proofErr w:type="spellStart"/>
      <w:r>
        <w:t>Косидовский</w:t>
      </w:r>
      <w:proofErr w:type="spellEnd"/>
      <w:r>
        <w:t>. Библейские сказания.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Я. Голосовкер. Сказания о титанах.</w:t>
      </w:r>
    </w:p>
    <w:p w:rsidR="000B713E" w:rsidRDefault="000B713E" w:rsidP="000B713E">
      <w:pPr>
        <w:jc w:val="both"/>
        <w:rPr>
          <w:i/>
        </w:rPr>
      </w:pPr>
      <w:r w:rsidRPr="00356194">
        <w:rPr>
          <w:i/>
        </w:rPr>
        <w:t>История и археология</w:t>
      </w:r>
      <w:r>
        <w:rPr>
          <w:i/>
        </w:rPr>
        <w:t>, дешифровка древних текстов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Каждан А. В поисках минувших столетий. </w:t>
      </w:r>
    </w:p>
    <w:p w:rsidR="000B713E" w:rsidRDefault="000B713E" w:rsidP="000B713E">
      <w:pPr>
        <w:numPr>
          <w:ilvl w:val="0"/>
          <w:numId w:val="1"/>
        </w:numPr>
        <w:jc w:val="both"/>
      </w:pPr>
      <w:proofErr w:type="spellStart"/>
      <w:r>
        <w:t>Немировский</w:t>
      </w:r>
      <w:proofErr w:type="spellEnd"/>
      <w:r>
        <w:t xml:space="preserve"> А. И. Нить Ариадны.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К. </w:t>
      </w:r>
      <w:proofErr w:type="spellStart"/>
      <w:r>
        <w:t>Керам</w:t>
      </w:r>
      <w:proofErr w:type="spellEnd"/>
      <w:r>
        <w:t>. Боги, гробницы, ученые.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З. </w:t>
      </w:r>
      <w:proofErr w:type="spellStart"/>
      <w:r>
        <w:t>Косидовский</w:t>
      </w:r>
      <w:proofErr w:type="spellEnd"/>
      <w:r>
        <w:t>. Когда Солнце было богом.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Рубинштейн Р. Разгаданные письмена.</w:t>
      </w:r>
    </w:p>
    <w:p w:rsidR="000B713E" w:rsidRDefault="000B713E" w:rsidP="000B713E">
      <w:pPr>
        <w:jc w:val="both"/>
        <w:rPr>
          <w:i/>
        </w:rPr>
      </w:pPr>
      <w:r>
        <w:rPr>
          <w:i/>
        </w:rPr>
        <w:t>Первобытный мир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Р. Киплинг. Как было написано первое письмо. Кошка, которая гуляла сама по себе (сказки).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 Писарев. Повесть о Манко Смелом, охотнике из племени береговых людей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Ж. </w:t>
      </w:r>
      <w:proofErr w:type="spellStart"/>
      <w:r>
        <w:t>Рони</w:t>
      </w:r>
      <w:proofErr w:type="spellEnd"/>
      <w:r>
        <w:t xml:space="preserve">-Старший. Пещерный лев. Борьба за огонь. </w:t>
      </w:r>
      <w:proofErr w:type="spellStart"/>
      <w:r>
        <w:t>Вамирэх</w:t>
      </w:r>
      <w:proofErr w:type="spellEnd"/>
      <w:r>
        <w:t>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 Д</w:t>
      </w:r>
      <w:r>
        <w:rPr>
          <w:lang w:val="en-US"/>
        </w:rPr>
        <w:t>’</w:t>
      </w:r>
      <w:proofErr w:type="spellStart"/>
      <w:r>
        <w:t>Эрвильи</w:t>
      </w:r>
      <w:proofErr w:type="spellEnd"/>
      <w:r>
        <w:t>. Приключения доисторического мальчика.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Покровский С. Поселок на озере. Охотники на мамонтов.</w:t>
      </w:r>
    </w:p>
    <w:p w:rsidR="000B713E" w:rsidRDefault="000B713E" w:rsidP="000B713E">
      <w:pPr>
        <w:jc w:val="both"/>
        <w:rPr>
          <w:i/>
        </w:rPr>
      </w:pPr>
      <w:r>
        <w:rPr>
          <w:i/>
        </w:rPr>
        <w:t>Древний Восток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Лурье С. Я. Заговорившие таблички.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М. Э. </w:t>
      </w:r>
      <w:proofErr w:type="spellStart"/>
      <w:r>
        <w:t>Матье</w:t>
      </w:r>
      <w:proofErr w:type="spellEnd"/>
      <w:r>
        <w:t xml:space="preserve"> День египетского мальчика.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Три великих сказания Древней Индии.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Р. Рубинштейн. Глиняный конверт.</w:t>
      </w:r>
      <w:r w:rsidRPr="00487314">
        <w:t xml:space="preserve"> 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Р. Рубинштейн. Кари – сын художника.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Л. Воронкова. След огненной жизни.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К. Моисеева. Дочь Эхнатона.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В. Ян. Финикийский корабль.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Гурьян О. М. Наследство Би </w:t>
      </w:r>
      <w:proofErr w:type="spellStart"/>
      <w:r>
        <w:t>Шэна</w:t>
      </w:r>
      <w:proofErr w:type="spellEnd"/>
      <w:r>
        <w:t>, или Воображаемые истории шестнадцати мудрецов, взятые из подлинных летописей.</w:t>
      </w:r>
    </w:p>
    <w:p w:rsidR="000B713E" w:rsidRDefault="000B713E" w:rsidP="000B713E">
      <w:pPr>
        <w:numPr>
          <w:ilvl w:val="0"/>
          <w:numId w:val="1"/>
        </w:numPr>
        <w:jc w:val="both"/>
      </w:pPr>
      <w:proofErr w:type="spellStart"/>
      <w:r>
        <w:t>Фингарет</w:t>
      </w:r>
      <w:proofErr w:type="spellEnd"/>
      <w:r>
        <w:t xml:space="preserve"> С. И. Скифы в остроконечных шапках.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Моисеева К. М. В древнем царстве Урарту.</w:t>
      </w:r>
    </w:p>
    <w:p w:rsidR="000B713E" w:rsidRPr="00056E3C" w:rsidRDefault="000B713E" w:rsidP="000B713E">
      <w:pPr>
        <w:jc w:val="both"/>
        <w:rPr>
          <w:i/>
        </w:rPr>
      </w:pPr>
      <w:r>
        <w:rPr>
          <w:i/>
        </w:rPr>
        <w:t>Древняя Греция</w:t>
      </w:r>
    </w:p>
    <w:p w:rsidR="000B713E" w:rsidRDefault="000B713E" w:rsidP="000B713E">
      <w:pPr>
        <w:numPr>
          <w:ilvl w:val="0"/>
          <w:numId w:val="1"/>
        </w:numPr>
        <w:jc w:val="both"/>
      </w:pPr>
      <w:proofErr w:type="spellStart"/>
      <w:r>
        <w:t>Гаспаров</w:t>
      </w:r>
      <w:proofErr w:type="spellEnd"/>
      <w:r>
        <w:t xml:space="preserve"> М. Л. Занимательная Греция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Я. </w:t>
      </w:r>
      <w:proofErr w:type="spellStart"/>
      <w:r>
        <w:t>Парандовский</w:t>
      </w:r>
      <w:proofErr w:type="spellEnd"/>
      <w:r>
        <w:t>. Олимпийский диск.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Л. Воронкова. </w:t>
      </w:r>
      <w:proofErr w:type="spellStart"/>
      <w:r>
        <w:t>Мессенские</w:t>
      </w:r>
      <w:proofErr w:type="spellEnd"/>
      <w:r>
        <w:t xml:space="preserve"> войны. Герой </w:t>
      </w:r>
      <w:proofErr w:type="spellStart"/>
      <w:r>
        <w:t>Саламина</w:t>
      </w:r>
      <w:proofErr w:type="spellEnd"/>
      <w:r>
        <w:t>. В глуби веков. Сын Зевса.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А. Говоров. </w:t>
      </w:r>
      <w:proofErr w:type="spellStart"/>
      <w:r>
        <w:t>Алкамен</w:t>
      </w:r>
      <w:proofErr w:type="spellEnd"/>
      <w:r>
        <w:t xml:space="preserve"> – театральный мальчик.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Лурье С. Я. Письмо греческого мальчика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Кошеленко Г. А., </w:t>
      </w:r>
      <w:proofErr w:type="spellStart"/>
      <w:r>
        <w:t>Сарианиди</w:t>
      </w:r>
      <w:proofErr w:type="spellEnd"/>
      <w:r>
        <w:t xml:space="preserve"> В. И. За барханами – прошлое.</w:t>
      </w:r>
    </w:p>
    <w:p w:rsidR="000B713E" w:rsidRPr="00356194" w:rsidRDefault="000B713E" w:rsidP="000B713E">
      <w:pPr>
        <w:jc w:val="both"/>
        <w:rPr>
          <w:i/>
        </w:rPr>
      </w:pPr>
      <w:r>
        <w:rPr>
          <w:i/>
        </w:rPr>
        <w:t>Древний Рим</w:t>
      </w:r>
    </w:p>
    <w:p w:rsidR="000B713E" w:rsidRDefault="000B713E" w:rsidP="000B713E">
      <w:pPr>
        <w:numPr>
          <w:ilvl w:val="0"/>
          <w:numId w:val="1"/>
        </w:numPr>
        <w:jc w:val="both"/>
      </w:pPr>
      <w:proofErr w:type="spellStart"/>
      <w:r>
        <w:lastRenderedPageBreak/>
        <w:t>Немировский</w:t>
      </w:r>
      <w:proofErr w:type="spellEnd"/>
      <w:r>
        <w:t xml:space="preserve"> А. И. Слоны Ганнибала. Этрусское зеркало. Пурпур и яд. 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Тит Ливий. Война с Ганнибалом / Пересказ С. </w:t>
      </w:r>
      <w:proofErr w:type="spellStart"/>
      <w:r>
        <w:t>Маркиша</w:t>
      </w:r>
      <w:proofErr w:type="spellEnd"/>
      <w:r>
        <w:t xml:space="preserve">. </w:t>
      </w:r>
    </w:p>
    <w:p w:rsidR="000B713E" w:rsidRDefault="000B713E" w:rsidP="000B713E">
      <w:pPr>
        <w:numPr>
          <w:ilvl w:val="0"/>
          <w:numId w:val="1"/>
        </w:numPr>
        <w:jc w:val="both"/>
      </w:pPr>
      <w:proofErr w:type="spellStart"/>
      <w:r>
        <w:t>Остромецкая</w:t>
      </w:r>
      <w:proofErr w:type="spellEnd"/>
      <w:r>
        <w:t xml:space="preserve"> Н., </w:t>
      </w:r>
      <w:proofErr w:type="spellStart"/>
      <w:r>
        <w:t>Бромлей</w:t>
      </w:r>
      <w:proofErr w:type="spellEnd"/>
      <w:r>
        <w:t xml:space="preserve"> Н. Приключения мальчика с собакой.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Моисеева К. В Помпеях был праздник. 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>В. Ян. Спартак.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М. </w:t>
      </w:r>
      <w:proofErr w:type="spellStart"/>
      <w:r>
        <w:t>Езерский</w:t>
      </w:r>
      <w:proofErr w:type="spellEnd"/>
      <w:r>
        <w:t>. Сила земли.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t xml:space="preserve"> Моисеева К. М. Караван Идет в Пальмиру.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rPr>
          <w:rFonts w:ascii="Courier New" w:hAnsi="Courier New" w:cs="Courier New"/>
          <w:sz w:val="20"/>
        </w:rPr>
        <w:t xml:space="preserve"> Гай </w:t>
      </w:r>
      <w:proofErr w:type="spellStart"/>
      <w:r>
        <w:rPr>
          <w:rFonts w:ascii="Courier New" w:hAnsi="Courier New" w:cs="Courier New"/>
          <w:sz w:val="20"/>
        </w:rPr>
        <w:t>Светоний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Транквилл</w:t>
      </w:r>
      <w:proofErr w:type="spellEnd"/>
      <w:r>
        <w:rPr>
          <w:rFonts w:ascii="Courier New" w:hAnsi="Courier New" w:cs="Courier New"/>
          <w:sz w:val="20"/>
        </w:rPr>
        <w:t>. Жизнь двенадцати Цезарей</w:t>
      </w:r>
    </w:p>
    <w:p w:rsidR="000B713E" w:rsidRDefault="000B713E" w:rsidP="000B713E">
      <w:pPr>
        <w:numPr>
          <w:ilvl w:val="0"/>
          <w:numId w:val="1"/>
        </w:numPr>
        <w:jc w:val="both"/>
      </w:pPr>
      <w:r>
        <w:rPr>
          <w:rFonts w:ascii="Courier New" w:hAnsi="Courier New" w:cs="Courier New"/>
          <w:sz w:val="20"/>
        </w:rPr>
        <w:t xml:space="preserve"> Сенкевич Г. Камо </w:t>
      </w:r>
      <w:proofErr w:type="spellStart"/>
      <w:r>
        <w:rPr>
          <w:rFonts w:ascii="Courier New" w:hAnsi="Courier New" w:cs="Courier New"/>
          <w:sz w:val="20"/>
        </w:rPr>
        <w:t>грядеши</w:t>
      </w:r>
      <w:proofErr w:type="spellEnd"/>
      <w:r>
        <w:rPr>
          <w:rFonts w:ascii="Courier New" w:hAnsi="Courier New" w:cs="Courier New"/>
          <w:sz w:val="20"/>
        </w:rPr>
        <w:t>?</w:t>
      </w:r>
    </w:p>
    <w:p w:rsidR="009232BE" w:rsidRDefault="006D191E">
      <w:r>
        <w:t>3</w:t>
      </w:r>
    </w:p>
    <w:sectPr w:rsidR="0092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E74E6"/>
    <w:multiLevelType w:val="hybridMultilevel"/>
    <w:tmpl w:val="F3D0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E201346"/>
    <w:multiLevelType w:val="hybridMultilevel"/>
    <w:tmpl w:val="4B428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FB43E7"/>
    <w:multiLevelType w:val="hybridMultilevel"/>
    <w:tmpl w:val="721C2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866B1"/>
    <w:multiLevelType w:val="hybridMultilevel"/>
    <w:tmpl w:val="C97E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47C6"/>
    <w:multiLevelType w:val="hybridMultilevel"/>
    <w:tmpl w:val="05CCDD12"/>
    <w:lvl w:ilvl="0" w:tplc="A0C2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A1F2C"/>
    <w:multiLevelType w:val="hybridMultilevel"/>
    <w:tmpl w:val="DAEA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4369D"/>
    <w:multiLevelType w:val="hybridMultilevel"/>
    <w:tmpl w:val="F2F2BE0A"/>
    <w:lvl w:ilvl="0" w:tplc="161ED4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C7D5E"/>
    <w:multiLevelType w:val="hybridMultilevel"/>
    <w:tmpl w:val="A64C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F10EBA"/>
    <w:multiLevelType w:val="hybridMultilevel"/>
    <w:tmpl w:val="45068D92"/>
    <w:lvl w:ilvl="0" w:tplc="A0C2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B6110"/>
    <w:multiLevelType w:val="hybridMultilevel"/>
    <w:tmpl w:val="E024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6036FE"/>
    <w:multiLevelType w:val="hybridMultilevel"/>
    <w:tmpl w:val="F6B2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83977"/>
    <w:multiLevelType w:val="hybridMultilevel"/>
    <w:tmpl w:val="C3BC7C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64E20B85"/>
    <w:multiLevelType w:val="hybridMultilevel"/>
    <w:tmpl w:val="504CC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3C2252"/>
    <w:multiLevelType w:val="hybridMultilevel"/>
    <w:tmpl w:val="CDD84FF0"/>
    <w:lvl w:ilvl="0" w:tplc="D6A8AD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4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07C68"/>
    <w:multiLevelType w:val="hybridMultilevel"/>
    <w:tmpl w:val="10A6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1565E2"/>
    <w:multiLevelType w:val="hybridMultilevel"/>
    <w:tmpl w:val="F3A45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10"/>
  </w:num>
  <w:num w:numId="5">
    <w:abstractNumId w:val="20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7"/>
  </w:num>
  <w:num w:numId="11">
    <w:abstractNumId w:val="13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7"/>
  </w:num>
  <w:num w:numId="16">
    <w:abstractNumId w:val="26"/>
  </w:num>
  <w:num w:numId="17">
    <w:abstractNumId w:val="24"/>
  </w:num>
  <w:num w:numId="18">
    <w:abstractNumId w:val="21"/>
  </w:num>
  <w:num w:numId="19">
    <w:abstractNumId w:val="4"/>
  </w:num>
  <w:num w:numId="20">
    <w:abstractNumId w:val="14"/>
  </w:num>
  <w:num w:numId="21">
    <w:abstractNumId w:val="27"/>
  </w:num>
  <w:num w:numId="22">
    <w:abstractNumId w:val="0"/>
  </w:num>
  <w:num w:numId="23">
    <w:abstractNumId w:val="2"/>
  </w:num>
  <w:num w:numId="24">
    <w:abstractNumId w:val="12"/>
  </w:num>
  <w:num w:numId="25">
    <w:abstractNumId w:val="1"/>
  </w:num>
  <w:num w:numId="26">
    <w:abstractNumId w:val="18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14"/>
    <w:rsid w:val="000B713E"/>
    <w:rsid w:val="001D743D"/>
    <w:rsid w:val="001E5DBC"/>
    <w:rsid w:val="00246E14"/>
    <w:rsid w:val="00316FB0"/>
    <w:rsid w:val="004063A2"/>
    <w:rsid w:val="00431AF5"/>
    <w:rsid w:val="0047709A"/>
    <w:rsid w:val="0048498C"/>
    <w:rsid w:val="004E40E1"/>
    <w:rsid w:val="00684AE2"/>
    <w:rsid w:val="006B25D9"/>
    <w:rsid w:val="006D191E"/>
    <w:rsid w:val="00710C86"/>
    <w:rsid w:val="007C7F79"/>
    <w:rsid w:val="00821B92"/>
    <w:rsid w:val="00826FB0"/>
    <w:rsid w:val="00876FD0"/>
    <w:rsid w:val="008D5146"/>
    <w:rsid w:val="00917AA5"/>
    <w:rsid w:val="009232BE"/>
    <w:rsid w:val="009B47EE"/>
    <w:rsid w:val="009D27D1"/>
    <w:rsid w:val="00A131EE"/>
    <w:rsid w:val="00A96310"/>
    <w:rsid w:val="00BE3505"/>
    <w:rsid w:val="00C8300B"/>
    <w:rsid w:val="00D229B8"/>
    <w:rsid w:val="00ED5E1F"/>
    <w:rsid w:val="00F92B90"/>
    <w:rsid w:val="00FB3A8E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BDE5-B883-464B-90E8-FC251B2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3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3A2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63A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Cs w:val="28"/>
    </w:rPr>
  </w:style>
  <w:style w:type="paragraph" w:styleId="5">
    <w:name w:val="heading 5"/>
    <w:basedOn w:val="a"/>
    <w:next w:val="a"/>
    <w:link w:val="50"/>
    <w:qFormat/>
    <w:rsid w:val="004063A2"/>
    <w:pPr>
      <w:keepNext/>
      <w:jc w:val="center"/>
      <w:outlineLvl w:val="4"/>
    </w:pPr>
    <w:rPr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31E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4063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63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63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39"/>
    <w:rsid w:val="0040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063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063A2"/>
    <w:pPr>
      <w:spacing w:after="120" w:line="480" w:lineRule="auto"/>
    </w:pPr>
    <w:rPr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06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06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063A2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063A2"/>
    <w:pPr>
      <w:spacing w:after="120"/>
    </w:pPr>
    <w:rPr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06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063A2"/>
    <w:pPr>
      <w:spacing w:after="120"/>
      <w:ind w:left="283"/>
    </w:pPr>
    <w:rPr>
      <w:color w:val="auto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406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06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063A2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4063A2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paragraph" w:styleId="ad">
    <w:name w:val="List Paragraph"/>
    <w:basedOn w:val="a"/>
    <w:qFormat/>
    <w:rsid w:val="004063A2"/>
    <w:pPr>
      <w:ind w:left="720"/>
      <w:contextualSpacing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4063A2"/>
  </w:style>
  <w:style w:type="character" w:styleId="ae">
    <w:name w:val="Hyperlink"/>
    <w:rsid w:val="004063A2"/>
    <w:rPr>
      <w:color w:val="0000FF"/>
      <w:u w:val="single"/>
    </w:rPr>
  </w:style>
  <w:style w:type="character" w:styleId="af">
    <w:name w:val="Emphasis"/>
    <w:basedOn w:val="a0"/>
    <w:uiPriority w:val="20"/>
    <w:qFormat/>
    <w:rsid w:val="00406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uslin.narod.ru/club-licey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edu.ru/category_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russia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sson-history.narod.ru/sv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lenda.ru/presenta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4675</Words>
  <Characters>30855</Characters>
  <Application>Microsoft Office Word</Application>
  <DocSecurity>0</DocSecurity>
  <Lines>605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2014-08-15T18:49:00Z</dcterms:created>
  <dcterms:modified xsi:type="dcterms:W3CDTF">2014-08-18T16:15:00Z</dcterms:modified>
</cp:coreProperties>
</file>