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AF" w:rsidRPr="00570FB8" w:rsidRDefault="0033107B" w:rsidP="005F6DA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70FB8">
        <w:rPr>
          <w:rFonts w:ascii="Times New Roman" w:hAnsi="Times New Roman"/>
          <w:b/>
          <w:sz w:val="20"/>
          <w:szCs w:val="20"/>
        </w:rPr>
        <w:t>Пояснительная записка</w:t>
      </w:r>
    </w:p>
    <w:p w:rsidR="00BB2044" w:rsidRPr="00570FB8" w:rsidRDefault="00BB2044" w:rsidP="005F6DA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3152" w:rsidRPr="00570FB8" w:rsidRDefault="005F6DAF" w:rsidP="0033107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570FB8">
        <w:rPr>
          <w:rFonts w:ascii="Times New Roman" w:hAnsi="Times New Roman"/>
          <w:b/>
          <w:sz w:val="20"/>
          <w:szCs w:val="20"/>
        </w:rPr>
        <w:t xml:space="preserve">Рабочая программа по </w:t>
      </w:r>
      <w:r w:rsidR="00A84E87" w:rsidRPr="00570FB8">
        <w:rPr>
          <w:rFonts w:ascii="Times New Roman" w:hAnsi="Times New Roman"/>
          <w:b/>
          <w:sz w:val="20"/>
          <w:szCs w:val="20"/>
        </w:rPr>
        <w:t xml:space="preserve">Всеобщей </w:t>
      </w:r>
      <w:r w:rsidRPr="00570FB8">
        <w:rPr>
          <w:rFonts w:ascii="Times New Roman" w:hAnsi="Times New Roman"/>
          <w:b/>
          <w:sz w:val="20"/>
          <w:szCs w:val="20"/>
        </w:rPr>
        <w:t xml:space="preserve">истории </w:t>
      </w:r>
      <w:r w:rsidR="00A84E87" w:rsidRPr="00570FB8">
        <w:rPr>
          <w:rFonts w:ascii="Times New Roman" w:hAnsi="Times New Roman"/>
          <w:b/>
          <w:sz w:val="20"/>
          <w:szCs w:val="20"/>
        </w:rPr>
        <w:t xml:space="preserve">для </w:t>
      </w:r>
      <w:r w:rsidR="004615EB" w:rsidRPr="00570FB8">
        <w:rPr>
          <w:rFonts w:ascii="Times New Roman" w:hAnsi="Times New Roman"/>
          <w:b/>
          <w:sz w:val="20"/>
          <w:szCs w:val="20"/>
        </w:rPr>
        <w:t>6</w:t>
      </w:r>
      <w:r w:rsidR="00A84E87" w:rsidRPr="00570FB8">
        <w:rPr>
          <w:rFonts w:ascii="Times New Roman" w:hAnsi="Times New Roman"/>
          <w:b/>
          <w:sz w:val="20"/>
          <w:szCs w:val="20"/>
        </w:rPr>
        <w:t xml:space="preserve"> класса </w:t>
      </w:r>
      <w:r w:rsidRPr="00570FB8">
        <w:rPr>
          <w:rFonts w:ascii="Times New Roman" w:hAnsi="Times New Roman"/>
          <w:sz w:val="20"/>
          <w:szCs w:val="20"/>
        </w:rPr>
        <w:t>составлена</w:t>
      </w:r>
      <w:r w:rsidR="004615EB" w:rsidRPr="00570FB8">
        <w:rPr>
          <w:rFonts w:ascii="Times New Roman" w:hAnsi="Times New Roman"/>
          <w:sz w:val="20"/>
          <w:szCs w:val="20"/>
        </w:rPr>
        <w:t xml:space="preserve"> </w:t>
      </w:r>
      <w:r w:rsidR="00DD3152" w:rsidRPr="00570FB8">
        <w:rPr>
          <w:rFonts w:ascii="Times New Roman" w:hAnsi="Times New Roman"/>
          <w:sz w:val="20"/>
          <w:szCs w:val="20"/>
        </w:rPr>
        <w:t>на основе:</w:t>
      </w:r>
    </w:p>
    <w:p w:rsidR="005F6DAF" w:rsidRPr="007146A4" w:rsidRDefault="00DD3152" w:rsidP="0033107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570FB8">
        <w:rPr>
          <w:rFonts w:ascii="Times New Roman" w:hAnsi="Times New Roman"/>
          <w:sz w:val="20"/>
          <w:szCs w:val="20"/>
        </w:rPr>
        <w:t xml:space="preserve">- </w:t>
      </w:r>
      <w:r w:rsidR="007146A4" w:rsidRPr="00570FB8">
        <w:rPr>
          <w:rFonts w:ascii="Times New Roman" w:hAnsi="Times New Roman"/>
          <w:sz w:val="20"/>
          <w:szCs w:val="20"/>
        </w:rPr>
        <w:t>ф</w:t>
      </w:r>
      <w:r w:rsidR="00F07B18" w:rsidRPr="00570FB8">
        <w:rPr>
          <w:rFonts w:ascii="Times New Roman" w:hAnsi="Times New Roman"/>
          <w:sz w:val="20"/>
          <w:szCs w:val="20"/>
        </w:rPr>
        <w:t>едеральн</w:t>
      </w:r>
      <w:r w:rsidRPr="00570FB8">
        <w:rPr>
          <w:rFonts w:ascii="Times New Roman" w:hAnsi="Times New Roman"/>
          <w:sz w:val="20"/>
          <w:szCs w:val="20"/>
        </w:rPr>
        <w:t>ого</w:t>
      </w:r>
      <w:r w:rsidR="00F07B18" w:rsidRPr="00570FB8">
        <w:rPr>
          <w:rFonts w:ascii="Times New Roman" w:hAnsi="Times New Roman"/>
          <w:sz w:val="20"/>
          <w:szCs w:val="20"/>
        </w:rPr>
        <w:t xml:space="preserve"> компонент</w:t>
      </w:r>
      <w:r w:rsidRPr="00570FB8">
        <w:rPr>
          <w:rFonts w:ascii="Times New Roman" w:hAnsi="Times New Roman"/>
          <w:sz w:val="20"/>
          <w:szCs w:val="20"/>
        </w:rPr>
        <w:t>а</w:t>
      </w:r>
      <w:r w:rsidR="00F07B18" w:rsidRPr="00570FB8">
        <w:rPr>
          <w:rFonts w:ascii="Times New Roman" w:hAnsi="Times New Roman"/>
          <w:sz w:val="20"/>
          <w:szCs w:val="20"/>
        </w:rPr>
        <w:t xml:space="preserve"> государственного образовательного </w:t>
      </w:r>
      <w:r w:rsidR="00F07B18" w:rsidRPr="007146A4">
        <w:rPr>
          <w:rFonts w:ascii="Times New Roman" w:hAnsi="Times New Roman"/>
          <w:sz w:val="20"/>
          <w:szCs w:val="20"/>
        </w:rPr>
        <w:t>стандарта общего образова</w:t>
      </w:r>
      <w:r>
        <w:rPr>
          <w:rFonts w:ascii="Times New Roman" w:hAnsi="Times New Roman"/>
          <w:sz w:val="20"/>
          <w:szCs w:val="20"/>
        </w:rPr>
        <w:t>ния (2004 г.);</w:t>
      </w:r>
    </w:p>
    <w:p w:rsidR="007146A4" w:rsidRPr="007146A4" w:rsidRDefault="00A84E87" w:rsidP="007146A4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7146A4">
        <w:rPr>
          <w:rFonts w:ascii="Times New Roman" w:hAnsi="Times New Roman"/>
          <w:sz w:val="20"/>
          <w:szCs w:val="20"/>
        </w:rPr>
        <w:t xml:space="preserve">- </w:t>
      </w:r>
      <w:r w:rsidR="007146A4" w:rsidRPr="007146A4">
        <w:rPr>
          <w:rFonts w:ascii="Times New Roman" w:hAnsi="Times New Roman"/>
          <w:color w:val="000000"/>
          <w:sz w:val="20"/>
        </w:rPr>
        <w:t>базисного учебного плана 2004 года</w:t>
      </w:r>
      <w:r w:rsidR="007146A4" w:rsidRPr="007146A4">
        <w:rPr>
          <w:rFonts w:ascii="Times New Roman" w:hAnsi="Times New Roman"/>
          <w:sz w:val="20"/>
          <w:szCs w:val="20"/>
        </w:rPr>
        <w:t>;</w:t>
      </w:r>
    </w:p>
    <w:p w:rsidR="007146A4" w:rsidRPr="007146A4" w:rsidRDefault="007146A4" w:rsidP="007146A4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7146A4">
        <w:rPr>
          <w:rFonts w:ascii="Times New Roman" w:hAnsi="Times New Roman"/>
          <w:sz w:val="20"/>
          <w:szCs w:val="20"/>
        </w:rPr>
        <w:t>- примерной программы основного общего образования по истории МО РФ 2004 г.;</w:t>
      </w:r>
    </w:p>
    <w:p w:rsidR="00A84E87" w:rsidRPr="007146A4" w:rsidRDefault="00427789" w:rsidP="0042778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7146A4">
        <w:rPr>
          <w:rFonts w:ascii="Times New Roman" w:hAnsi="Times New Roman"/>
          <w:sz w:val="20"/>
          <w:szCs w:val="20"/>
        </w:rPr>
        <w:t xml:space="preserve">- </w:t>
      </w:r>
      <w:r w:rsidR="004615EB" w:rsidRPr="004615EB">
        <w:rPr>
          <w:rFonts w:ascii="Times New Roman" w:hAnsi="Times New Roman"/>
          <w:sz w:val="20"/>
          <w:szCs w:val="20"/>
        </w:rPr>
        <w:t>авторской программы Н.И.Шевченко по истории Средних веков (6 класс), ориентированной на учебник Е.В.</w:t>
      </w:r>
      <w:r w:rsidR="00FD221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615EB" w:rsidRPr="004615EB">
        <w:rPr>
          <w:rFonts w:ascii="Times New Roman" w:hAnsi="Times New Roman"/>
          <w:sz w:val="20"/>
          <w:szCs w:val="20"/>
        </w:rPr>
        <w:t>Агибаловой</w:t>
      </w:r>
      <w:proofErr w:type="spellEnd"/>
      <w:r w:rsidR="004615EB" w:rsidRPr="004615EB">
        <w:rPr>
          <w:rFonts w:ascii="Times New Roman" w:hAnsi="Times New Roman"/>
          <w:sz w:val="20"/>
          <w:szCs w:val="20"/>
        </w:rPr>
        <w:t>, Г.М.</w:t>
      </w:r>
      <w:r w:rsidR="00FD2217">
        <w:rPr>
          <w:rFonts w:ascii="Times New Roman" w:hAnsi="Times New Roman"/>
          <w:sz w:val="20"/>
          <w:szCs w:val="20"/>
        </w:rPr>
        <w:t xml:space="preserve"> </w:t>
      </w:r>
      <w:r w:rsidR="004615EB" w:rsidRPr="004615EB">
        <w:rPr>
          <w:rFonts w:ascii="Times New Roman" w:hAnsi="Times New Roman"/>
          <w:sz w:val="20"/>
          <w:szCs w:val="20"/>
        </w:rPr>
        <w:t>Донского «История Средних</w:t>
      </w:r>
      <w:r w:rsidR="004615EB">
        <w:rPr>
          <w:rFonts w:ascii="Times New Roman" w:hAnsi="Times New Roman"/>
          <w:sz w:val="20"/>
          <w:szCs w:val="20"/>
        </w:rPr>
        <w:t xml:space="preserve"> веков».</w:t>
      </w:r>
    </w:p>
    <w:p w:rsidR="005F6DAF" w:rsidRPr="007146A4" w:rsidRDefault="00A84E87" w:rsidP="00CB361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7146A4">
        <w:rPr>
          <w:rFonts w:ascii="Times New Roman" w:hAnsi="Times New Roman"/>
          <w:sz w:val="20"/>
          <w:szCs w:val="20"/>
        </w:rPr>
        <w:t>Рабочая программа конкретизирует содержание предметных тем образовательного стандарта, дает</w:t>
      </w:r>
      <w:r w:rsidR="00CB3613" w:rsidRPr="007146A4">
        <w:rPr>
          <w:rFonts w:ascii="Times New Roman" w:hAnsi="Times New Roman"/>
          <w:sz w:val="20"/>
          <w:szCs w:val="20"/>
        </w:rPr>
        <w:t xml:space="preserve">                      </w:t>
      </w:r>
      <w:r w:rsidRPr="007146A4">
        <w:rPr>
          <w:rFonts w:ascii="Times New Roman" w:hAnsi="Times New Roman"/>
          <w:sz w:val="20"/>
          <w:szCs w:val="20"/>
        </w:rPr>
        <w:t xml:space="preserve"> распределение у</w:t>
      </w:r>
      <w:r w:rsidR="005F6DAF" w:rsidRPr="007146A4">
        <w:rPr>
          <w:rFonts w:ascii="Times New Roman" w:hAnsi="Times New Roman"/>
          <w:sz w:val="20"/>
          <w:szCs w:val="20"/>
        </w:rPr>
        <w:t xml:space="preserve">чебных часов по разделам курса и последовательность изучения тем и разделов учебного предмета с учетом </w:t>
      </w:r>
      <w:proofErr w:type="spellStart"/>
      <w:r w:rsidR="005F6DAF" w:rsidRPr="007146A4">
        <w:rPr>
          <w:rFonts w:ascii="Times New Roman" w:hAnsi="Times New Roman"/>
          <w:sz w:val="20"/>
          <w:szCs w:val="20"/>
        </w:rPr>
        <w:t>межпредметных</w:t>
      </w:r>
      <w:proofErr w:type="spellEnd"/>
      <w:r w:rsidR="005F6DAF" w:rsidRPr="007146A4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="005F6DAF" w:rsidRPr="007146A4">
        <w:rPr>
          <w:rFonts w:ascii="Times New Roman" w:hAnsi="Times New Roman"/>
          <w:sz w:val="20"/>
          <w:szCs w:val="20"/>
        </w:rPr>
        <w:t>внутрипредметных</w:t>
      </w:r>
      <w:proofErr w:type="spellEnd"/>
      <w:r w:rsidR="005F6DAF" w:rsidRPr="007146A4">
        <w:rPr>
          <w:rFonts w:ascii="Times New Roman" w:hAnsi="Times New Roman"/>
          <w:sz w:val="20"/>
          <w:szCs w:val="20"/>
        </w:rPr>
        <w:t xml:space="preserve"> связей, логики учебного процесса, возрастных </w:t>
      </w:r>
      <w:r w:rsidR="00CB3613" w:rsidRPr="007146A4">
        <w:rPr>
          <w:rFonts w:ascii="Times New Roman" w:hAnsi="Times New Roman"/>
          <w:sz w:val="20"/>
          <w:szCs w:val="20"/>
        </w:rPr>
        <w:t xml:space="preserve">                  </w:t>
      </w:r>
      <w:r w:rsidR="005F6DAF" w:rsidRPr="007146A4">
        <w:rPr>
          <w:rFonts w:ascii="Times New Roman" w:hAnsi="Times New Roman"/>
          <w:sz w:val="20"/>
          <w:szCs w:val="20"/>
        </w:rPr>
        <w:t xml:space="preserve">особенностей учащихся. Рабочая программа содействует реализации единой концепции исторического </w:t>
      </w:r>
      <w:r w:rsidR="00F40463">
        <w:rPr>
          <w:rFonts w:ascii="Times New Roman" w:hAnsi="Times New Roman"/>
          <w:sz w:val="20"/>
          <w:szCs w:val="20"/>
        </w:rPr>
        <w:t xml:space="preserve">                 </w:t>
      </w:r>
      <w:r w:rsidR="005F6DAF" w:rsidRPr="007146A4">
        <w:rPr>
          <w:rFonts w:ascii="Times New Roman" w:hAnsi="Times New Roman"/>
          <w:sz w:val="20"/>
          <w:szCs w:val="20"/>
        </w:rPr>
        <w:t>образования.</w:t>
      </w:r>
    </w:p>
    <w:p w:rsidR="004615EB" w:rsidRPr="007146A4" w:rsidRDefault="004615EB" w:rsidP="00CB361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7146A4" w:rsidRPr="007146A4" w:rsidRDefault="007146A4" w:rsidP="00DC4544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20"/>
          <w:szCs w:val="20"/>
        </w:rPr>
      </w:pPr>
      <w:r w:rsidRPr="007146A4">
        <w:rPr>
          <w:rFonts w:ascii="Times New Roman" w:hAnsi="Times New Roman"/>
          <w:i/>
          <w:sz w:val="20"/>
          <w:szCs w:val="20"/>
        </w:rPr>
        <w:t>Рабочая программа</w:t>
      </w:r>
      <w:r w:rsidR="00396331">
        <w:rPr>
          <w:rFonts w:ascii="Times New Roman" w:hAnsi="Times New Roman"/>
          <w:i/>
          <w:sz w:val="20"/>
          <w:szCs w:val="20"/>
        </w:rPr>
        <w:t xml:space="preserve"> выполняет две основные функции</w:t>
      </w:r>
    </w:p>
    <w:p w:rsidR="007146A4" w:rsidRPr="007146A4" w:rsidRDefault="007146A4" w:rsidP="007146A4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7146A4">
        <w:rPr>
          <w:rFonts w:ascii="Times New Roman" w:hAnsi="Times New Roman"/>
          <w:sz w:val="20"/>
          <w:szCs w:val="20"/>
        </w:rPr>
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воспитания, развития учащихся                 средствами данного учебного предмета.</w:t>
      </w:r>
    </w:p>
    <w:p w:rsidR="007146A4" w:rsidRPr="007146A4" w:rsidRDefault="007146A4" w:rsidP="007146A4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7146A4">
        <w:rPr>
          <w:rFonts w:ascii="Times New Roman" w:hAnsi="Times New Roman"/>
          <w:sz w:val="20"/>
          <w:szCs w:val="20"/>
        </w:rPr>
        <w:t>Организационно-планирующая функция предусматривает выделение этапов обучения, рекомендуемое структурирование учебного материала, определение его количественных и качественных характеристик на каждом из этапов, в том числе для составления тематического планирования курса, содержательного наполнения промежуточной аттестации учащихся.</w:t>
      </w:r>
    </w:p>
    <w:p w:rsidR="007146A4" w:rsidRPr="007146A4" w:rsidRDefault="007146A4" w:rsidP="001163A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7146A4" w:rsidRPr="007146A4" w:rsidRDefault="007146A4" w:rsidP="001163AE">
      <w:pPr>
        <w:spacing w:after="0" w:line="240" w:lineRule="auto"/>
        <w:ind w:firstLine="284"/>
        <w:jc w:val="both"/>
        <w:rPr>
          <w:rFonts w:ascii="Times New Roman" w:hAnsi="Times New Roman"/>
          <w:i/>
          <w:color w:val="000000"/>
          <w:sz w:val="20"/>
        </w:rPr>
      </w:pPr>
      <w:r w:rsidRPr="00DC4544">
        <w:rPr>
          <w:rFonts w:ascii="Times New Roman" w:eastAsia="Times New Roman" w:hAnsi="Times New Roman"/>
          <w:i/>
          <w:sz w:val="20"/>
          <w:szCs w:val="20"/>
          <w:lang w:eastAsia="ru-RU"/>
        </w:rPr>
        <w:t>Рабочая</w:t>
      </w:r>
      <w:r w:rsidRPr="007146A4">
        <w:rPr>
          <w:rFonts w:ascii="Times New Roman" w:hAnsi="Times New Roman"/>
          <w:i/>
          <w:sz w:val="20"/>
          <w:szCs w:val="20"/>
        </w:rPr>
        <w:t xml:space="preserve"> программа включает следующие разделы</w:t>
      </w:r>
      <w:r w:rsidRPr="007146A4">
        <w:rPr>
          <w:rFonts w:ascii="Times New Roman" w:hAnsi="Times New Roman"/>
          <w:i/>
          <w:color w:val="000000"/>
          <w:sz w:val="20"/>
        </w:rPr>
        <w:t>:</w:t>
      </w:r>
    </w:p>
    <w:p w:rsidR="007146A4" w:rsidRPr="007146A4" w:rsidRDefault="007146A4" w:rsidP="00DC4544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</w:rPr>
      </w:pPr>
      <w:r w:rsidRPr="007146A4">
        <w:rPr>
          <w:rFonts w:ascii="Times New Roman" w:hAnsi="Times New Roman"/>
          <w:color w:val="000000"/>
          <w:sz w:val="20"/>
        </w:rPr>
        <w:t xml:space="preserve">- пояснительную записку; </w:t>
      </w:r>
    </w:p>
    <w:p w:rsidR="007146A4" w:rsidRPr="007146A4" w:rsidRDefault="007146A4" w:rsidP="00DC4544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</w:rPr>
      </w:pPr>
      <w:r w:rsidRPr="007146A4">
        <w:rPr>
          <w:rFonts w:ascii="Times New Roman" w:hAnsi="Times New Roman"/>
          <w:color w:val="000000"/>
          <w:sz w:val="20"/>
        </w:rPr>
        <w:t xml:space="preserve">- основное содержание с распределением учебных часов по разделам и темам курса; </w:t>
      </w:r>
    </w:p>
    <w:p w:rsidR="007146A4" w:rsidRPr="007146A4" w:rsidRDefault="007146A4" w:rsidP="00DC4544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7146A4">
        <w:rPr>
          <w:rFonts w:ascii="Times New Roman" w:hAnsi="Times New Roman"/>
          <w:color w:val="000000"/>
          <w:sz w:val="20"/>
        </w:rPr>
        <w:t>- требования к уровню подготовки выпускников</w:t>
      </w:r>
      <w:r w:rsidR="007F5A3F">
        <w:rPr>
          <w:rFonts w:ascii="Times New Roman" w:hAnsi="Times New Roman"/>
          <w:color w:val="000000"/>
          <w:sz w:val="20"/>
        </w:rPr>
        <w:t>;</w:t>
      </w:r>
    </w:p>
    <w:p w:rsidR="007146A4" w:rsidRDefault="007F5A3F" w:rsidP="00FF6052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7F5A3F">
        <w:rPr>
          <w:rFonts w:ascii="Times New Roman" w:hAnsi="Times New Roman"/>
          <w:sz w:val="20"/>
          <w:szCs w:val="20"/>
        </w:rPr>
        <w:t xml:space="preserve">- </w:t>
      </w:r>
      <w:r w:rsidR="00F21751">
        <w:rPr>
          <w:rFonts w:ascii="Times New Roman" w:hAnsi="Times New Roman"/>
          <w:sz w:val="20"/>
          <w:szCs w:val="20"/>
        </w:rPr>
        <w:t>к</w:t>
      </w:r>
      <w:r w:rsidRPr="007F5A3F">
        <w:rPr>
          <w:rFonts w:ascii="Times New Roman" w:hAnsi="Times New Roman"/>
          <w:sz w:val="20"/>
          <w:szCs w:val="20"/>
        </w:rPr>
        <w:t>алендарно-тематическое планирование</w:t>
      </w:r>
      <w:r w:rsidR="00F21751">
        <w:rPr>
          <w:rFonts w:ascii="Times New Roman" w:hAnsi="Times New Roman"/>
          <w:sz w:val="20"/>
          <w:szCs w:val="20"/>
        </w:rPr>
        <w:t>;</w:t>
      </w:r>
    </w:p>
    <w:p w:rsidR="00F21751" w:rsidRPr="007F5A3F" w:rsidRDefault="00F21751" w:rsidP="00FF6052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F21751">
        <w:rPr>
          <w:sz w:val="20"/>
          <w:szCs w:val="20"/>
        </w:rPr>
        <w:t xml:space="preserve"> п</w:t>
      </w:r>
      <w:r w:rsidRPr="00F21751">
        <w:rPr>
          <w:rFonts w:ascii="Times New Roman" w:hAnsi="Times New Roman"/>
          <w:sz w:val="20"/>
          <w:szCs w:val="20"/>
        </w:rPr>
        <w:t>еречень учебно-методического обеспечения</w:t>
      </w:r>
      <w:r>
        <w:rPr>
          <w:rFonts w:ascii="Times New Roman" w:hAnsi="Times New Roman"/>
          <w:sz w:val="20"/>
          <w:szCs w:val="20"/>
        </w:rPr>
        <w:t>.</w:t>
      </w:r>
    </w:p>
    <w:p w:rsidR="007F5A3F" w:rsidRPr="007146A4" w:rsidRDefault="007F5A3F" w:rsidP="00FF6052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5F6DAF" w:rsidRPr="007146A4" w:rsidRDefault="005F6DAF" w:rsidP="00C61AFA">
      <w:pPr>
        <w:spacing w:after="0" w:line="240" w:lineRule="auto"/>
        <w:ind w:firstLine="284"/>
        <w:jc w:val="both"/>
        <w:rPr>
          <w:rFonts w:ascii="Times New Roman" w:hAnsi="Times New Roman"/>
          <w:i/>
          <w:sz w:val="20"/>
          <w:szCs w:val="20"/>
        </w:rPr>
      </w:pPr>
      <w:r w:rsidRPr="007146A4">
        <w:rPr>
          <w:rFonts w:ascii="Times New Roman" w:hAnsi="Times New Roman"/>
          <w:i/>
          <w:sz w:val="20"/>
          <w:szCs w:val="20"/>
        </w:rPr>
        <w:t>Общая х</w:t>
      </w:r>
      <w:r w:rsidR="00396331">
        <w:rPr>
          <w:rFonts w:ascii="Times New Roman" w:hAnsi="Times New Roman"/>
          <w:i/>
          <w:sz w:val="20"/>
          <w:szCs w:val="20"/>
        </w:rPr>
        <w:t>арактеристика учебного предмета</w:t>
      </w:r>
    </w:p>
    <w:p w:rsidR="005F6DAF" w:rsidRPr="007146A4" w:rsidRDefault="00C61AFA" w:rsidP="00C61AFA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7146A4">
        <w:rPr>
          <w:rFonts w:ascii="Times New Roman" w:hAnsi="Times New Roman"/>
          <w:sz w:val="20"/>
          <w:szCs w:val="20"/>
        </w:rPr>
        <w:t>П</w:t>
      </w:r>
      <w:r w:rsidR="005F6DAF" w:rsidRPr="007146A4">
        <w:rPr>
          <w:rFonts w:ascii="Times New Roman" w:hAnsi="Times New Roman"/>
          <w:sz w:val="20"/>
          <w:szCs w:val="20"/>
        </w:rPr>
        <w:t xml:space="preserve">рограмма обеспечивает изучение курса Всеобщей истории </w:t>
      </w:r>
      <w:r w:rsidR="004615EB">
        <w:rPr>
          <w:rFonts w:ascii="Times New Roman" w:hAnsi="Times New Roman"/>
          <w:sz w:val="20"/>
          <w:szCs w:val="20"/>
        </w:rPr>
        <w:t>(история Средних веков)</w:t>
      </w:r>
      <w:r w:rsidR="005F6DAF" w:rsidRPr="007146A4">
        <w:rPr>
          <w:rFonts w:ascii="Times New Roman" w:hAnsi="Times New Roman"/>
          <w:sz w:val="20"/>
          <w:szCs w:val="20"/>
        </w:rPr>
        <w:t xml:space="preserve"> в </w:t>
      </w:r>
      <w:r w:rsidR="004615EB">
        <w:rPr>
          <w:rFonts w:ascii="Times New Roman" w:hAnsi="Times New Roman"/>
          <w:sz w:val="20"/>
          <w:szCs w:val="20"/>
        </w:rPr>
        <w:t>6</w:t>
      </w:r>
      <w:r w:rsidR="005F6DAF" w:rsidRPr="007146A4">
        <w:rPr>
          <w:rFonts w:ascii="Times New Roman" w:hAnsi="Times New Roman"/>
          <w:sz w:val="20"/>
          <w:szCs w:val="20"/>
        </w:rPr>
        <w:t xml:space="preserve"> классе. </w:t>
      </w:r>
      <w:r w:rsidR="00427789" w:rsidRPr="007146A4">
        <w:rPr>
          <w:rFonts w:ascii="Times New Roman" w:hAnsi="Times New Roman"/>
          <w:sz w:val="20"/>
          <w:szCs w:val="20"/>
        </w:rPr>
        <w:t xml:space="preserve">                          </w:t>
      </w:r>
      <w:r w:rsidR="005F6DAF" w:rsidRPr="007146A4">
        <w:rPr>
          <w:rFonts w:ascii="Times New Roman" w:hAnsi="Times New Roman"/>
          <w:sz w:val="20"/>
          <w:szCs w:val="20"/>
        </w:rPr>
        <w:t>Охарактеризованы основные «картины мира», типы ментальности в</w:t>
      </w:r>
      <w:r w:rsidR="00AD20E8" w:rsidRPr="00AD20E8">
        <w:rPr>
          <w:rFonts w:ascii="Times New Roman" w:hAnsi="Times New Roman"/>
          <w:sz w:val="20"/>
          <w:szCs w:val="20"/>
        </w:rPr>
        <w:t xml:space="preserve"> период с конца V по XV вв., </w:t>
      </w:r>
      <w:r w:rsidR="00AD20E8">
        <w:rPr>
          <w:rFonts w:ascii="Times New Roman" w:hAnsi="Times New Roman"/>
          <w:sz w:val="20"/>
          <w:szCs w:val="20"/>
        </w:rPr>
        <w:t xml:space="preserve">                                </w:t>
      </w:r>
      <w:r w:rsidR="00AD20E8" w:rsidRPr="00AD20E8">
        <w:rPr>
          <w:rFonts w:ascii="Times New Roman" w:hAnsi="Times New Roman"/>
          <w:sz w:val="20"/>
          <w:szCs w:val="20"/>
        </w:rPr>
        <w:t>от падения Западной Римской империи до начала эпохи Великих географических открытий</w:t>
      </w:r>
      <w:r w:rsidR="00AD20E8">
        <w:rPr>
          <w:rFonts w:ascii="Times New Roman" w:hAnsi="Times New Roman"/>
          <w:sz w:val="20"/>
          <w:szCs w:val="20"/>
        </w:rPr>
        <w:t>.</w:t>
      </w:r>
      <w:r w:rsidR="00AD20E8" w:rsidRPr="00AD20E8">
        <w:rPr>
          <w:rFonts w:ascii="Times New Roman" w:hAnsi="Times New Roman"/>
          <w:sz w:val="20"/>
          <w:szCs w:val="20"/>
        </w:rPr>
        <w:t xml:space="preserve"> </w:t>
      </w:r>
      <w:r w:rsidR="005F6DAF" w:rsidRPr="007146A4">
        <w:rPr>
          <w:rFonts w:ascii="Times New Roman" w:hAnsi="Times New Roman"/>
          <w:sz w:val="20"/>
          <w:szCs w:val="20"/>
        </w:rPr>
        <w:t>Показано взаимодействие человека и общества в их</w:t>
      </w:r>
      <w:r w:rsidR="00EC5FA6" w:rsidRPr="007146A4">
        <w:rPr>
          <w:rFonts w:ascii="Times New Roman" w:hAnsi="Times New Roman"/>
          <w:sz w:val="20"/>
          <w:szCs w:val="20"/>
        </w:rPr>
        <w:t xml:space="preserve"> </w:t>
      </w:r>
      <w:r w:rsidR="005F6DAF" w:rsidRPr="007146A4">
        <w:rPr>
          <w:rFonts w:ascii="Times New Roman" w:hAnsi="Times New Roman"/>
          <w:sz w:val="20"/>
          <w:szCs w:val="20"/>
        </w:rPr>
        <w:t>различных аспектах:</w:t>
      </w:r>
      <w:r w:rsidRPr="007146A4">
        <w:rPr>
          <w:rFonts w:ascii="Times New Roman" w:hAnsi="Times New Roman"/>
          <w:sz w:val="20"/>
          <w:szCs w:val="20"/>
        </w:rPr>
        <w:t xml:space="preserve"> </w:t>
      </w:r>
      <w:r w:rsidR="005F6DAF" w:rsidRPr="007146A4">
        <w:rPr>
          <w:rFonts w:ascii="Times New Roman" w:hAnsi="Times New Roman"/>
          <w:sz w:val="20"/>
          <w:szCs w:val="20"/>
        </w:rPr>
        <w:t>в сфере власти, политико-социальных процессах, экономике, повседневной жизни</w:t>
      </w:r>
      <w:r w:rsidR="00EC5FA6" w:rsidRPr="007146A4">
        <w:rPr>
          <w:rFonts w:ascii="Times New Roman" w:hAnsi="Times New Roman"/>
          <w:sz w:val="20"/>
          <w:szCs w:val="20"/>
        </w:rPr>
        <w:t xml:space="preserve"> </w:t>
      </w:r>
      <w:r w:rsidR="005F6DAF" w:rsidRPr="007146A4">
        <w:rPr>
          <w:rFonts w:ascii="Times New Roman" w:hAnsi="Times New Roman"/>
          <w:sz w:val="20"/>
          <w:szCs w:val="20"/>
        </w:rPr>
        <w:t>и др.</w:t>
      </w:r>
      <w:r w:rsidRPr="007146A4">
        <w:rPr>
          <w:rFonts w:ascii="Times New Roman" w:hAnsi="Times New Roman"/>
          <w:sz w:val="20"/>
          <w:szCs w:val="20"/>
        </w:rPr>
        <w:t xml:space="preserve"> </w:t>
      </w:r>
      <w:r w:rsidR="00AC6512" w:rsidRPr="007146A4">
        <w:rPr>
          <w:rFonts w:ascii="Times New Roman" w:hAnsi="Times New Roman"/>
          <w:sz w:val="20"/>
          <w:szCs w:val="20"/>
        </w:rPr>
        <w:t>История культуры включена не в качестве дополн</w:t>
      </w:r>
      <w:r w:rsidR="00AC6512" w:rsidRPr="007146A4">
        <w:rPr>
          <w:rFonts w:ascii="Times New Roman" w:hAnsi="Times New Roman"/>
          <w:sz w:val="20"/>
          <w:szCs w:val="20"/>
        </w:rPr>
        <w:t>и</w:t>
      </w:r>
      <w:r w:rsidR="00AC6512" w:rsidRPr="007146A4">
        <w:rPr>
          <w:rFonts w:ascii="Times New Roman" w:hAnsi="Times New Roman"/>
          <w:sz w:val="20"/>
          <w:szCs w:val="20"/>
        </w:rPr>
        <w:t xml:space="preserve">тельного звена, но с позиций культурно-исторического подхода. </w:t>
      </w:r>
      <w:r w:rsidR="005F6DAF" w:rsidRPr="007146A4">
        <w:rPr>
          <w:rFonts w:ascii="Times New Roman" w:hAnsi="Times New Roman"/>
          <w:sz w:val="20"/>
          <w:szCs w:val="20"/>
        </w:rPr>
        <w:t>Особое внимание уделено</w:t>
      </w:r>
      <w:r w:rsidR="001163AE">
        <w:rPr>
          <w:rFonts w:ascii="Times New Roman" w:hAnsi="Times New Roman"/>
          <w:sz w:val="20"/>
          <w:szCs w:val="20"/>
        </w:rPr>
        <w:t xml:space="preserve">                              </w:t>
      </w:r>
      <w:r w:rsidR="005F6DAF" w:rsidRPr="007146A4">
        <w:rPr>
          <w:rFonts w:ascii="Times New Roman" w:hAnsi="Times New Roman"/>
          <w:sz w:val="20"/>
          <w:szCs w:val="20"/>
        </w:rPr>
        <w:t xml:space="preserve"> религии в рассматриваемых цивилизациях и исторических эпохах.</w:t>
      </w:r>
    </w:p>
    <w:p w:rsidR="006350B4" w:rsidRDefault="006350B4" w:rsidP="006350B4">
      <w:pPr>
        <w:spacing w:after="0" w:line="240" w:lineRule="auto"/>
        <w:ind w:firstLine="284"/>
        <w:jc w:val="both"/>
        <w:rPr>
          <w:rFonts w:ascii="Times New Roman" w:hAnsi="Times New Roman"/>
          <w:i/>
          <w:sz w:val="20"/>
          <w:szCs w:val="20"/>
        </w:rPr>
      </w:pPr>
    </w:p>
    <w:p w:rsidR="006350B4" w:rsidRPr="007146A4" w:rsidRDefault="006350B4" w:rsidP="006350B4">
      <w:pPr>
        <w:spacing w:after="0" w:line="240" w:lineRule="auto"/>
        <w:ind w:firstLine="284"/>
        <w:jc w:val="both"/>
        <w:rPr>
          <w:rFonts w:ascii="Times New Roman" w:hAnsi="Times New Roman"/>
          <w:i/>
          <w:sz w:val="20"/>
          <w:szCs w:val="20"/>
        </w:rPr>
      </w:pPr>
      <w:r w:rsidRPr="007146A4">
        <w:rPr>
          <w:rFonts w:ascii="Times New Roman" w:hAnsi="Times New Roman"/>
          <w:i/>
          <w:sz w:val="20"/>
          <w:szCs w:val="20"/>
        </w:rPr>
        <w:t>Цели</w:t>
      </w:r>
      <w:r w:rsidR="001C4E1C">
        <w:rPr>
          <w:rFonts w:ascii="Times New Roman" w:hAnsi="Times New Roman"/>
          <w:i/>
          <w:sz w:val="20"/>
          <w:szCs w:val="20"/>
        </w:rPr>
        <w:t xml:space="preserve"> курса</w:t>
      </w:r>
      <w:r w:rsidRPr="007146A4">
        <w:rPr>
          <w:rFonts w:ascii="Times New Roman" w:hAnsi="Times New Roman"/>
          <w:i/>
          <w:sz w:val="20"/>
          <w:szCs w:val="20"/>
        </w:rPr>
        <w:t>:</w:t>
      </w:r>
    </w:p>
    <w:p w:rsidR="006350B4" w:rsidRPr="007146A4" w:rsidRDefault="006350B4" w:rsidP="006350B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7146A4">
        <w:rPr>
          <w:rFonts w:ascii="Times New Roman" w:hAnsi="Times New Roman"/>
          <w:i/>
          <w:sz w:val="20"/>
          <w:szCs w:val="20"/>
        </w:rPr>
        <w:t>воспитание</w:t>
      </w:r>
      <w:r w:rsidRPr="007146A4">
        <w:rPr>
          <w:rFonts w:ascii="Times New Roman" w:hAnsi="Times New Roman"/>
          <w:sz w:val="20"/>
          <w:szCs w:val="20"/>
        </w:rPr>
        <w:t xml:space="preserve"> гражданственно</w:t>
      </w:r>
      <w:r>
        <w:rPr>
          <w:rFonts w:ascii="Times New Roman" w:hAnsi="Times New Roman"/>
          <w:sz w:val="20"/>
          <w:szCs w:val="20"/>
        </w:rPr>
        <w:t xml:space="preserve">сти, национальной идентичности </w:t>
      </w:r>
      <w:r w:rsidRPr="007146A4">
        <w:rPr>
          <w:rFonts w:ascii="Times New Roman" w:hAnsi="Times New Roman"/>
          <w:sz w:val="20"/>
          <w:szCs w:val="20"/>
        </w:rPr>
        <w:t>учащихся на основе осмысления ими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7146A4">
        <w:rPr>
          <w:rFonts w:ascii="Times New Roman" w:hAnsi="Times New Roman"/>
          <w:sz w:val="20"/>
          <w:szCs w:val="20"/>
        </w:rPr>
        <w:t xml:space="preserve">исторически сложившихся культурных, религиозных, </w:t>
      </w:r>
      <w:proofErr w:type="spellStart"/>
      <w:r w:rsidRPr="007146A4">
        <w:rPr>
          <w:rFonts w:ascii="Times New Roman" w:hAnsi="Times New Roman"/>
          <w:sz w:val="20"/>
          <w:szCs w:val="20"/>
        </w:rPr>
        <w:t>этнонациональных</w:t>
      </w:r>
      <w:proofErr w:type="spellEnd"/>
      <w:r w:rsidRPr="007146A4">
        <w:rPr>
          <w:rFonts w:ascii="Times New Roman" w:hAnsi="Times New Roman"/>
          <w:sz w:val="20"/>
          <w:szCs w:val="20"/>
        </w:rPr>
        <w:t xml:space="preserve"> традиций, нравственных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7146A4">
        <w:rPr>
          <w:rFonts w:ascii="Times New Roman" w:hAnsi="Times New Roman"/>
          <w:sz w:val="20"/>
          <w:szCs w:val="20"/>
        </w:rPr>
        <w:t>и со</w:t>
      </w:r>
      <w:r>
        <w:rPr>
          <w:rFonts w:ascii="Times New Roman" w:hAnsi="Times New Roman"/>
          <w:sz w:val="20"/>
          <w:szCs w:val="20"/>
        </w:rPr>
        <w:t>циальных установок</w:t>
      </w:r>
      <w:r w:rsidRPr="007146A4">
        <w:rPr>
          <w:rFonts w:ascii="Times New Roman" w:hAnsi="Times New Roman"/>
          <w:sz w:val="20"/>
          <w:szCs w:val="20"/>
        </w:rPr>
        <w:t>;</w:t>
      </w:r>
    </w:p>
    <w:p w:rsidR="006350B4" w:rsidRDefault="006350B4" w:rsidP="006350B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384B9D">
        <w:rPr>
          <w:rFonts w:ascii="Times New Roman" w:hAnsi="Times New Roman"/>
          <w:i/>
          <w:sz w:val="20"/>
          <w:szCs w:val="20"/>
        </w:rPr>
        <w:t>освоение</w:t>
      </w:r>
      <w:r w:rsidRPr="00384B9D">
        <w:rPr>
          <w:rFonts w:ascii="Times New Roman" w:hAnsi="Times New Roman"/>
          <w:b/>
          <w:sz w:val="20"/>
          <w:szCs w:val="20"/>
        </w:rPr>
        <w:t xml:space="preserve"> </w:t>
      </w:r>
      <w:r w:rsidRPr="00384B9D">
        <w:rPr>
          <w:rFonts w:ascii="Times New Roman" w:hAnsi="Times New Roman"/>
          <w:sz w:val="20"/>
          <w:szCs w:val="20"/>
        </w:rPr>
        <w:t xml:space="preserve">систематизированных знаний об истории человечества и элементов философско-исторических и методологических знаний об историческом процессе; </w:t>
      </w:r>
    </w:p>
    <w:p w:rsidR="006350B4" w:rsidRPr="00384B9D" w:rsidRDefault="006350B4" w:rsidP="006350B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384B9D">
        <w:rPr>
          <w:rFonts w:ascii="Times New Roman" w:hAnsi="Times New Roman"/>
          <w:i/>
          <w:sz w:val="20"/>
          <w:szCs w:val="20"/>
        </w:rPr>
        <w:t>овладение</w:t>
      </w:r>
      <w:r w:rsidRPr="00384B9D">
        <w:rPr>
          <w:rFonts w:ascii="Times New Roman" w:hAnsi="Times New Roman"/>
          <w:b/>
          <w:sz w:val="20"/>
          <w:szCs w:val="20"/>
        </w:rPr>
        <w:t xml:space="preserve"> </w:t>
      </w:r>
      <w:r w:rsidRPr="00384B9D">
        <w:rPr>
          <w:rFonts w:ascii="Times New Roman" w:hAnsi="Times New Roman"/>
          <w:sz w:val="20"/>
          <w:szCs w:val="20"/>
        </w:rPr>
        <w:t>умениями и навыками комплексной работы с различными типами исторических                            источников, поиска и систематизации исторической информации как основы решения исследовательских задач;</w:t>
      </w:r>
    </w:p>
    <w:p w:rsidR="006350B4" w:rsidRPr="007146A4" w:rsidRDefault="006350B4" w:rsidP="006350B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7146A4">
        <w:rPr>
          <w:rFonts w:ascii="Times New Roman" w:hAnsi="Times New Roman"/>
          <w:i/>
          <w:sz w:val="20"/>
          <w:szCs w:val="20"/>
        </w:rPr>
        <w:t>формирование</w:t>
      </w:r>
      <w:r w:rsidRPr="007146A4">
        <w:rPr>
          <w:rFonts w:ascii="Times New Roman" w:hAnsi="Times New Roman"/>
          <w:b/>
          <w:sz w:val="20"/>
          <w:szCs w:val="20"/>
        </w:rPr>
        <w:t xml:space="preserve"> </w:t>
      </w:r>
      <w:r w:rsidRPr="007146A4">
        <w:rPr>
          <w:rFonts w:ascii="Times New Roman" w:hAnsi="Times New Roman"/>
          <w:sz w:val="20"/>
          <w:szCs w:val="20"/>
        </w:rPr>
        <w:t>исторического мышления – способности рассматривать события и явления с точки зрения их исторической обусловленности, определять и аргументировано представлять собственное отношение к дискуссионным проблемам истории.</w:t>
      </w:r>
    </w:p>
    <w:p w:rsidR="00AD20E8" w:rsidRDefault="00AD20E8" w:rsidP="003A2625">
      <w:pPr>
        <w:spacing w:after="0" w:line="240" w:lineRule="auto"/>
        <w:ind w:firstLine="284"/>
        <w:jc w:val="both"/>
        <w:rPr>
          <w:rFonts w:ascii="Times New Roman" w:hAnsi="Times New Roman"/>
          <w:i/>
          <w:sz w:val="20"/>
          <w:szCs w:val="20"/>
        </w:rPr>
      </w:pPr>
    </w:p>
    <w:p w:rsidR="005F6DAF" w:rsidRPr="007146A4" w:rsidRDefault="00055E03" w:rsidP="003A2625">
      <w:pPr>
        <w:spacing w:after="0" w:line="240" w:lineRule="auto"/>
        <w:ind w:firstLine="284"/>
        <w:jc w:val="both"/>
        <w:rPr>
          <w:rFonts w:ascii="Times New Roman" w:hAnsi="Times New Roman"/>
          <w:i/>
          <w:sz w:val="20"/>
          <w:szCs w:val="20"/>
        </w:rPr>
      </w:pPr>
      <w:r w:rsidRPr="007146A4">
        <w:rPr>
          <w:rFonts w:ascii="Times New Roman" w:hAnsi="Times New Roman"/>
          <w:i/>
          <w:sz w:val="20"/>
          <w:szCs w:val="20"/>
        </w:rPr>
        <w:t>Место пр</w:t>
      </w:r>
      <w:r w:rsidR="00396331">
        <w:rPr>
          <w:rFonts w:ascii="Times New Roman" w:hAnsi="Times New Roman"/>
          <w:i/>
          <w:sz w:val="20"/>
          <w:szCs w:val="20"/>
        </w:rPr>
        <w:t>едмета в базисном учебном плане</w:t>
      </w:r>
    </w:p>
    <w:p w:rsidR="00A123F4" w:rsidRDefault="00FF6052" w:rsidP="00FF6052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FF6052">
        <w:rPr>
          <w:rFonts w:ascii="Times New Roman" w:hAnsi="Times New Roman"/>
          <w:sz w:val="20"/>
          <w:szCs w:val="20"/>
        </w:rPr>
        <w:t xml:space="preserve">ФБУП (2004 г.) для образовательных учреждений РФ отводит </w:t>
      </w:r>
      <w:r w:rsidRPr="00FF6052">
        <w:rPr>
          <w:rFonts w:ascii="Times New Roman" w:hAnsi="Times New Roman"/>
          <w:b/>
          <w:sz w:val="20"/>
          <w:szCs w:val="20"/>
        </w:rPr>
        <w:t>70</w:t>
      </w:r>
      <w:r w:rsidRPr="00FF6052">
        <w:rPr>
          <w:rFonts w:ascii="Times New Roman" w:hAnsi="Times New Roman"/>
          <w:sz w:val="20"/>
          <w:szCs w:val="20"/>
        </w:rPr>
        <w:t xml:space="preserve"> часов для обязательного изучения учебного предмета «История» на ступени основного общего образования в </w:t>
      </w:r>
      <w:r w:rsidR="00AD20E8">
        <w:rPr>
          <w:rFonts w:ascii="Times New Roman" w:hAnsi="Times New Roman"/>
          <w:sz w:val="20"/>
          <w:szCs w:val="20"/>
        </w:rPr>
        <w:t>6</w:t>
      </w:r>
      <w:r w:rsidRPr="00FF6052">
        <w:rPr>
          <w:rFonts w:ascii="Times New Roman" w:hAnsi="Times New Roman"/>
          <w:sz w:val="20"/>
          <w:szCs w:val="20"/>
        </w:rPr>
        <w:t xml:space="preserve"> классе, из расчета 2 учебных часа в неделю</w:t>
      </w:r>
      <w:r w:rsidR="00B87778">
        <w:rPr>
          <w:rFonts w:ascii="Times New Roman" w:hAnsi="Times New Roman"/>
          <w:sz w:val="20"/>
          <w:szCs w:val="20"/>
        </w:rPr>
        <w:t xml:space="preserve"> («История С</w:t>
      </w:r>
      <w:r w:rsidR="00B87778" w:rsidRPr="00E3786D">
        <w:rPr>
          <w:rFonts w:ascii="Times New Roman" w:hAnsi="Times New Roman"/>
          <w:sz w:val="20"/>
          <w:szCs w:val="20"/>
        </w:rPr>
        <w:t>редних веков»</w:t>
      </w:r>
      <w:r w:rsidR="00B87778">
        <w:rPr>
          <w:rFonts w:ascii="Times New Roman" w:hAnsi="Times New Roman"/>
          <w:sz w:val="20"/>
          <w:szCs w:val="20"/>
        </w:rPr>
        <w:t>; «История России»).</w:t>
      </w:r>
    </w:p>
    <w:p w:rsidR="00663A37" w:rsidRDefault="00E3786D" w:rsidP="00E3786D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E3786D">
        <w:rPr>
          <w:rFonts w:ascii="Times New Roman" w:hAnsi="Times New Roman"/>
          <w:sz w:val="20"/>
          <w:szCs w:val="20"/>
        </w:rPr>
        <w:t>Данная рабочая програ</w:t>
      </w:r>
      <w:r w:rsidR="00B87778">
        <w:rPr>
          <w:rFonts w:ascii="Times New Roman" w:hAnsi="Times New Roman"/>
          <w:sz w:val="20"/>
          <w:szCs w:val="20"/>
        </w:rPr>
        <w:t xml:space="preserve">мма отводит </w:t>
      </w:r>
      <w:r w:rsidR="00B87778" w:rsidRPr="00717E14">
        <w:rPr>
          <w:rFonts w:ascii="Times New Roman" w:hAnsi="Times New Roman"/>
          <w:b/>
          <w:sz w:val="20"/>
          <w:szCs w:val="20"/>
        </w:rPr>
        <w:t>на раздел «История С</w:t>
      </w:r>
      <w:r w:rsidRPr="00717E14">
        <w:rPr>
          <w:rFonts w:ascii="Times New Roman" w:hAnsi="Times New Roman"/>
          <w:b/>
          <w:sz w:val="20"/>
          <w:szCs w:val="20"/>
        </w:rPr>
        <w:t>редних веков» 3</w:t>
      </w:r>
      <w:r w:rsidR="0061147D">
        <w:rPr>
          <w:rFonts w:ascii="Times New Roman" w:hAnsi="Times New Roman"/>
          <w:b/>
          <w:sz w:val="20"/>
          <w:szCs w:val="20"/>
        </w:rPr>
        <w:t>5</w:t>
      </w:r>
      <w:r w:rsidRPr="00717E14">
        <w:rPr>
          <w:rFonts w:ascii="Times New Roman" w:hAnsi="Times New Roman"/>
          <w:b/>
          <w:sz w:val="20"/>
          <w:szCs w:val="20"/>
        </w:rPr>
        <w:t xml:space="preserve"> час</w:t>
      </w:r>
      <w:r w:rsidR="0061147D">
        <w:rPr>
          <w:rFonts w:ascii="Times New Roman" w:hAnsi="Times New Roman"/>
          <w:b/>
          <w:sz w:val="20"/>
          <w:szCs w:val="20"/>
        </w:rPr>
        <w:t>ов</w:t>
      </w:r>
      <w:r w:rsidRPr="00E3786D">
        <w:rPr>
          <w:rFonts w:ascii="Times New Roman" w:hAnsi="Times New Roman"/>
          <w:sz w:val="20"/>
          <w:szCs w:val="20"/>
        </w:rPr>
        <w:t xml:space="preserve"> (на раздел «История России» - 3</w:t>
      </w:r>
      <w:r w:rsidR="0061147D">
        <w:rPr>
          <w:rFonts w:ascii="Times New Roman" w:hAnsi="Times New Roman"/>
          <w:sz w:val="20"/>
          <w:szCs w:val="20"/>
        </w:rPr>
        <w:t>5</w:t>
      </w:r>
      <w:r w:rsidRPr="00E3786D">
        <w:rPr>
          <w:rFonts w:ascii="Times New Roman" w:hAnsi="Times New Roman"/>
          <w:sz w:val="20"/>
          <w:szCs w:val="20"/>
        </w:rPr>
        <w:t xml:space="preserve"> час</w:t>
      </w:r>
      <w:r w:rsidR="0061147D">
        <w:rPr>
          <w:rFonts w:ascii="Times New Roman" w:hAnsi="Times New Roman"/>
          <w:sz w:val="20"/>
          <w:szCs w:val="20"/>
        </w:rPr>
        <w:t>ов</w:t>
      </w:r>
      <w:r w:rsidRPr="00E3786D">
        <w:rPr>
          <w:rFonts w:ascii="Times New Roman" w:hAnsi="Times New Roman"/>
          <w:sz w:val="20"/>
          <w:szCs w:val="20"/>
        </w:rPr>
        <w:t>).</w:t>
      </w:r>
    </w:p>
    <w:p w:rsidR="003C1936" w:rsidRDefault="003C1936" w:rsidP="00C80CA5">
      <w:pPr>
        <w:spacing w:after="0" w:line="240" w:lineRule="auto"/>
        <w:ind w:firstLine="284"/>
        <w:jc w:val="both"/>
        <w:rPr>
          <w:rFonts w:ascii="Times New Roman" w:hAnsi="Times New Roman"/>
          <w:i/>
          <w:color w:val="000000"/>
          <w:sz w:val="20"/>
        </w:rPr>
      </w:pPr>
    </w:p>
    <w:p w:rsidR="00C80CA5" w:rsidRPr="0028450F" w:rsidRDefault="00C80CA5" w:rsidP="00C80CA5">
      <w:pPr>
        <w:spacing w:after="0" w:line="240" w:lineRule="auto"/>
        <w:ind w:firstLine="284"/>
        <w:jc w:val="both"/>
        <w:rPr>
          <w:rFonts w:ascii="Times New Roman" w:hAnsi="Times New Roman"/>
          <w:i/>
          <w:sz w:val="20"/>
        </w:rPr>
      </w:pPr>
      <w:proofErr w:type="spellStart"/>
      <w:r w:rsidRPr="0028450F">
        <w:rPr>
          <w:rFonts w:ascii="Times New Roman" w:hAnsi="Times New Roman"/>
          <w:i/>
          <w:color w:val="000000"/>
          <w:sz w:val="20"/>
        </w:rPr>
        <w:t>Общеучебные</w:t>
      </w:r>
      <w:proofErr w:type="spellEnd"/>
      <w:r w:rsidRPr="0028450F">
        <w:rPr>
          <w:rFonts w:ascii="Times New Roman" w:hAnsi="Times New Roman"/>
          <w:i/>
          <w:color w:val="000000"/>
          <w:sz w:val="20"/>
        </w:rPr>
        <w:t xml:space="preserve"> умения, навыки и способы деятельности</w:t>
      </w:r>
    </w:p>
    <w:p w:rsidR="00A01DB9" w:rsidRPr="00A01DB9" w:rsidRDefault="00663A37" w:rsidP="00A01DB9">
      <w:pPr>
        <w:spacing w:after="0" w:line="240" w:lineRule="auto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</w:t>
      </w:r>
      <w:r w:rsidR="00A01DB9" w:rsidRPr="00A01DB9">
        <w:rPr>
          <w:rFonts w:ascii="Times New Roman" w:hAnsi="Times New Roman"/>
          <w:sz w:val="20"/>
        </w:rPr>
        <w:t xml:space="preserve">абочая программа предусматривает формирование у учащихся </w:t>
      </w:r>
      <w:proofErr w:type="spellStart"/>
      <w:r w:rsidR="00A01DB9" w:rsidRPr="00663A37">
        <w:rPr>
          <w:rFonts w:ascii="Times New Roman" w:hAnsi="Times New Roman"/>
          <w:i/>
          <w:sz w:val="20"/>
        </w:rPr>
        <w:t>общеучебных</w:t>
      </w:r>
      <w:proofErr w:type="spellEnd"/>
      <w:r w:rsidR="00A01DB9" w:rsidRPr="00A01DB9">
        <w:rPr>
          <w:rFonts w:ascii="Times New Roman" w:hAnsi="Times New Roman"/>
          <w:sz w:val="20"/>
        </w:rPr>
        <w:t xml:space="preserve"> умений и навыков, </w:t>
      </w:r>
      <w:r>
        <w:rPr>
          <w:rFonts w:ascii="Times New Roman" w:hAnsi="Times New Roman"/>
          <w:sz w:val="20"/>
        </w:rPr>
        <w:t xml:space="preserve">                 </w:t>
      </w:r>
      <w:r w:rsidR="00A01DB9" w:rsidRPr="00A01DB9">
        <w:rPr>
          <w:rFonts w:ascii="Times New Roman" w:hAnsi="Times New Roman"/>
          <w:sz w:val="20"/>
        </w:rPr>
        <w:t>универсальных способов деятельности и ключевых компетенций. В этом направлении приоритетами для учебного предмета «История» на этапе основного общего образования являются:</w:t>
      </w:r>
    </w:p>
    <w:p w:rsidR="00A01DB9" w:rsidRDefault="00A01DB9" w:rsidP="00A01DB9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0"/>
        </w:rPr>
      </w:pPr>
      <w:r w:rsidRPr="00A01DB9">
        <w:rPr>
          <w:rFonts w:ascii="Times New Roman" w:hAnsi="Times New Roman"/>
          <w:sz w:val="20"/>
        </w:rPr>
        <w:t>- умение разделять процессы на этапы, звенья;</w:t>
      </w:r>
    </w:p>
    <w:p w:rsidR="00A01DB9" w:rsidRPr="00A01DB9" w:rsidRDefault="00A01DB9" w:rsidP="00A01DB9">
      <w:pPr>
        <w:spacing w:after="0" w:line="240" w:lineRule="auto"/>
        <w:ind w:firstLine="284"/>
        <w:jc w:val="both"/>
        <w:rPr>
          <w:rFonts w:ascii="Times New Roman" w:hAnsi="Times New Roman"/>
          <w:sz w:val="20"/>
        </w:rPr>
      </w:pPr>
      <w:r w:rsidRPr="00A01DB9">
        <w:rPr>
          <w:rFonts w:ascii="Times New Roman" w:hAnsi="Times New Roman"/>
          <w:sz w:val="20"/>
        </w:rPr>
        <w:t xml:space="preserve">- выделение характерных причинно-следственных связей; </w:t>
      </w:r>
    </w:p>
    <w:p w:rsidR="00A01DB9" w:rsidRPr="00A01DB9" w:rsidRDefault="00A01DB9" w:rsidP="00A01DB9">
      <w:pPr>
        <w:spacing w:after="0" w:line="240" w:lineRule="auto"/>
        <w:ind w:firstLine="284"/>
        <w:jc w:val="both"/>
        <w:rPr>
          <w:rFonts w:ascii="Times New Roman" w:hAnsi="Times New Roman"/>
          <w:sz w:val="20"/>
        </w:rPr>
      </w:pPr>
      <w:r w:rsidRPr="00A01DB9">
        <w:rPr>
          <w:rFonts w:ascii="Times New Roman" w:hAnsi="Times New Roman"/>
          <w:sz w:val="20"/>
        </w:rPr>
        <w:t xml:space="preserve">- определение структуры объекта познания, значимых функциональных связей и отношений между                        частями целого; </w:t>
      </w:r>
    </w:p>
    <w:p w:rsidR="00A01DB9" w:rsidRPr="00A01DB9" w:rsidRDefault="00A01DB9" w:rsidP="00A01DB9">
      <w:pPr>
        <w:spacing w:after="0" w:line="240" w:lineRule="auto"/>
        <w:ind w:firstLine="284"/>
        <w:jc w:val="both"/>
        <w:rPr>
          <w:rFonts w:ascii="Times New Roman" w:hAnsi="Times New Roman"/>
          <w:sz w:val="20"/>
        </w:rPr>
      </w:pPr>
      <w:r w:rsidRPr="00A01DB9">
        <w:rPr>
          <w:rFonts w:ascii="Times New Roman" w:hAnsi="Times New Roman"/>
          <w:sz w:val="20"/>
        </w:rPr>
        <w:t>- сравнение, сопоставление, классификация, ранжирование объектов по одному или нескольким                                     предложенным основаниям, критериям;</w:t>
      </w:r>
    </w:p>
    <w:p w:rsidR="00A01DB9" w:rsidRPr="00A01DB9" w:rsidRDefault="00A01DB9" w:rsidP="00663A37">
      <w:pPr>
        <w:spacing w:after="0" w:line="240" w:lineRule="auto"/>
        <w:ind w:firstLine="284"/>
        <w:jc w:val="both"/>
        <w:rPr>
          <w:rFonts w:ascii="Times New Roman" w:hAnsi="Times New Roman"/>
          <w:sz w:val="20"/>
        </w:rPr>
      </w:pPr>
      <w:r w:rsidRPr="00A01DB9">
        <w:rPr>
          <w:rFonts w:ascii="Times New Roman" w:hAnsi="Times New Roman"/>
          <w:sz w:val="20"/>
        </w:rPr>
        <w:lastRenderedPageBreak/>
        <w:t>- умение определять (при выполнении творческих работ) адекватные способы решения учебной задачи на основе заданных алгоритмов, комбинировать известные алгоритмы деятельности в ситуациях,                               не предполагающих стандартное применение одного из них, мотивированно отказываться от образца                       деятельности, искать оригинальные решения;</w:t>
      </w:r>
    </w:p>
    <w:p w:rsidR="00A01DB9" w:rsidRPr="00A01DB9" w:rsidRDefault="00A01DB9" w:rsidP="00663A37">
      <w:pPr>
        <w:spacing w:after="0" w:line="240" w:lineRule="auto"/>
        <w:ind w:firstLine="284"/>
        <w:jc w:val="both"/>
        <w:rPr>
          <w:rFonts w:ascii="Times New Roman" w:hAnsi="Times New Roman"/>
          <w:sz w:val="20"/>
        </w:rPr>
      </w:pPr>
      <w:r w:rsidRPr="00A01DB9">
        <w:rPr>
          <w:rFonts w:ascii="Times New Roman" w:hAnsi="Times New Roman"/>
          <w:sz w:val="20"/>
        </w:rPr>
        <w:t>- умение передавать содержание текста в сжатом или развернутом виде в соответствии с целью учебного задания, проводить информационно-смысловой анализ текста, использовать различные виды чтения                      (ознакомительное, просмотровое, поисковое и др.), создавать письменные высказывания, адекватно                                    передающие прослушанную и прочитанную информацию с заданной степенью свернутости (кратко,                                 выборочно, полно), составлять план, тезисы конспекта;</w:t>
      </w:r>
    </w:p>
    <w:p w:rsidR="00A01DB9" w:rsidRPr="00A01DB9" w:rsidRDefault="00A01DB9" w:rsidP="00663A37">
      <w:pPr>
        <w:spacing w:after="0" w:line="240" w:lineRule="auto"/>
        <w:ind w:firstLine="284"/>
        <w:jc w:val="both"/>
        <w:rPr>
          <w:rFonts w:ascii="Times New Roman" w:hAnsi="Times New Roman"/>
          <w:sz w:val="20"/>
        </w:rPr>
      </w:pPr>
      <w:r w:rsidRPr="00A01DB9">
        <w:rPr>
          <w:rFonts w:ascii="Times New Roman" w:hAnsi="Times New Roman"/>
          <w:sz w:val="20"/>
        </w:rPr>
        <w:t>- овладение монологической и диалогической речью, умениями вступать в речевое общение, участвовать в диалоге (понимать точку зрения собеседника, признавать право на иное мнение), приводить примеры, подбирать аргументы, перефразировать мысль (объяснять «иными словами»), формулировать выводы;</w:t>
      </w:r>
    </w:p>
    <w:p w:rsidR="00A01DB9" w:rsidRPr="00A01DB9" w:rsidRDefault="00A01DB9" w:rsidP="00663A37">
      <w:pPr>
        <w:spacing w:after="0" w:line="240" w:lineRule="auto"/>
        <w:ind w:firstLine="284"/>
        <w:jc w:val="both"/>
        <w:rPr>
          <w:rFonts w:ascii="Times New Roman" w:hAnsi="Times New Roman"/>
          <w:sz w:val="20"/>
        </w:rPr>
      </w:pPr>
      <w:r w:rsidRPr="00A01DB9">
        <w:rPr>
          <w:rFonts w:ascii="Times New Roman" w:hAnsi="Times New Roman"/>
          <w:sz w:val="20"/>
        </w:rPr>
        <w:t xml:space="preserve">- для решения познавательных и коммуникативных задач учащимися могут использоваться различные                       источники информации, включая энциклопедии, словари, интернет-ресурсы и другие базы данных,                            в соответствии с коммуникативной задачей, сферой и ситуацией общения; </w:t>
      </w:r>
    </w:p>
    <w:p w:rsidR="00A01DB9" w:rsidRPr="00A01DB9" w:rsidRDefault="00A01DB9" w:rsidP="00663A37">
      <w:pPr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</w:rPr>
      </w:pPr>
      <w:r w:rsidRPr="00A01DB9">
        <w:rPr>
          <w:rFonts w:ascii="Times New Roman" w:hAnsi="Times New Roman"/>
          <w:sz w:val="20"/>
        </w:rPr>
        <w:t>- самостоятельная организация своей учебной деятельности (постановка цели, планирование,                          определение оптимального соотношения цели и средств и др.), оценка ее результатов, определение причин возникших трудностей и путей их устранения, осознание сферы своих интересов и соотнесение их                               со своими учебными достижениями, чертами своей личности.</w:t>
      </w:r>
    </w:p>
    <w:p w:rsidR="00A57D89" w:rsidRDefault="00A57D89" w:rsidP="00BF2AF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80CA5" w:rsidRDefault="00C80CA5" w:rsidP="00C80C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80CA5">
        <w:rPr>
          <w:rFonts w:ascii="Times New Roman" w:hAnsi="Times New Roman"/>
          <w:b/>
          <w:color w:val="000000"/>
          <w:sz w:val="20"/>
        </w:rPr>
        <w:t xml:space="preserve">Основное содержание </w:t>
      </w:r>
      <w:r>
        <w:rPr>
          <w:rFonts w:ascii="Times New Roman" w:hAnsi="Times New Roman"/>
          <w:b/>
          <w:color w:val="000000"/>
          <w:sz w:val="20"/>
        </w:rPr>
        <w:t>учебного</w:t>
      </w:r>
      <w:r w:rsidRPr="00C80CA5">
        <w:rPr>
          <w:rFonts w:ascii="Times New Roman" w:hAnsi="Times New Roman"/>
          <w:b/>
          <w:color w:val="000000"/>
          <w:sz w:val="20"/>
        </w:rPr>
        <w:t xml:space="preserve"> курса</w:t>
      </w:r>
    </w:p>
    <w:p w:rsidR="00B072BF" w:rsidRPr="00C80CA5" w:rsidRDefault="00B072BF" w:rsidP="00C80CA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072BF" w:rsidRDefault="00B072BF" w:rsidP="00B072BF">
      <w:pPr>
        <w:pStyle w:val="a7"/>
        <w:spacing w:after="0"/>
        <w:ind w:left="0"/>
        <w:jc w:val="both"/>
      </w:pPr>
      <w:r w:rsidRPr="00BA70EA">
        <w:rPr>
          <w:b/>
        </w:rPr>
        <w:t>Введение</w:t>
      </w:r>
      <w:r w:rsidRPr="005E3466">
        <w:t>. Живое Средневековье</w:t>
      </w:r>
      <w:r w:rsidR="008559A2">
        <w:t xml:space="preserve"> </w:t>
      </w:r>
      <w:r w:rsidR="008559A2" w:rsidRPr="004B7DF2">
        <w:rPr>
          <w:b/>
        </w:rPr>
        <w:t>(1ч)</w:t>
      </w:r>
    </w:p>
    <w:p w:rsidR="00B072BF" w:rsidRDefault="00B072BF" w:rsidP="00B072BF">
      <w:pPr>
        <w:pStyle w:val="a7"/>
        <w:spacing w:after="0"/>
        <w:ind w:left="0" w:firstLine="284"/>
        <w:jc w:val="both"/>
      </w:pPr>
      <w:r>
        <w:t>Что изучает история средних веков. Дискуссии ученых о временных границах  эпохи Средневековья.                  Условность термина «</w:t>
      </w:r>
      <w:r w:rsidRPr="005E3466">
        <w:t>Средневековье</w:t>
      </w:r>
      <w:r>
        <w:t>». Место истории Средних веков в истории человечества. Этапы разв</w:t>
      </w:r>
      <w:r>
        <w:t>и</w:t>
      </w:r>
      <w:r>
        <w:t>тия эпохи Средневековья. По каким источникам ученые изучают историю Средних веков.</w:t>
      </w:r>
    </w:p>
    <w:p w:rsidR="00B072BF" w:rsidRDefault="00B072BF" w:rsidP="00B072BF">
      <w:pPr>
        <w:pStyle w:val="a7"/>
        <w:spacing w:after="0"/>
        <w:ind w:left="0"/>
        <w:jc w:val="both"/>
        <w:rPr>
          <w:b/>
        </w:rPr>
      </w:pPr>
      <w:r w:rsidRPr="005E3466">
        <w:rPr>
          <w:b/>
        </w:rPr>
        <w:t xml:space="preserve">Тема 1. Становление </w:t>
      </w:r>
      <w:r>
        <w:rPr>
          <w:b/>
        </w:rPr>
        <w:t>средневековой Европы (VI-XI вв.</w:t>
      </w:r>
      <w:r w:rsidRPr="005E3466">
        <w:rPr>
          <w:b/>
        </w:rPr>
        <w:t>)</w:t>
      </w:r>
      <w:r w:rsidR="004B7DF2">
        <w:rPr>
          <w:b/>
        </w:rPr>
        <w:t xml:space="preserve"> (5ч)</w:t>
      </w:r>
    </w:p>
    <w:p w:rsidR="00B072BF" w:rsidRDefault="00B072BF" w:rsidP="00B072BF">
      <w:pPr>
        <w:pStyle w:val="a7"/>
        <w:spacing w:after="0"/>
        <w:ind w:left="0" w:firstLine="284"/>
        <w:jc w:val="both"/>
      </w:pPr>
      <w:r>
        <w:rPr>
          <w:b/>
        </w:rPr>
        <w:t xml:space="preserve">Древние германцы и Римская империя. </w:t>
      </w:r>
      <w:r>
        <w:t>Переселение германцев из Альп на территорию Римской</w:t>
      </w:r>
      <w:r w:rsidR="00A57D89">
        <w:t xml:space="preserve">                        </w:t>
      </w:r>
      <w:r>
        <w:t xml:space="preserve"> империи. Расселение германцев в новых для них землях. Устройство германских деревень. Переход к </w:t>
      </w:r>
      <w:r w:rsidR="00A57D89">
        <w:t xml:space="preserve">                  </w:t>
      </w:r>
      <w:r>
        <w:t xml:space="preserve">оседлому образу жизни. Занятия и образ жизни германской общины. Германские традиции и семья. </w:t>
      </w:r>
      <w:r w:rsidR="00A57D89">
        <w:t xml:space="preserve">                      </w:t>
      </w:r>
      <w:r>
        <w:t xml:space="preserve">Родоплеменная организация германцев. Разложение родового строя и усиление расслоения в общине. </w:t>
      </w:r>
      <w:r w:rsidR="00A57D89">
        <w:t xml:space="preserve">                 </w:t>
      </w:r>
      <w:r>
        <w:t xml:space="preserve">Выделение знати. Изменения в отношениях германцев. Древние германцы и Римская империя. Римский </w:t>
      </w:r>
      <w:r w:rsidR="00A57D89">
        <w:t xml:space="preserve">                </w:t>
      </w:r>
      <w:r>
        <w:t>историк Тацит о германском образе жизни. Великое переселение народов. От набегов к военным походам и завоеваниям римских территорий германцами. Нашествия кочевников. Гунны и германцы. Аттила – воинс</w:t>
      </w:r>
      <w:r>
        <w:t>т</w:t>
      </w:r>
      <w:r>
        <w:t xml:space="preserve">венный вождь гуннов. Войны как часть стиля жизни племени. Изменение роли вождя и дружины. Верования германцев. Ослабление Римской империи и последующий ее раздел под натиском варваров. Трагическое вандальское нашествие на Вечный город. Падение Западной Римской империи. Исторический рубеж </w:t>
      </w:r>
      <w:r w:rsidR="00A57D89">
        <w:t xml:space="preserve">                  </w:t>
      </w:r>
      <w:r>
        <w:t>древности и средневековья. Роль вторжения германских племен в границы ослабевшей Западной Римской империи. Территории расселения германских союзов племен на бывшей территории Западной Римской</w:t>
      </w:r>
      <w:r w:rsidR="00A57D89">
        <w:t xml:space="preserve">                </w:t>
      </w:r>
      <w:r>
        <w:t xml:space="preserve"> империи.</w:t>
      </w:r>
    </w:p>
    <w:p w:rsidR="00B072BF" w:rsidRDefault="00B072BF" w:rsidP="00B072BF">
      <w:pPr>
        <w:pStyle w:val="a7"/>
        <w:spacing w:after="0"/>
        <w:ind w:left="0" w:firstLine="284"/>
        <w:jc w:val="both"/>
      </w:pPr>
      <w:r w:rsidRPr="00184419">
        <w:rPr>
          <w:b/>
        </w:rPr>
        <w:t>Королевство франков и христианская церковь в VI-VIII вв.</w:t>
      </w:r>
      <w:r>
        <w:rPr>
          <w:b/>
        </w:rPr>
        <w:t xml:space="preserve"> </w:t>
      </w:r>
      <w:r>
        <w:t xml:space="preserve">Образование варварских государств на территории Западной Римской империи. Франки. Возвышение </w:t>
      </w:r>
      <w:proofErr w:type="spellStart"/>
      <w:r>
        <w:t>Хлодвига</w:t>
      </w:r>
      <w:proofErr w:type="spellEnd"/>
      <w:r>
        <w:t xml:space="preserve"> – вождя франков. Складывание королевства у франков во главе с </w:t>
      </w:r>
      <w:proofErr w:type="spellStart"/>
      <w:r>
        <w:t>Хлодвигом</w:t>
      </w:r>
      <w:proofErr w:type="spellEnd"/>
      <w:r>
        <w:t xml:space="preserve">. Основателем рода Меровингов. Признание римской знатью власти </w:t>
      </w:r>
      <w:proofErr w:type="spellStart"/>
      <w:r>
        <w:t>Хлодвига</w:t>
      </w:r>
      <w:proofErr w:type="spellEnd"/>
      <w:r>
        <w:t xml:space="preserve">. Сближение культур, образа жизни германцев и римлян. Элементарность государственного устройства у франков при сильной королевской власти. Налоги, суд и военная организация у франков. </w:t>
      </w:r>
      <w:r w:rsidR="00A57D89">
        <w:t xml:space="preserve">              </w:t>
      </w:r>
      <w:r>
        <w:t xml:space="preserve">Переход от обычая к писаному закону как инструменту внедрения и регулирования единых порядков </w:t>
      </w:r>
      <w:r w:rsidR="00A57D89">
        <w:t xml:space="preserve">                     </w:t>
      </w:r>
      <w:r>
        <w:t xml:space="preserve">на территории Франкского королевства. Складывание крупного землевладения и новых отношений среди франков. Полноправность знати на местах. Завершение распада родовой организации франков и переход к соседской общине. Раздел </w:t>
      </w:r>
      <w:proofErr w:type="spellStart"/>
      <w:r>
        <w:t>Хлодвигом</w:t>
      </w:r>
      <w:proofErr w:type="spellEnd"/>
      <w:r>
        <w:t xml:space="preserve"> Франкского королевства между наследниками. </w:t>
      </w:r>
      <w:proofErr w:type="spellStart"/>
      <w:r>
        <w:t>Хлодвиг</w:t>
      </w:r>
      <w:proofErr w:type="spellEnd"/>
      <w:r>
        <w:t xml:space="preserve"> и христиа</w:t>
      </w:r>
      <w:r>
        <w:t>н</w:t>
      </w:r>
      <w:r>
        <w:t xml:space="preserve">ская церковь. Христианство как инструмент объединения и подчинения населения власти, освященной </w:t>
      </w:r>
      <w:r w:rsidR="00A57D89">
        <w:t xml:space="preserve">               </w:t>
      </w:r>
      <w:r>
        <w:t>Богом.</w:t>
      </w:r>
    </w:p>
    <w:p w:rsidR="00B072BF" w:rsidRDefault="00B072BF" w:rsidP="00B072BF">
      <w:pPr>
        <w:pStyle w:val="a7"/>
        <w:spacing w:after="0"/>
        <w:ind w:left="0" w:firstLine="284"/>
        <w:jc w:val="both"/>
      </w:pPr>
      <w:r>
        <w:t xml:space="preserve">Духовенство и миряне. Новые образцы и правила жизни по библии для франков. Распространение </w:t>
      </w:r>
      <w:r w:rsidR="00A57D89">
        <w:t xml:space="preserve">                      </w:t>
      </w:r>
      <w:r>
        <w:t>христианства среди варваров. Появление монахов и возникновение их поселений – монастырей. Белое и черное монашество. Монастыри как центры формирования новой культуры. Превращение монастырей в крупных землевладельцев.</w:t>
      </w:r>
    </w:p>
    <w:p w:rsidR="00B072BF" w:rsidRDefault="00B072BF" w:rsidP="00B072BF">
      <w:pPr>
        <w:pStyle w:val="a7"/>
        <w:spacing w:after="0"/>
        <w:ind w:left="0" w:firstLine="284"/>
        <w:jc w:val="both"/>
      </w:pPr>
      <w:r>
        <w:t xml:space="preserve">Усобицы потомков </w:t>
      </w:r>
      <w:proofErr w:type="spellStart"/>
      <w:r>
        <w:t>Хлодвига</w:t>
      </w:r>
      <w:proofErr w:type="spellEnd"/>
      <w:r>
        <w:t xml:space="preserve"> и их последствия для Франкского королевства. Меровинги – «ленивые </w:t>
      </w:r>
      <w:r w:rsidR="00A57D89">
        <w:t xml:space="preserve">                 </w:t>
      </w:r>
      <w:r>
        <w:t xml:space="preserve">короли». Карл </w:t>
      </w:r>
      <w:proofErr w:type="spellStart"/>
      <w:r>
        <w:t>Мартелл</w:t>
      </w:r>
      <w:proofErr w:type="spellEnd"/>
      <w:r>
        <w:t xml:space="preserve">. Битва у Пуатье и ее значение. Военная реформа кала </w:t>
      </w:r>
      <w:proofErr w:type="spellStart"/>
      <w:r>
        <w:t>Мартелла</w:t>
      </w:r>
      <w:proofErr w:type="spellEnd"/>
      <w:r>
        <w:t xml:space="preserve">. Феод и феодал. </w:t>
      </w:r>
      <w:r w:rsidR="00A57D89">
        <w:t xml:space="preserve">                </w:t>
      </w:r>
      <w:r>
        <w:t xml:space="preserve">Папа римский и </w:t>
      </w:r>
      <w:proofErr w:type="spellStart"/>
      <w:r>
        <w:t>Пипин</w:t>
      </w:r>
      <w:proofErr w:type="spellEnd"/>
      <w:r>
        <w:t xml:space="preserve"> Короткий. «Дар </w:t>
      </w:r>
      <w:proofErr w:type="spellStart"/>
      <w:r>
        <w:t>Пипина</w:t>
      </w:r>
      <w:proofErr w:type="spellEnd"/>
      <w:r>
        <w:t>»: образование государства   пап римских – Папская область.</w:t>
      </w:r>
    </w:p>
    <w:p w:rsidR="00B072BF" w:rsidRDefault="00B072BF" w:rsidP="00B072BF">
      <w:pPr>
        <w:pStyle w:val="a7"/>
        <w:spacing w:after="0"/>
        <w:ind w:left="0" w:firstLine="284"/>
        <w:jc w:val="both"/>
      </w:pPr>
      <w:r>
        <w:rPr>
          <w:b/>
        </w:rPr>
        <w:t xml:space="preserve">Возникновение и распад империи Карла Великого. Феодальная раздробленность. </w:t>
      </w:r>
      <w:r>
        <w:t>Новый король и династия Каролингов. Личность Карла Великого. Карл и титул европейских правителей. Папа Римский</w:t>
      </w:r>
      <w:r w:rsidR="00A57D89">
        <w:t xml:space="preserve">                   </w:t>
      </w:r>
      <w:r>
        <w:t xml:space="preserve"> и великий король франков. Направления, цели и итоги военных походов  короля Карла. Утрата самосто</w:t>
      </w:r>
      <w:r>
        <w:t>я</w:t>
      </w:r>
      <w:r>
        <w:t xml:space="preserve">тельности Саксонии. Расширение границ Франкского государства. Образование империи Карла Великого. Древняя Римская империя, объединявшая христианский мир, как идеал «варварских» народов раннего Средневековья. Административно-военное управление воссозданной империей франкского короля. </w:t>
      </w:r>
      <w:r w:rsidR="00A57D89">
        <w:t xml:space="preserve">                 </w:t>
      </w:r>
      <w:r>
        <w:t>Культурная разрозненность и слабость экономических отношений как препятствие для объединения нар</w:t>
      </w:r>
      <w:r>
        <w:t>о</w:t>
      </w:r>
      <w:r>
        <w:t xml:space="preserve">дов под властью императора Карла. Раздел империи Карлом между наследниками. </w:t>
      </w:r>
      <w:proofErr w:type="spellStart"/>
      <w:r>
        <w:t>Верденский</w:t>
      </w:r>
      <w:proofErr w:type="spellEnd"/>
      <w:r>
        <w:t xml:space="preserve"> договор: </w:t>
      </w:r>
      <w:r w:rsidR="00A57D89">
        <w:t xml:space="preserve">                </w:t>
      </w:r>
      <w:r>
        <w:t xml:space="preserve">последующее рождение Лотарингии, Франции и Германии. Папская область. Новый император. Отсутствие единства в новых государствах. Феодальная раздробленность. Укрепление самостоятельности франкской знати в их владениях. Развитие феодальных отношений </w:t>
      </w:r>
      <w:proofErr w:type="gramStart"/>
      <w:r>
        <w:t>в</w:t>
      </w:r>
      <w:proofErr w:type="gramEnd"/>
      <w:r>
        <w:t xml:space="preserve"> Франкском государстве. От свободы крестьян к </w:t>
      </w:r>
      <w:r>
        <w:lastRenderedPageBreak/>
        <w:t xml:space="preserve">крепостной зависимости. Феодальные междоусобицы и их последствия. Система вассалитета – феодальная лестница. «Вассал моего вассала – не мой вассал». Феодальное право укрепляло право феодальной </w:t>
      </w:r>
      <w:r w:rsidR="00A57D89">
        <w:t xml:space="preserve">                         </w:t>
      </w:r>
      <w:r>
        <w:t>собственности.</w:t>
      </w:r>
    </w:p>
    <w:p w:rsidR="00B072BF" w:rsidRDefault="00B072BF" w:rsidP="00B072BF">
      <w:pPr>
        <w:pStyle w:val="a7"/>
        <w:spacing w:after="0"/>
        <w:ind w:left="0" w:firstLine="284"/>
        <w:jc w:val="both"/>
      </w:pPr>
      <w:r w:rsidRPr="00114742">
        <w:rPr>
          <w:b/>
        </w:rPr>
        <w:t>Западная Европа в IX-XI вв.</w:t>
      </w:r>
      <w:r>
        <w:rPr>
          <w:b/>
        </w:rPr>
        <w:t xml:space="preserve"> </w:t>
      </w:r>
      <w:r>
        <w:t xml:space="preserve">Франция в IX-XI вв. Потеря королевской властью значения центрального государственного органа. Слабость Каролингов. </w:t>
      </w:r>
      <w:proofErr w:type="spellStart"/>
      <w:r>
        <w:t>Гуго</w:t>
      </w:r>
      <w:proofErr w:type="spellEnd"/>
      <w:r>
        <w:t xml:space="preserve"> </w:t>
      </w:r>
      <w:proofErr w:type="spellStart"/>
      <w:r>
        <w:t>Капет</w:t>
      </w:r>
      <w:proofErr w:type="spellEnd"/>
      <w:r>
        <w:t xml:space="preserve"> – новый избранный король. Король и феодалы. Владения короля – его домен.</w:t>
      </w:r>
    </w:p>
    <w:p w:rsidR="00B072BF" w:rsidRDefault="00B072BF" w:rsidP="00B072BF">
      <w:pPr>
        <w:pStyle w:val="a7"/>
        <w:spacing w:after="0"/>
        <w:ind w:left="0" w:firstLine="284"/>
        <w:jc w:val="both"/>
      </w:pPr>
      <w:r>
        <w:t xml:space="preserve">Германия в IX-XI вв. Внешняя опасность как фактор усиления власти германского монарха. Венгры и германское государство. </w:t>
      </w:r>
      <w:proofErr w:type="spellStart"/>
      <w:r>
        <w:t>Оттон</w:t>
      </w:r>
      <w:proofErr w:type="spellEnd"/>
      <w:r>
        <w:t xml:space="preserve"> I. Еще одно восстановление древней Римской империи – Священная Римская империя. Италия и Германия. </w:t>
      </w:r>
    </w:p>
    <w:p w:rsidR="00B072BF" w:rsidRDefault="00B072BF" w:rsidP="00B072BF">
      <w:pPr>
        <w:pStyle w:val="a7"/>
        <w:spacing w:after="0"/>
        <w:ind w:left="0" w:firstLine="284"/>
        <w:jc w:val="both"/>
      </w:pPr>
      <w:r>
        <w:t>Англия в IX-XI вв. Легенды об английском короле Артуре и историческая реальность. Бретань и Брит</w:t>
      </w:r>
      <w:r>
        <w:t>а</w:t>
      </w:r>
      <w:r>
        <w:t xml:space="preserve">ния. Норманны и их образ жизни. Норманны и Англия. Население Западной Европы и викинги. Варяги </w:t>
      </w:r>
      <w:r w:rsidR="00A57D89">
        <w:t xml:space="preserve">                 </w:t>
      </w:r>
      <w:r>
        <w:t xml:space="preserve">и народы Восточной Европы. Русь и варяги. Норманнские Рюриковичи – первая династия князей древней Руси. Борьба англосаксов с норманнами. Захват Лондона датчанами. Король Альфред Великий: его </w:t>
      </w:r>
      <w:r w:rsidR="00A57D89">
        <w:t xml:space="preserve">                         </w:t>
      </w:r>
      <w:r>
        <w:t>оборонительная политика против датчан. Объединение Англии в единое государство. Королевства норма</w:t>
      </w:r>
      <w:r>
        <w:t>н</w:t>
      </w:r>
      <w:r>
        <w:t xml:space="preserve">нов в Скандинавии. Образование герцогства Нормандия на севере Франции. Проникновение норманнов </w:t>
      </w:r>
      <w:r w:rsidR="00A57D89">
        <w:t xml:space="preserve">                    </w:t>
      </w:r>
      <w:r>
        <w:t>в Средиземное море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оздание ими Сицилийского королевства. Прекращение норманнских завоевательных походов.</w:t>
      </w:r>
    </w:p>
    <w:p w:rsidR="00B072BF" w:rsidRDefault="00B072BF" w:rsidP="00B072BF">
      <w:pPr>
        <w:pStyle w:val="a7"/>
        <w:spacing w:after="0"/>
        <w:ind w:left="0" w:firstLine="284"/>
        <w:jc w:val="both"/>
      </w:pPr>
      <w:r w:rsidRPr="007E51F7">
        <w:rPr>
          <w:b/>
        </w:rPr>
        <w:t>Культура Западной Европы в раннее Средневековье.</w:t>
      </w:r>
      <w:r>
        <w:rPr>
          <w:b/>
        </w:rPr>
        <w:t xml:space="preserve"> </w:t>
      </w:r>
      <w:r>
        <w:t>Утверждение христианства в раннее Среднев</w:t>
      </w:r>
      <w:r>
        <w:t>е</w:t>
      </w:r>
      <w:r>
        <w:t xml:space="preserve">ковье. Ограниченность представлений о мире у средневекового европейца. Учения Пифагора, Фалеса: взгляд средневековых ученых. Отсутствие единых летоисчисления, календарей, систем измерений, меры веса и др. Служители церкви – хранители знаний и письменности. Неграмотность населения Европы. Карл Великий и короткая вспышка Каролингского Возрождения. Монах </w:t>
      </w:r>
      <w:proofErr w:type="spellStart"/>
      <w:r>
        <w:t>Алкуин</w:t>
      </w:r>
      <w:proofErr w:type="spellEnd"/>
      <w:r>
        <w:t xml:space="preserve"> и его роль в распространении грамотности </w:t>
      </w:r>
      <w:proofErr w:type="gramStart"/>
      <w:r>
        <w:t>в</w:t>
      </w:r>
      <w:proofErr w:type="gramEnd"/>
      <w:r>
        <w:t xml:space="preserve"> Франкской империи. «Дворцовая академия». Карл Великий – созидатель и архитектор.</w:t>
      </w:r>
      <w:r w:rsidR="00A57D89">
        <w:t xml:space="preserve">            </w:t>
      </w:r>
      <w:r>
        <w:t xml:space="preserve"> Влияние античности на архитектуру. Открытие школ при монастырях, соборах. Латинский язык в средние века – язык образованности и культуры. Семь свободных искусств. Обучение в средневековой школе. </w:t>
      </w:r>
      <w:r w:rsidR="00A57D89">
        <w:t xml:space="preserve">                   </w:t>
      </w:r>
      <w:r>
        <w:t xml:space="preserve">Развитие искусства рукописных книг. Искусство книжной миниатюры. Библия – книга книг. Появление </w:t>
      </w:r>
      <w:r w:rsidR="00A57D89">
        <w:t xml:space="preserve">             </w:t>
      </w:r>
      <w:r>
        <w:t xml:space="preserve">новых жанров в средневековой литературе. Хроники и житийная литература. Появление светской </w:t>
      </w:r>
      <w:r w:rsidR="00A57D89">
        <w:t xml:space="preserve">                                    </w:t>
      </w:r>
      <w:r>
        <w:t>литературы на латинском языке. Англосаксонский эпос «</w:t>
      </w:r>
      <w:proofErr w:type="spellStart"/>
      <w:r>
        <w:t>Беовульф</w:t>
      </w:r>
      <w:proofErr w:type="spellEnd"/>
      <w:r>
        <w:t xml:space="preserve">», скандинавский – «Старшая Эдда, </w:t>
      </w:r>
      <w:r w:rsidR="00A57D89">
        <w:t xml:space="preserve">                       </w:t>
      </w:r>
      <w:r>
        <w:t xml:space="preserve">германский – «Песнь о </w:t>
      </w:r>
      <w:proofErr w:type="spellStart"/>
      <w:r>
        <w:t>Нибелунгах</w:t>
      </w:r>
      <w:proofErr w:type="spellEnd"/>
      <w:r>
        <w:t>», французский – «Песнь о Роланде».</w:t>
      </w:r>
    </w:p>
    <w:p w:rsidR="00B072BF" w:rsidRDefault="00B072BF" w:rsidP="00B072BF">
      <w:pPr>
        <w:pStyle w:val="a7"/>
        <w:spacing w:after="0"/>
        <w:ind w:left="0"/>
        <w:jc w:val="both"/>
        <w:rPr>
          <w:b/>
        </w:rPr>
      </w:pPr>
      <w:r w:rsidRPr="0055529F">
        <w:rPr>
          <w:b/>
        </w:rPr>
        <w:t>Тема 2. Византийская империя и славяне в VI-</w:t>
      </w:r>
      <w:r w:rsidRPr="0055529F">
        <w:rPr>
          <w:b/>
          <w:lang w:val="en-US"/>
        </w:rPr>
        <w:t>XI</w:t>
      </w:r>
      <w:r w:rsidRPr="0055529F">
        <w:rPr>
          <w:b/>
        </w:rPr>
        <w:t xml:space="preserve"> вв.</w:t>
      </w:r>
      <w:r>
        <w:rPr>
          <w:b/>
        </w:rPr>
        <w:t xml:space="preserve"> Византия при Юстиниане.</w:t>
      </w:r>
      <w:r w:rsidR="004B7DF2">
        <w:rPr>
          <w:b/>
        </w:rPr>
        <w:t xml:space="preserve"> (3ч)</w:t>
      </w:r>
    </w:p>
    <w:p w:rsidR="00B072BF" w:rsidRDefault="00B072BF" w:rsidP="004B7DF2">
      <w:pPr>
        <w:pStyle w:val="a7"/>
        <w:spacing w:after="0"/>
        <w:ind w:left="0" w:firstLine="284"/>
        <w:jc w:val="both"/>
      </w:pPr>
      <w:r>
        <w:rPr>
          <w:b/>
        </w:rPr>
        <w:t xml:space="preserve">Борьба империя с внешними врагами. </w:t>
      </w:r>
      <w:r>
        <w:t xml:space="preserve">Образование Восточной Римской империи – Византии - </w:t>
      </w:r>
      <w:proofErr w:type="spellStart"/>
      <w:r>
        <w:t>Роме</w:t>
      </w:r>
      <w:r>
        <w:t>й</w:t>
      </w:r>
      <w:r>
        <w:t>ской</w:t>
      </w:r>
      <w:proofErr w:type="spellEnd"/>
      <w:r>
        <w:t xml:space="preserve"> империи. Устойчивость Византии в борьбе с варварским миром. </w:t>
      </w:r>
      <w:proofErr w:type="spellStart"/>
      <w:r>
        <w:t>Евроазийский</w:t>
      </w:r>
      <w:proofErr w:type="spellEnd"/>
      <w:r>
        <w:t xml:space="preserve"> облик и характер</w:t>
      </w:r>
      <w:r w:rsidR="00B87778">
        <w:t xml:space="preserve">                              </w:t>
      </w:r>
      <w:r>
        <w:t xml:space="preserve"> нового государства. Константинополь – столица на перекрестке цивилизаций и их торговых путей.</w:t>
      </w:r>
      <w:r w:rsidR="00B87778">
        <w:t xml:space="preserve">                          </w:t>
      </w:r>
      <w:r>
        <w:t xml:space="preserve"> Византия - единое монархическое государство. Император – правитель империи. Византия при Юстиниане. Реформы императора Юстиниана. Военные походы. Расселение славян и арабов на территории Византии. Борьба империи с внешними врагами.</w:t>
      </w:r>
    </w:p>
    <w:p w:rsidR="00B072BF" w:rsidRDefault="00B072BF" w:rsidP="004B7DF2">
      <w:pPr>
        <w:pStyle w:val="a7"/>
        <w:spacing w:after="0"/>
        <w:ind w:left="0" w:firstLine="284"/>
        <w:jc w:val="both"/>
      </w:pPr>
      <w:r w:rsidRPr="0055529F">
        <w:rPr>
          <w:b/>
        </w:rPr>
        <w:t>Культура Византии.</w:t>
      </w:r>
      <w:r>
        <w:rPr>
          <w:b/>
        </w:rPr>
        <w:t xml:space="preserve"> </w:t>
      </w:r>
      <w:r>
        <w:t>Византия – наследница мира Античности и стран Востока. Рост потребности гос</w:t>
      </w:r>
      <w:r>
        <w:t>у</w:t>
      </w:r>
      <w:r>
        <w:t>дарства в грамотных людях. Основные типы школ Византии: их доступность и светский характер. Развитие античных знаний византийцами в разных областях. Изменения в архитектуре христианского храма. Крест</w:t>
      </w:r>
      <w:r>
        <w:t>о</w:t>
      </w:r>
      <w:r>
        <w:t>во-купольный тип храма – храм Святой Софии. Изменения в назначении храма: христианский храм – дом для моления. Убранство интерьера храма и его значение. Искусство внутреннего оформления храма: моза</w:t>
      </w:r>
      <w:r>
        <w:t>и</w:t>
      </w:r>
      <w:r>
        <w:t xml:space="preserve">ка, фрески. Канон росписи помещения храма. Появление и развитие иконописи. Церковь – «Библия для </w:t>
      </w:r>
      <w:r w:rsidR="00A57D89">
        <w:t xml:space="preserve">                </w:t>
      </w:r>
      <w:r>
        <w:t xml:space="preserve">неграмотных». Византия – центр культуры средневековья. Влияние византийской культуры на другие </w:t>
      </w:r>
      <w:r w:rsidR="00A57D89">
        <w:t xml:space="preserve">                </w:t>
      </w:r>
      <w:r>
        <w:t>страны и народы. Византия и Русь: культурное влияние.</w:t>
      </w:r>
    </w:p>
    <w:p w:rsidR="00B072BF" w:rsidRDefault="00B072BF" w:rsidP="004B7DF2">
      <w:pPr>
        <w:pStyle w:val="a7"/>
        <w:spacing w:after="0"/>
        <w:ind w:left="0" w:firstLine="284"/>
        <w:jc w:val="both"/>
      </w:pPr>
      <w:r w:rsidRPr="00AC5C7B">
        <w:rPr>
          <w:b/>
        </w:rPr>
        <w:t>Образование славянских государств.</w:t>
      </w:r>
      <w:r>
        <w:rPr>
          <w:b/>
        </w:rPr>
        <w:t xml:space="preserve"> </w:t>
      </w:r>
      <w:r>
        <w:t xml:space="preserve">Направления движения славян и территории их расселения. </w:t>
      </w:r>
      <w:r w:rsidR="00BF0A51">
        <w:t xml:space="preserve">                </w:t>
      </w:r>
      <w:r>
        <w:t xml:space="preserve">Племенные ветви славян. Занятия и образ жизни славян. Управление и организация жизни у славян. Вождь и дружина. Объединения славян. Образование государства у южных славян – Болгарии. Князь </w:t>
      </w:r>
      <w:proofErr w:type="spellStart"/>
      <w:r>
        <w:t>Симеон</w:t>
      </w:r>
      <w:proofErr w:type="spellEnd"/>
      <w:r>
        <w:t xml:space="preserve"> и его политика. Кочевники и судьбы Болгарского царства. Василий II </w:t>
      </w:r>
      <w:proofErr w:type="spellStart"/>
      <w:r>
        <w:t>Болгаробойца</w:t>
      </w:r>
      <w:proofErr w:type="spellEnd"/>
      <w:r>
        <w:t xml:space="preserve">. Соперничество Византии и Болгарии и его завершении. Период существования Болгарского государства и его достижения. </w:t>
      </w:r>
      <w:proofErr w:type="spellStart"/>
      <w:r>
        <w:t>Великом</w:t>
      </w:r>
      <w:r>
        <w:t>о</w:t>
      </w:r>
      <w:r>
        <w:t>равская</w:t>
      </w:r>
      <w:proofErr w:type="spellEnd"/>
      <w:r>
        <w:t xml:space="preserve"> держава – государство западных славян. Поиск покровителей: от Германии к Византии. Славянские просветители Кирилл и </w:t>
      </w:r>
      <w:proofErr w:type="spellStart"/>
      <w:r>
        <w:t>Мефодий</w:t>
      </w:r>
      <w:proofErr w:type="spellEnd"/>
      <w:r>
        <w:t xml:space="preserve">. Слабость </w:t>
      </w:r>
      <w:proofErr w:type="spellStart"/>
      <w:r>
        <w:t>Великоморавского</w:t>
      </w:r>
      <w:proofErr w:type="spellEnd"/>
      <w:r>
        <w:t xml:space="preserve"> государства и его подчинение Германии. </w:t>
      </w:r>
      <w:proofErr w:type="gramStart"/>
      <w:r>
        <w:t>Образовании</w:t>
      </w:r>
      <w:proofErr w:type="gramEnd"/>
      <w:r>
        <w:t xml:space="preserve"> Киевской Руси – государства восточных славян. Появление на карте средневековой Европы государств Чехии и Польши. Политические курсы польских князей </w:t>
      </w:r>
      <w:proofErr w:type="spellStart"/>
      <w:r>
        <w:t>мешко</w:t>
      </w:r>
      <w:proofErr w:type="spellEnd"/>
      <w:r>
        <w:t xml:space="preserve"> I и </w:t>
      </w:r>
      <w:proofErr w:type="spellStart"/>
      <w:r>
        <w:t>Болеслава</w:t>
      </w:r>
      <w:proofErr w:type="spellEnd"/>
      <w:r>
        <w:t xml:space="preserve"> I </w:t>
      </w:r>
      <w:proofErr w:type="gramStart"/>
      <w:r>
        <w:t>Храброго</w:t>
      </w:r>
      <w:proofErr w:type="gramEnd"/>
      <w:r>
        <w:t>.</w:t>
      </w:r>
    </w:p>
    <w:p w:rsidR="00B072BF" w:rsidRPr="00314127" w:rsidRDefault="00B072BF" w:rsidP="00B072BF">
      <w:pPr>
        <w:pStyle w:val="a7"/>
        <w:spacing w:after="0"/>
        <w:ind w:left="0"/>
        <w:jc w:val="both"/>
        <w:rPr>
          <w:b/>
        </w:rPr>
      </w:pPr>
      <w:r w:rsidRPr="00314127">
        <w:rPr>
          <w:b/>
        </w:rPr>
        <w:t>Тема 3. Арабы в VI-XI вв.</w:t>
      </w:r>
      <w:r w:rsidR="002F19A2">
        <w:rPr>
          <w:b/>
        </w:rPr>
        <w:t xml:space="preserve"> (2ч)</w:t>
      </w:r>
    </w:p>
    <w:p w:rsidR="00B072BF" w:rsidRDefault="00B072BF" w:rsidP="002F19A2">
      <w:pPr>
        <w:pStyle w:val="a7"/>
        <w:spacing w:after="0"/>
        <w:ind w:left="0" w:firstLine="284"/>
        <w:jc w:val="both"/>
      </w:pPr>
      <w:r>
        <w:rPr>
          <w:b/>
        </w:rPr>
        <w:t xml:space="preserve">Возникновение ислама. Арабский халифат и его распад. </w:t>
      </w:r>
      <w:r>
        <w:t xml:space="preserve">Аравия – родина исламской религии. </w:t>
      </w:r>
      <w:r w:rsidR="002F19A2">
        <w:t xml:space="preserve">                         </w:t>
      </w:r>
      <w:r>
        <w:t xml:space="preserve">География, природные условия Аравийского полуострова, занятия и образ жизни его жителей. Бедуины. Мекка – центр торговли. Иран, Византия и арабы. Мухаммед – проповедник новой религии. Хиджра. </w:t>
      </w:r>
      <w:r w:rsidR="002F19A2">
        <w:t xml:space="preserve">                     </w:t>
      </w:r>
      <w:r>
        <w:t>Возникновение ислама. Аллах – бог правоверных мусульман. Распространение ислама среди арабских пл</w:t>
      </w:r>
      <w:r>
        <w:t>е</w:t>
      </w:r>
      <w:r>
        <w:t>мен. Образование Арабского государства во главе с Мухаммедом. Коран – священная книга ислама. Религ</w:t>
      </w:r>
      <w:r>
        <w:t>и</w:t>
      </w:r>
      <w:r>
        <w:t>озный характер морали и права в исламе. Нормы шариата – мусульманское право. Семья и Коран. Влияние ислама на культуру народов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окоренных арабами.</w:t>
      </w:r>
    </w:p>
    <w:p w:rsidR="00B072BF" w:rsidRDefault="00B072BF" w:rsidP="002F19A2">
      <w:pPr>
        <w:pStyle w:val="a7"/>
        <w:spacing w:after="0"/>
        <w:ind w:left="0" w:firstLine="284"/>
        <w:jc w:val="both"/>
      </w:pPr>
      <w:r>
        <w:t xml:space="preserve">Арабский халифат. Халиф – заместитель пророка. Вторжение арабов во владение </w:t>
      </w:r>
      <w:proofErr w:type="spellStart"/>
      <w:r>
        <w:t>Ромейской</w:t>
      </w:r>
      <w:proofErr w:type="spellEnd"/>
      <w:r>
        <w:t xml:space="preserve"> империи. Поход в Северную Африку. Исламизация берберов. Покорение жителей  большей части Пиренейского </w:t>
      </w:r>
      <w:r w:rsidR="00A57D89">
        <w:t xml:space="preserve">               </w:t>
      </w:r>
      <w:r>
        <w:t xml:space="preserve">полуострова. Восточный поход. Подчинение Северного Кавказа. Арабский халифат – государство между двух океанов. Эмиры и система налогообложения. Багдадский халифат и </w:t>
      </w:r>
      <w:proofErr w:type="spellStart"/>
      <w:r>
        <w:t>Харун</w:t>
      </w:r>
      <w:proofErr w:type="spellEnd"/>
      <w:r>
        <w:t xml:space="preserve"> </w:t>
      </w:r>
      <w:proofErr w:type="spellStart"/>
      <w:r>
        <w:t>ар-Рашид</w:t>
      </w:r>
      <w:proofErr w:type="spellEnd"/>
      <w:r>
        <w:t>. Народное сопр</w:t>
      </w:r>
      <w:r>
        <w:t>о</w:t>
      </w:r>
      <w:r>
        <w:t>тивление арабскому владычеству. Междоусобицы. Кордовский эмират. Распад халифата.</w:t>
      </w:r>
    </w:p>
    <w:p w:rsidR="00B072BF" w:rsidRDefault="00B072BF" w:rsidP="002F19A2">
      <w:pPr>
        <w:pStyle w:val="a7"/>
        <w:spacing w:after="0"/>
        <w:ind w:left="0" w:firstLine="284"/>
        <w:jc w:val="both"/>
      </w:pPr>
      <w:r w:rsidRPr="0067475D">
        <w:rPr>
          <w:b/>
        </w:rPr>
        <w:t>Культура стран халифата.</w:t>
      </w:r>
      <w:r>
        <w:rPr>
          <w:b/>
        </w:rPr>
        <w:t xml:space="preserve"> </w:t>
      </w:r>
      <w:r w:rsidRPr="009B1959">
        <w:t>Н</w:t>
      </w:r>
      <w:r>
        <w:t>аследие эллинизма и ислам. Арабский язык – «латынь Востока».</w:t>
      </w:r>
      <w:r w:rsidR="002F19A2">
        <w:t xml:space="preserve">                            </w:t>
      </w:r>
      <w:r>
        <w:t xml:space="preserve"> Образование – инструмент карьеры. Медресе – высшая мусульманская школа. Престиж образованности и знания</w:t>
      </w:r>
      <w:r w:rsidR="002F19A2">
        <w:t>.</w:t>
      </w:r>
      <w:r>
        <w:t xml:space="preserve"> </w:t>
      </w:r>
      <w:r w:rsidR="002F19A2">
        <w:t>Н</w:t>
      </w:r>
      <w:r>
        <w:t xml:space="preserve">аучные знания арабов. </w:t>
      </w:r>
      <w:proofErr w:type="spellStart"/>
      <w:proofErr w:type="gramStart"/>
      <w:r>
        <w:t>Аль-Бируни</w:t>
      </w:r>
      <w:proofErr w:type="spellEnd"/>
      <w:proofErr w:type="gramEnd"/>
      <w:r>
        <w:t xml:space="preserve">. Ибн Сина (Авиценна). Арабская поэзия и сказки. Фирдоуси. </w:t>
      </w:r>
      <w:r>
        <w:lastRenderedPageBreak/>
        <w:t xml:space="preserve">Архитектура – вершина арабского искусства. Дворец </w:t>
      </w:r>
      <w:proofErr w:type="spellStart"/>
      <w:r>
        <w:t>Альгамбра</w:t>
      </w:r>
      <w:proofErr w:type="spellEnd"/>
      <w:r>
        <w:t xml:space="preserve"> в Гранаде. Мечеть – место общественных встреч и хранилище ценностей. Устройство мечети. Минарет. Арабески. Значение культуры халифата. </w:t>
      </w:r>
      <w:r w:rsidR="002F19A2">
        <w:t xml:space="preserve">                   </w:t>
      </w:r>
      <w:r>
        <w:t>Испания – мост между арабской и европейской культурами.</w:t>
      </w:r>
    </w:p>
    <w:p w:rsidR="00B072BF" w:rsidRDefault="00B072BF" w:rsidP="002F19A2">
      <w:pPr>
        <w:pStyle w:val="a7"/>
        <w:tabs>
          <w:tab w:val="left" w:pos="3168"/>
        </w:tabs>
        <w:spacing w:after="0"/>
        <w:ind w:left="0"/>
        <w:jc w:val="both"/>
        <w:rPr>
          <w:b/>
        </w:rPr>
      </w:pPr>
      <w:r w:rsidRPr="009B1959">
        <w:rPr>
          <w:b/>
        </w:rPr>
        <w:t>Тема 4. Феодалы и крестьяне</w:t>
      </w:r>
      <w:r w:rsidR="002F19A2">
        <w:rPr>
          <w:b/>
        </w:rPr>
        <w:t xml:space="preserve"> (2ч)</w:t>
      </w:r>
    </w:p>
    <w:p w:rsidR="00B072BF" w:rsidRDefault="00B072BF" w:rsidP="002F19A2">
      <w:pPr>
        <w:pStyle w:val="a7"/>
        <w:spacing w:after="0"/>
        <w:ind w:left="0" w:firstLine="284"/>
        <w:jc w:val="both"/>
      </w:pPr>
      <w:r>
        <w:rPr>
          <w:b/>
        </w:rPr>
        <w:t xml:space="preserve">В рыцарском замке. </w:t>
      </w:r>
      <w:r>
        <w:t xml:space="preserve">Период расцвета, зрелости Средневековья. Установление феодальных отношений. Окончательное оформление вассальных отношений. Распространение архитектуры замков. Внешнее и </w:t>
      </w:r>
      <w:r w:rsidR="002E760D">
        <w:t xml:space="preserve">                   </w:t>
      </w:r>
      <w:r>
        <w:t xml:space="preserve">внутреннее устройство рыцарского замка. Замок – жилище и крепость феодала. Рыцарь – конный воин в доспехах. Снаряжение рыцаря. Отличительные знаки рыцаря. Кодекс рыцарской чести – рыцарская </w:t>
      </w:r>
      <w:r w:rsidR="002E760D">
        <w:t xml:space="preserve">                                         </w:t>
      </w:r>
      <w:r>
        <w:t>культура.</w:t>
      </w:r>
    </w:p>
    <w:p w:rsidR="00B072BF" w:rsidRDefault="00B072BF" w:rsidP="002F19A2">
      <w:pPr>
        <w:pStyle w:val="a7"/>
        <w:spacing w:after="0"/>
        <w:ind w:left="0" w:firstLine="284"/>
        <w:jc w:val="both"/>
      </w:pPr>
      <w:r w:rsidRPr="009B1959">
        <w:rPr>
          <w:b/>
        </w:rPr>
        <w:t>Средневековая деревня и ее обитатели.</w:t>
      </w:r>
      <w:r>
        <w:rPr>
          <w:b/>
        </w:rPr>
        <w:t xml:space="preserve"> </w:t>
      </w:r>
      <w:r>
        <w:t>Земля – феодальная собственность. Феодальная вотчина.</w:t>
      </w:r>
      <w:r w:rsidR="002E760D">
        <w:t xml:space="preserve">                </w:t>
      </w:r>
      <w:r>
        <w:t xml:space="preserve"> Феодал и зависимые крестьяне. Виды феодальной зависимости земледельцев. Повинности крестьянина. Крестьянская община как организация жизни средневекового крестьянства. Средневековая деревня. </w:t>
      </w:r>
      <w:r w:rsidR="002E760D">
        <w:t xml:space="preserve">                              </w:t>
      </w:r>
      <w:r>
        <w:t>Хозяйство земледельца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словия труда. Натуральное хозяйство - отличие феодальной эпохи.</w:t>
      </w:r>
    </w:p>
    <w:p w:rsidR="006F585E" w:rsidRDefault="00B072BF" w:rsidP="00B072BF">
      <w:pPr>
        <w:pStyle w:val="a7"/>
        <w:spacing w:after="0"/>
        <w:ind w:left="0"/>
        <w:jc w:val="both"/>
        <w:rPr>
          <w:b/>
        </w:rPr>
      </w:pPr>
      <w:r w:rsidRPr="005B4E24">
        <w:rPr>
          <w:b/>
        </w:rPr>
        <w:t>Тема 5. Средневековый город в Западной и Центральной Европе</w:t>
      </w:r>
      <w:r w:rsidR="002E760D">
        <w:rPr>
          <w:b/>
        </w:rPr>
        <w:t xml:space="preserve"> (3ч)</w:t>
      </w:r>
    </w:p>
    <w:p w:rsidR="00B072BF" w:rsidRPr="006F585E" w:rsidRDefault="00B072BF" w:rsidP="006F585E">
      <w:pPr>
        <w:pStyle w:val="a7"/>
        <w:spacing w:after="0"/>
        <w:ind w:left="0" w:firstLine="284"/>
        <w:jc w:val="both"/>
        <w:rPr>
          <w:b/>
        </w:rPr>
      </w:pPr>
      <w:r>
        <w:rPr>
          <w:b/>
        </w:rPr>
        <w:t xml:space="preserve">Формирование средневековых городов. </w:t>
      </w:r>
      <w:r>
        <w:t>Совершенствование орудий обработки земли. Разнообразие продуктов земледелия. Увеличение роли тяглового скота в земледелии. Изобретение хомута для лошади. Развитие ремесла в сельском хозяйстве. Добыча, плавка и обработка железа. Отделение ремесла от сельск</w:t>
      </w:r>
      <w:r>
        <w:t>о</w:t>
      </w:r>
      <w:r>
        <w:t>го хозяйства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бмен продуктами земледелия и ремесла. Причины возникновения городов. Город – поселение ремесленников и торговцев. Обустройство городских границ. Возрождение древних городов Италии, на юге Франции. География новых городов. Рост числа средневековых городов. Сеньоры и город. Борьба за горо</w:t>
      </w:r>
      <w:r>
        <w:t>д</w:t>
      </w:r>
      <w:r>
        <w:t>ское самоуправление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редневековый ремесленник: искусство, труд, подготовка нового поколения подма</w:t>
      </w:r>
      <w:r>
        <w:t>с</w:t>
      </w:r>
      <w:r>
        <w:t xml:space="preserve">терьев и мастеров. Шедевр. Цеховые объединения городских ремесленников. Роль и влияние цехов на жизнь средневекового города. Изменение культуры европейцев в период расцвета Средневековья. Развитие </w:t>
      </w:r>
      <w:r w:rsidR="00A57D89">
        <w:t xml:space="preserve">                   </w:t>
      </w:r>
      <w:r>
        <w:t>торговли в феодально-раздробленной Европе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бъединения купцов – гильдия. Товарищество. Оживление торговых отношений. Возобновление строительства дорог в Европе. Торговые пути. Ярмарки – общеизвес</w:t>
      </w:r>
      <w:r>
        <w:t>т</w:t>
      </w:r>
      <w:r>
        <w:t>ные места торговли в Европе. От ростовщичества к банкам.</w:t>
      </w:r>
    </w:p>
    <w:p w:rsidR="00B072BF" w:rsidRDefault="00B072BF" w:rsidP="006F585E">
      <w:pPr>
        <w:pStyle w:val="a7"/>
        <w:spacing w:after="0"/>
        <w:ind w:left="0" w:firstLine="284"/>
        <w:jc w:val="both"/>
      </w:pPr>
      <w:r w:rsidRPr="007549C8">
        <w:rPr>
          <w:b/>
        </w:rPr>
        <w:t>Горожане и их образ жизни.</w:t>
      </w:r>
      <w:r>
        <w:rPr>
          <w:b/>
        </w:rPr>
        <w:t xml:space="preserve"> </w:t>
      </w:r>
      <w:r w:rsidRPr="007549C8">
        <w:t>Своеобразие города.</w:t>
      </w:r>
      <w:r>
        <w:t xml:space="preserve"> Управление городом и </w:t>
      </w:r>
      <w:proofErr w:type="gramStart"/>
      <w:r>
        <w:t>городская</w:t>
      </w:r>
      <w:proofErr w:type="gramEnd"/>
      <w:r>
        <w:t xml:space="preserve"> знать. Борьба реме</w:t>
      </w:r>
      <w:r>
        <w:t>с</w:t>
      </w:r>
      <w:r>
        <w:t>ленников за участие в управлении городом. Городская беднота и восстания. Образ жизни горожан. Обус</w:t>
      </w:r>
      <w:r>
        <w:t>т</w:t>
      </w:r>
      <w:r>
        <w:t xml:space="preserve">ройство средневекового города. Его защита и укрепления. Город – центр формирования новой европейской культуры и взаимодействия народов. Университеты  как явление городской среды и средневекового </w:t>
      </w:r>
      <w:r w:rsidR="00A57D89">
        <w:t xml:space="preserve">                        </w:t>
      </w:r>
      <w:r>
        <w:t>пространства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азвлечения горожан. Городское сословие в Европе – носители идей свободы и права. Союз</w:t>
      </w:r>
      <w:r w:rsidR="006F585E">
        <w:t xml:space="preserve">                </w:t>
      </w:r>
      <w:r>
        <w:t>королей и городов.</w:t>
      </w:r>
    </w:p>
    <w:p w:rsidR="00EE5EC3" w:rsidRDefault="00EE5EC3" w:rsidP="006F585E">
      <w:pPr>
        <w:pStyle w:val="a7"/>
        <w:spacing w:after="0"/>
        <w:ind w:left="0" w:firstLine="284"/>
        <w:jc w:val="both"/>
        <w:rPr>
          <w:b/>
        </w:rPr>
      </w:pPr>
      <w:r>
        <w:rPr>
          <w:b/>
        </w:rPr>
        <w:t xml:space="preserve">Урок обобщения. Средневековье в </w:t>
      </w:r>
      <w:r>
        <w:rPr>
          <w:b/>
          <w:lang w:val="en-US"/>
        </w:rPr>
        <w:t>VI</w:t>
      </w:r>
      <w:r w:rsidRPr="00EE5EC3">
        <w:rPr>
          <w:b/>
        </w:rPr>
        <w:t>-</w:t>
      </w:r>
      <w:r>
        <w:rPr>
          <w:b/>
          <w:lang w:val="en-US"/>
        </w:rPr>
        <w:t>XI</w:t>
      </w:r>
      <w:r>
        <w:rPr>
          <w:b/>
        </w:rPr>
        <w:t xml:space="preserve"> веках (1ч)</w:t>
      </w:r>
    </w:p>
    <w:p w:rsidR="00B072BF" w:rsidRPr="007549C8" w:rsidRDefault="00B072BF" w:rsidP="00B072BF">
      <w:pPr>
        <w:pStyle w:val="a7"/>
        <w:spacing w:after="0"/>
        <w:ind w:left="0"/>
        <w:jc w:val="both"/>
        <w:rPr>
          <w:b/>
        </w:rPr>
      </w:pPr>
      <w:r w:rsidRPr="007549C8">
        <w:rPr>
          <w:b/>
        </w:rPr>
        <w:t>Тема 6. Католическая церковь в XI-XIII веках. Крестовые походы</w:t>
      </w:r>
      <w:r w:rsidR="00B24CFF">
        <w:rPr>
          <w:b/>
        </w:rPr>
        <w:t xml:space="preserve"> (</w:t>
      </w:r>
      <w:r w:rsidR="00113CBD">
        <w:rPr>
          <w:b/>
        </w:rPr>
        <w:t>2</w:t>
      </w:r>
      <w:r w:rsidR="00B24CFF">
        <w:rPr>
          <w:b/>
        </w:rPr>
        <w:t>ч)</w:t>
      </w:r>
    </w:p>
    <w:p w:rsidR="00B072BF" w:rsidRDefault="00B072BF" w:rsidP="006F585E">
      <w:pPr>
        <w:pStyle w:val="a7"/>
        <w:spacing w:after="0"/>
        <w:ind w:left="0" w:firstLine="284"/>
        <w:jc w:val="both"/>
      </w:pPr>
      <w:r w:rsidRPr="007549C8">
        <w:rPr>
          <w:b/>
        </w:rPr>
        <w:t>Могущество папской власти. Католическая церковь и еретики.</w:t>
      </w:r>
      <w:r>
        <w:rPr>
          <w:b/>
        </w:rPr>
        <w:t xml:space="preserve"> </w:t>
      </w:r>
      <w:r>
        <w:t>Складывание трех сословий, хара</w:t>
      </w:r>
      <w:r>
        <w:t>к</w:t>
      </w:r>
      <w:r>
        <w:t>терных для общества феодального этапа. Успехи в экономическом развитии и недостаток земель. Рост сам</w:t>
      </w:r>
      <w:r>
        <w:t>о</w:t>
      </w:r>
      <w:r>
        <w:t>стоятельности и потребностей феодалов. Нужда в новых «доходных» источниках. Усиление власти короля. Церковь – крупнейший землевладелец. Рост влияния церкви  и ее экономического и духовного могущества. Разделение церквей. Ослабление авторитета и власти папы римского. Папа римский Григорий VII. Двухсо</w:t>
      </w:r>
      <w:r>
        <w:t>т</w:t>
      </w:r>
      <w:r>
        <w:t>летняя борьба королей и папства. Путь в Каноссу. Опора папы – епископы и монастыри. Могущество папы Иннокентия III. Церковные соборы и догматы христианской веры. Движение еретиков. Католическая це</w:t>
      </w:r>
      <w:r>
        <w:t>р</w:t>
      </w:r>
      <w:r>
        <w:t>ковь и еретики. Альбигойские войны. Инквизиция. Монашеские нищенствующие ордены. Франциск Асси</w:t>
      </w:r>
      <w:r>
        <w:t>з</w:t>
      </w:r>
      <w:r>
        <w:t xml:space="preserve">ский. </w:t>
      </w:r>
      <w:proofErr w:type="spellStart"/>
      <w:r>
        <w:t>Доминик</w:t>
      </w:r>
      <w:proofErr w:type="spellEnd"/>
      <w:r>
        <w:t xml:space="preserve"> Гусман.</w:t>
      </w:r>
    </w:p>
    <w:p w:rsidR="00B072BF" w:rsidRDefault="00B072BF" w:rsidP="006F585E">
      <w:pPr>
        <w:pStyle w:val="a7"/>
        <w:spacing w:after="0"/>
        <w:ind w:left="0" w:firstLine="284"/>
        <w:jc w:val="both"/>
      </w:pPr>
      <w:r w:rsidRPr="00B5318E">
        <w:rPr>
          <w:b/>
        </w:rPr>
        <w:t>Крестовые походы.</w:t>
      </w:r>
      <w:r>
        <w:rPr>
          <w:b/>
        </w:rPr>
        <w:t xml:space="preserve"> </w:t>
      </w:r>
      <w:proofErr w:type="spellStart"/>
      <w:r>
        <w:t>Клермонский</w:t>
      </w:r>
      <w:proofErr w:type="spellEnd"/>
      <w:r>
        <w:t xml:space="preserve"> призыв папы римского Урбана II. Палестина – святая земля для в</w:t>
      </w:r>
      <w:r>
        <w:t>е</w:t>
      </w:r>
      <w:r>
        <w:t>рующих христиан. Широкий отклик на призыв в обществе. Крестовые походы и крестоносцы. Цели разли</w:t>
      </w:r>
      <w:r>
        <w:t>ч</w:t>
      </w:r>
      <w:r>
        <w:t>ных участников Крестовых походов. Различия походов бедноты и феодалов. Последствия</w:t>
      </w:r>
      <w:proofErr w:type="gramStart"/>
      <w:r>
        <w:t xml:space="preserve"> П</w:t>
      </w:r>
      <w:proofErr w:type="gramEnd"/>
      <w:r>
        <w:t>ервого крест</w:t>
      </w:r>
      <w:r>
        <w:t>о</w:t>
      </w:r>
      <w:r>
        <w:t xml:space="preserve">вого похода для Византии. Образование крестоносцами государств на Средиземноморском побережье. </w:t>
      </w:r>
      <w:r w:rsidR="006F585E">
        <w:t xml:space="preserve">                                </w:t>
      </w:r>
      <w:r>
        <w:t xml:space="preserve">Отношения рыцарей с местным населением – мусульманами. Духовно-рыцарские ордены и их значение для защиты завоеваний крестоносцев в Палестине. Сопротивление народов Востока натиску крестоносцев. </w:t>
      </w:r>
      <w:r w:rsidR="006F585E">
        <w:t xml:space="preserve">                              </w:t>
      </w:r>
      <w:r>
        <w:t xml:space="preserve">Объединение мусульман перед угрозой дальнейших завоеваний крестоносцев. Салах </w:t>
      </w:r>
      <w:proofErr w:type="spellStart"/>
      <w:r>
        <w:t>ад-Дин</w:t>
      </w:r>
      <w:proofErr w:type="spellEnd"/>
      <w:r>
        <w:t xml:space="preserve"> и</w:t>
      </w:r>
      <w:proofErr w:type="gramStart"/>
      <w:r>
        <w:t xml:space="preserve"> Т</w:t>
      </w:r>
      <w:proofErr w:type="gramEnd"/>
      <w:r>
        <w:t xml:space="preserve">ретий </w:t>
      </w:r>
      <w:r w:rsidR="006F585E">
        <w:t xml:space="preserve">                      </w:t>
      </w:r>
      <w:r>
        <w:t>кресто</w:t>
      </w:r>
      <w:r w:rsidR="006F585E">
        <w:t xml:space="preserve">вый поход. Судьба походов </w:t>
      </w:r>
      <w:r>
        <w:t>королей Фридриха I Барбароссы, Филиппа II Августа, Ричарда Львиное Сердце</w:t>
      </w:r>
      <w:r w:rsidR="006F585E">
        <w:t xml:space="preserve"> </w:t>
      </w:r>
      <w:r>
        <w:t>со своими вассалами. Четвертый крестовый поход: благочестие и коварство. Разграбление Конста</w:t>
      </w:r>
      <w:r>
        <w:t>н</w:t>
      </w:r>
      <w:r>
        <w:t>тинополя. Распад Визант</w:t>
      </w:r>
      <w:proofErr w:type="gramStart"/>
      <w:r>
        <w:t>ии и ее</w:t>
      </w:r>
      <w:proofErr w:type="gramEnd"/>
      <w:r>
        <w:t xml:space="preserve"> восстановление. Детские крестовые походы. Укрепление королевской </w:t>
      </w:r>
      <w:r w:rsidR="006F585E">
        <w:t xml:space="preserve">                        </w:t>
      </w:r>
      <w:r>
        <w:t xml:space="preserve">власти. Усиление мусульманских княжеств во главе с Египтом. Значение и итоги Крестовых походов </w:t>
      </w:r>
      <w:r w:rsidR="006F585E">
        <w:t xml:space="preserve">                              </w:t>
      </w:r>
      <w:r>
        <w:t>для Запада и Востока.</w:t>
      </w:r>
    </w:p>
    <w:p w:rsidR="00B072BF" w:rsidRPr="001773FE" w:rsidRDefault="00B072BF" w:rsidP="00B072BF">
      <w:pPr>
        <w:pStyle w:val="a7"/>
        <w:spacing w:after="0"/>
        <w:ind w:left="0"/>
        <w:jc w:val="both"/>
        <w:rPr>
          <w:b/>
          <w:bCs/>
          <w:sz w:val="10"/>
          <w:szCs w:val="10"/>
        </w:rPr>
      </w:pPr>
      <w:r w:rsidRPr="006F585E">
        <w:rPr>
          <w:b/>
        </w:rPr>
        <w:t>Тема 7.</w:t>
      </w:r>
      <w:r w:rsidRPr="001773FE">
        <w:rPr>
          <w:b/>
        </w:rPr>
        <w:t xml:space="preserve"> Образование централизованных госуда</w:t>
      </w:r>
      <w:proofErr w:type="gramStart"/>
      <w:r w:rsidRPr="001773FE">
        <w:rPr>
          <w:b/>
        </w:rPr>
        <w:t>рств в З</w:t>
      </w:r>
      <w:proofErr w:type="gramEnd"/>
      <w:r w:rsidRPr="001773FE">
        <w:rPr>
          <w:b/>
        </w:rPr>
        <w:t>ападной Европе (XI-XV вв.)</w:t>
      </w:r>
      <w:r w:rsidR="00B24CFF">
        <w:rPr>
          <w:b/>
        </w:rPr>
        <w:t xml:space="preserve"> (</w:t>
      </w:r>
      <w:r w:rsidR="004A3E6F">
        <w:rPr>
          <w:b/>
        </w:rPr>
        <w:t>6</w:t>
      </w:r>
      <w:r w:rsidR="00B24CFF">
        <w:rPr>
          <w:b/>
        </w:rPr>
        <w:t>ч)</w:t>
      </w:r>
    </w:p>
    <w:p w:rsidR="00B072BF" w:rsidRPr="006F585E" w:rsidRDefault="00B072BF" w:rsidP="00A57D89">
      <w:pPr>
        <w:pStyle w:val="a9"/>
        <w:ind w:firstLine="284"/>
        <w:jc w:val="both"/>
        <w:rPr>
          <w:rFonts w:ascii="Times New Roman" w:hAnsi="Times New Roman"/>
          <w:sz w:val="20"/>
          <w:szCs w:val="20"/>
        </w:rPr>
      </w:pPr>
      <w:r w:rsidRPr="00FB6D99">
        <w:rPr>
          <w:rFonts w:ascii="Times New Roman" w:hAnsi="Times New Roman"/>
          <w:b/>
          <w:sz w:val="20"/>
          <w:szCs w:val="20"/>
          <w:lang w:eastAsia="ru-RU"/>
        </w:rPr>
        <w:t>Как происходило объединение Франции.</w:t>
      </w:r>
      <w:r w:rsidRPr="006F585E">
        <w:rPr>
          <w:rFonts w:ascii="Times New Roman" w:hAnsi="Times New Roman"/>
          <w:sz w:val="20"/>
          <w:szCs w:val="20"/>
          <w:lang w:eastAsia="ru-RU"/>
        </w:rPr>
        <w:t xml:space="preserve"> Экономические успехи Французского государства. Объед</w:t>
      </w:r>
      <w:r w:rsidRPr="006F585E">
        <w:rPr>
          <w:rFonts w:ascii="Times New Roman" w:hAnsi="Times New Roman"/>
          <w:sz w:val="20"/>
          <w:szCs w:val="20"/>
          <w:lang w:eastAsia="ru-RU"/>
        </w:rPr>
        <w:t>и</w:t>
      </w:r>
      <w:r w:rsidRPr="006F585E">
        <w:rPr>
          <w:rFonts w:ascii="Times New Roman" w:hAnsi="Times New Roman"/>
          <w:sz w:val="20"/>
          <w:szCs w:val="20"/>
          <w:lang w:eastAsia="ru-RU"/>
        </w:rPr>
        <w:t>нение городов, крестьян-земледельцев, части рыцарства вокруг короля. Поддержка королей церковью.</w:t>
      </w:r>
      <w:r w:rsidR="006F585E" w:rsidRPr="006F585E">
        <w:rPr>
          <w:rFonts w:ascii="Times New Roman" w:hAnsi="Times New Roman"/>
          <w:sz w:val="20"/>
          <w:szCs w:val="20"/>
          <w:lang w:eastAsia="ru-RU"/>
        </w:rPr>
        <w:t xml:space="preserve">                   </w:t>
      </w:r>
      <w:r w:rsidRPr="006F585E">
        <w:rPr>
          <w:rFonts w:ascii="Times New Roman" w:hAnsi="Times New Roman"/>
          <w:sz w:val="20"/>
          <w:szCs w:val="20"/>
          <w:lang w:eastAsia="ru-RU"/>
        </w:rPr>
        <w:t xml:space="preserve"> Начало объединения Франции. Филипп II Август. Борьба французского и английского королей за францу</w:t>
      </w:r>
      <w:r w:rsidRPr="006F585E">
        <w:rPr>
          <w:rFonts w:ascii="Times New Roman" w:hAnsi="Times New Roman"/>
          <w:sz w:val="20"/>
          <w:szCs w:val="20"/>
          <w:lang w:eastAsia="ru-RU"/>
        </w:rPr>
        <w:t>з</w:t>
      </w:r>
      <w:r w:rsidRPr="006F585E">
        <w:rPr>
          <w:rFonts w:ascii="Times New Roman" w:hAnsi="Times New Roman"/>
          <w:sz w:val="20"/>
          <w:szCs w:val="20"/>
          <w:lang w:eastAsia="ru-RU"/>
        </w:rPr>
        <w:t xml:space="preserve">ские территории. Битва при </w:t>
      </w:r>
      <w:proofErr w:type="spellStart"/>
      <w:r w:rsidRPr="006F585E">
        <w:rPr>
          <w:rFonts w:ascii="Times New Roman" w:hAnsi="Times New Roman"/>
          <w:sz w:val="20"/>
          <w:szCs w:val="20"/>
          <w:lang w:eastAsia="ru-RU"/>
        </w:rPr>
        <w:t>Бувине</w:t>
      </w:r>
      <w:proofErr w:type="spellEnd"/>
      <w:r w:rsidRPr="006F585E">
        <w:rPr>
          <w:rFonts w:ascii="Times New Roman" w:hAnsi="Times New Roman"/>
          <w:sz w:val="20"/>
          <w:szCs w:val="20"/>
          <w:lang w:eastAsia="ru-RU"/>
        </w:rPr>
        <w:t>. Укрепление власти короля. Людовик IX Святой: ограничения самовл</w:t>
      </w:r>
      <w:r w:rsidRPr="006F585E">
        <w:rPr>
          <w:rFonts w:ascii="Times New Roman" w:hAnsi="Times New Roman"/>
          <w:sz w:val="20"/>
          <w:szCs w:val="20"/>
          <w:lang w:eastAsia="ru-RU"/>
        </w:rPr>
        <w:t>а</w:t>
      </w:r>
      <w:r w:rsidRPr="006F585E">
        <w:rPr>
          <w:rFonts w:ascii="Times New Roman" w:hAnsi="Times New Roman"/>
          <w:sz w:val="20"/>
          <w:szCs w:val="20"/>
          <w:lang w:eastAsia="ru-RU"/>
        </w:rPr>
        <w:t xml:space="preserve">стия феодалов и междоусобиц. Утверждение единой денежной системы. Рост международного престижа Франции. Конфликт между королем Филиппом IV Красивым и папой римским </w:t>
      </w:r>
      <w:proofErr w:type="spellStart"/>
      <w:r w:rsidRPr="006F585E">
        <w:rPr>
          <w:rFonts w:ascii="Times New Roman" w:hAnsi="Times New Roman"/>
          <w:sz w:val="20"/>
          <w:szCs w:val="20"/>
          <w:lang w:eastAsia="ru-RU"/>
        </w:rPr>
        <w:t>Бонифацием</w:t>
      </w:r>
      <w:proofErr w:type="spellEnd"/>
      <w:r w:rsidRPr="006F585E">
        <w:rPr>
          <w:rFonts w:ascii="Times New Roman" w:hAnsi="Times New Roman"/>
          <w:sz w:val="20"/>
          <w:szCs w:val="20"/>
          <w:lang w:eastAsia="ru-RU"/>
        </w:rPr>
        <w:t xml:space="preserve"> VIII. </w:t>
      </w:r>
      <w:proofErr w:type="spellStart"/>
      <w:r w:rsidRPr="006F585E">
        <w:rPr>
          <w:rFonts w:ascii="Times New Roman" w:hAnsi="Times New Roman"/>
          <w:sz w:val="20"/>
          <w:szCs w:val="20"/>
          <w:lang w:eastAsia="ru-RU"/>
        </w:rPr>
        <w:t>Авиньо</w:t>
      </w:r>
      <w:r w:rsidRPr="006F585E">
        <w:rPr>
          <w:rFonts w:ascii="Times New Roman" w:hAnsi="Times New Roman"/>
          <w:sz w:val="20"/>
          <w:szCs w:val="20"/>
          <w:lang w:eastAsia="ru-RU"/>
        </w:rPr>
        <w:t>н</w:t>
      </w:r>
      <w:r w:rsidRPr="006F585E">
        <w:rPr>
          <w:rFonts w:ascii="Times New Roman" w:hAnsi="Times New Roman"/>
          <w:sz w:val="20"/>
          <w:szCs w:val="20"/>
          <w:lang w:eastAsia="ru-RU"/>
        </w:rPr>
        <w:t>ское</w:t>
      </w:r>
      <w:proofErr w:type="spellEnd"/>
      <w:r w:rsidRPr="006F585E">
        <w:rPr>
          <w:rFonts w:ascii="Times New Roman" w:hAnsi="Times New Roman"/>
          <w:sz w:val="20"/>
          <w:szCs w:val="20"/>
          <w:lang w:eastAsia="ru-RU"/>
        </w:rPr>
        <w:t xml:space="preserve"> пленение пап. Ослабление могущества римского папы. Франция – централизованное государство. </w:t>
      </w:r>
      <w:r w:rsidR="006F585E" w:rsidRPr="006F585E">
        <w:rPr>
          <w:rFonts w:ascii="Times New Roman" w:hAnsi="Times New Roman"/>
          <w:sz w:val="20"/>
          <w:szCs w:val="20"/>
          <w:lang w:eastAsia="ru-RU"/>
        </w:rPr>
        <w:t xml:space="preserve">                                   </w:t>
      </w:r>
      <w:r w:rsidRPr="006F585E">
        <w:rPr>
          <w:rFonts w:ascii="Times New Roman" w:hAnsi="Times New Roman"/>
          <w:sz w:val="20"/>
          <w:szCs w:val="20"/>
          <w:lang w:eastAsia="ru-RU"/>
        </w:rPr>
        <w:t>Генеральные штаты – французский парламент</w:t>
      </w:r>
      <w:r w:rsidRPr="006F585E">
        <w:rPr>
          <w:rFonts w:ascii="Times New Roman" w:hAnsi="Times New Roman"/>
          <w:sz w:val="20"/>
          <w:szCs w:val="20"/>
        </w:rPr>
        <w:t>. Оформление сословной монархии во Франции.</w:t>
      </w:r>
    </w:p>
    <w:p w:rsidR="00B072BF" w:rsidRPr="006F585E" w:rsidRDefault="00B072BF" w:rsidP="00A57D89">
      <w:pPr>
        <w:pStyle w:val="a9"/>
        <w:ind w:firstLine="284"/>
        <w:jc w:val="both"/>
        <w:rPr>
          <w:rFonts w:ascii="Times New Roman" w:hAnsi="Times New Roman"/>
          <w:sz w:val="20"/>
          <w:szCs w:val="20"/>
        </w:rPr>
      </w:pPr>
      <w:r w:rsidRPr="006F585E">
        <w:rPr>
          <w:rFonts w:ascii="Times New Roman" w:hAnsi="Times New Roman"/>
          <w:b/>
          <w:sz w:val="20"/>
          <w:szCs w:val="20"/>
        </w:rPr>
        <w:t xml:space="preserve">Что англичане считают началом своих свобод. </w:t>
      </w:r>
      <w:r w:rsidRPr="006F585E">
        <w:rPr>
          <w:rFonts w:ascii="Times New Roman" w:hAnsi="Times New Roman"/>
          <w:sz w:val="20"/>
          <w:szCs w:val="20"/>
        </w:rPr>
        <w:t>Нормандский герцог Вильгельм. Король Англии - Вильгельм Завоеватель, основатель нормандской династии. От завоевания к централизованному государс</w:t>
      </w:r>
      <w:r w:rsidRPr="006F585E">
        <w:rPr>
          <w:rFonts w:ascii="Times New Roman" w:hAnsi="Times New Roman"/>
          <w:sz w:val="20"/>
          <w:szCs w:val="20"/>
        </w:rPr>
        <w:t>т</w:t>
      </w:r>
      <w:r w:rsidRPr="006F585E">
        <w:rPr>
          <w:rFonts w:ascii="Times New Roman" w:hAnsi="Times New Roman"/>
          <w:sz w:val="20"/>
          <w:szCs w:val="20"/>
        </w:rPr>
        <w:t>ву</w:t>
      </w:r>
      <w:proofErr w:type="gramStart"/>
      <w:r w:rsidRPr="006F585E">
        <w:rPr>
          <w:rFonts w:ascii="Times New Roman" w:hAnsi="Times New Roman"/>
          <w:sz w:val="20"/>
          <w:szCs w:val="20"/>
        </w:rPr>
        <w:t>.</w:t>
      </w:r>
      <w:proofErr w:type="gramEnd"/>
      <w:r w:rsidRPr="006F585E">
        <w:rPr>
          <w:rFonts w:ascii="Times New Roman" w:hAnsi="Times New Roman"/>
          <w:sz w:val="20"/>
          <w:szCs w:val="20"/>
        </w:rPr>
        <w:t xml:space="preserve"> «</w:t>
      </w:r>
      <w:proofErr w:type="gramStart"/>
      <w:r w:rsidRPr="006F585E">
        <w:rPr>
          <w:rFonts w:ascii="Times New Roman" w:hAnsi="Times New Roman"/>
          <w:sz w:val="20"/>
          <w:szCs w:val="20"/>
        </w:rPr>
        <w:t>к</w:t>
      </w:r>
      <w:proofErr w:type="gramEnd"/>
      <w:r w:rsidRPr="006F585E">
        <w:rPr>
          <w:rFonts w:ascii="Times New Roman" w:hAnsi="Times New Roman"/>
          <w:sz w:val="20"/>
          <w:szCs w:val="20"/>
        </w:rPr>
        <w:t xml:space="preserve">нига Страшного суда». Генрих II Плантагенет и его реформы. Историческое значение реформ. Иоанн Безземельный и Великая хартия вольностей – конституция сословно-феодальной монархии. Бароны против короля. «Бешеный совет». </w:t>
      </w:r>
      <w:proofErr w:type="spellStart"/>
      <w:r w:rsidRPr="006F585E">
        <w:rPr>
          <w:rFonts w:ascii="Times New Roman" w:hAnsi="Times New Roman"/>
          <w:sz w:val="20"/>
          <w:szCs w:val="20"/>
        </w:rPr>
        <w:t>Симон</w:t>
      </w:r>
      <w:proofErr w:type="spellEnd"/>
      <w:r w:rsidRPr="006F585E">
        <w:rPr>
          <w:rFonts w:ascii="Times New Roman" w:hAnsi="Times New Roman"/>
          <w:sz w:val="20"/>
          <w:szCs w:val="20"/>
        </w:rPr>
        <w:t xml:space="preserve"> де </w:t>
      </w:r>
      <w:proofErr w:type="spellStart"/>
      <w:r w:rsidRPr="006F585E">
        <w:rPr>
          <w:rFonts w:ascii="Times New Roman" w:hAnsi="Times New Roman"/>
          <w:sz w:val="20"/>
          <w:szCs w:val="20"/>
        </w:rPr>
        <w:t>Монфор</w:t>
      </w:r>
      <w:proofErr w:type="spellEnd"/>
      <w:r w:rsidRPr="006F585E">
        <w:rPr>
          <w:rFonts w:ascii="Times New Roman" w:hAnsi="Times New Roman"/>
          <w:sz w:val="20"/>
          <w:szCs w:val="20"/>
        </w:rPr>
        <w:t>. Парламент – сословное собрание.</w:t>
      </w:r>
    </w:p>
    <w:p w:rsidR="00B072BF" w:rsidRPr="006F585E" w:rsidRDefault="00B072BF" w:rsidP="00A57D89">
      <w:pPr>
        <w:pStyle w:val="a9"/>
        <w:ind w:firstLine="284"/>
        <w:jc w:val="both"/>
        <w:rPr>
          <w:rFonts w:ascii="Times New Roman" w:hAnsi="Times New Roman"/>
          <w:sz w:val="20"/>
          <w:szCs w:val="20"/>
        </w:rPr>
      </w:pPr>
      <w:r w:rsidRPr="006F585E">
        <w:rPr>
          <w:rFonts w:ascii="Times New Roman" w:hAnsi="Times New Roman"/>
          <w:b/>
          <w:sz w:val="20"/>
          <w:szCs w:val="20"/>
        </w:rPr>
        <w:lastRenderedPageBreak/>
        <w:t xml:space="preserve">Столетняя война. </w:t>
      </w:r>
      <w:r w:rsidRPr="006F585E">
        <w:rPr>
          <w:rFonts w:ascii="Times New Roman" w:hAnsi="Times New Roman"/>
          <w:sz w:val="20"/>
          <w:szCs w:val="20"/>
        </w:rPr>
        <w:t>Столетняя война: причины, и повод. Готовность к войне, вооруженность армий пр</w:t>
      </w:r>
      <w:r w:rsidRPr="006F585E">
        <w:rPr>
          <w:rFonts w:ascii="Times New Roman" w:hAnsi="Times New Roman"/>
          <w:sz w:val="20"/>
          <w:szCs w:val="20"/>
        </w:rPr>
        <w:t>о</w:t>
      </w:r>
      <w:r w:rsidRPr="006F585E">
        <w:rPr>
          <w:rFonts w:ascii="Times New Roman" w:hAnsi="Times New Roman"/>
          <w:sz w:val="20"/>
          <w:szCs w:val="20"/>
        </w:rPr>
        <w:t xml:space="preserve">тивников. Основные этапы Столетней войны. Поражение французов у </w:t>
      </w:r>
      <w:proofErr w:type="spellStart"/>
      <w:r w:rsidRPr="006F585E">
        <w:rPr>
          <w:rFonts w:ascii="Times New Roman" w:hAnsi="Times New Roman"/>
          <w:sz w:val="20"/>
          <w:szCs w:val="20"/>
        </w:rPr>
        <w:t>Креси</w:t>
      </w:r>
      <w:proofErr w:type="spellEnd"/>
      <w:r w:rsidRPr="006F585E">
        <w:rPr>
          <w:rFonts w:ascii="Times New Roman" w:hAnsi="Times New Roman"/>
          <w:sz w:val="20"/>
          <w:szCs w:val="20"/>
        </w:rPr>
        <w:t xml:space="preserve">. Победа англичан у Пуатье. </w:t>
      </w:r>
      <w:r w:rsidR="006F585E">
        <w:rPr>
          <w:rFonts w:ascii="Times New Roman" w:hAnsi="Times New Roman"/>
          <w:sz w:val="20"/>
          <w:szCs w:val="20"/>
        </w:rPr>
        <w:t xml:space="preserve">             </w:t>
      </w:r>
      <w:r w:rsidRPr="006F585E">
        <w:rPr>
          <w:rFonts w:ascii="Times New Roman" w:hAnsi="Times New Roman"/>
          <w:sz w:val="20"/>
          <w:szCs w:val="20"/>
        </w:rPr>
        <w:t>От перемирия к победам французов. Герцоги бургундский и Орлеанский: возобновление междоусобиц во Франции</w:t>
      </w:r>
      <w:proofErr w:type="gramStart"/>
      <w:r w:rsidRPr="006F585E">
        <w:rPr>
          <w:rFonts w:ascii="Times New Roman" w:hAnsi="Times New Roman"/>
          <w:sz w:val="20"/>
          <w:szCs w:val="20"/>
        </w:rPr>
        <w:t>.</w:t>
      </w:r>
      <w:proofErr w:type="gramEnd"/>
      <w:r w:rsidRPr="006F585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6F585E">
        <w:rPr>
          <w:rFonts w:ascii="Times New Roman" w:hAnsi="Times New Roman"/>
          <w:sz w:val="20"/>
          <w:szCs w:val="20"/>
        </w:rPr>
        <w:t>с</w:t>
      </w:r>
      <w:proofErr w:type="gramEnd"/>
      <w:r w:rsidRPr="006F585E">
        <w:rPr>
          <w:rFonts w:ascii="Times New Roman" w:hAnsi="Times New Roman"/>
          <w:sz w:val="20"/>
          <w:szCs w:val="20"/>
        </w:rPr>
        <w:t xml:space="preserve">ражение при </w:t>
      </w:r>
      <w:proofErr w:type="spellStart"/>
      <w:r w:rsidRPr="006F585E">
        <w:rPr>
          <w:rFonts w:ascii="Times New Roman" w:hAnsi="Times New Roman"/>
          <w:sz w:val="20"/>
          <w:szCs w:val="20"/>
        </w:rPr>
        <w:t>Азенкуре</w:t>
      </w:r>
      <w:proofErr w:type="spellEnd"/>
      <w:r w:rsidRPr="006F585E">
        <w:rPr>
          <w:rFonts w:ascii="Times New Roman" w:hAnsi="Times New Roman"/>
          <w:sz w:val="20"/>
          <w:szCs w:val="20"/>
        </w:rPr>
        <w:t xml:space="preserve">. Кал VII – новый король Франции. Горд Орлеан – трагедия и надежда. Партизанская война. Жанна </w:t>
      </w:r>
      <w:proofErr w:type="spellStart"/>
      <w:r w:rsidRPr="006F585E">
        <w:rPr>
          <w:rFonts w:ascii="Times New Roman" w:hAnsi="Times New Roman"/>
          <w:sz w:val="20"/>
          <w:szCs w:val="20"/>
        </w:rPr>
        <w:t>д</w:t>
      </w:r>
      <w:proofErr w:type="spellEnd"/>
      <w:r w:rsidRPr="006F58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585E">
        <w:rPr>
          <w:rFonts w:ascii="Times New Roman" w:hAnsi="Times New Roman"/>
          <w:sz w:val="20"/>
          <w:szCs w:val="20"/>
        </w:rPr>
        <w:t>Арк</w:t>
      </w:r>
      <w:proofErr w:type="spellEnd"/>
      <w:r w:rsidRPr="006F585E">
        <w:rPr>
          <w:rFonts w:ascii="Times New Roman" w:hAnsi="Times New Roman"/>
          <w:sz w:val="20"/>
          <w:szCs w:val="20"/>
        </w:rPr>
        <w:t xml:space="preserve">. Признание подвига национальной героини. Завершение Столетней </w:t>
      </w:r>
      <w:r w:rsidR="00A57D89">
        <w:rPr>
          <w:rFonts w:ascii="Times New Roman" w:hAnsi="Times New Roman"/>
          <w:sz w:val="20"/>
          <w:szCs w:val="20"/>
        </w:rPr>
        <w:t xml:space="preserve">               </w:t>
      </w:r>
      <w:r w:rsidRPr="006F585E">
        <w:rPr>
          <w:rFonts w:ascii="Times New Roman" w:hAnsi="Times New Roman"/>
          <w:sz w:val="20"/>
          <w:szCs w:val="20"/>
        </w:rPr>
        <w:t>войны.</w:t>
      </w:r>
    </w:p>
    <w:p w:rsidR="00B072BF" w:rsidRPr="006F585E" w:rsidRDefault="00B072BF" w:rsidP="00A57D89">
      <w:pPr>
        <w:pStyle w:val="a9"/>
        <w:ind w:firstLine="284"/>
        <w:jc w:val="both"/>
        <w:rPr>
          <w:rFonts w:ascii="Times New Roman" w:hAnsi="Times New Roman"/>
          <w:sz w:val="20"/>
          <w:szCs w:val="20"/>
        </w:rPr>
      </w:pPr>
      <w:r w:rsidRPr="006F585E">
        <w:rPr>
          <w:rFonts w:ascii="Times New Roman" w:hAnsi="Times New Roman"/>
          <w:b/>
          <w:sz w:val="20"/>
          <w:szCs w:val="20"/>
        </w:rPr>
        <w:t xml:space="preserve">Крестьянские восстания во Франции и Англии. </w:t>
      </w:r>
      <w:r w:rsidRPr="006F585E">
        <w:rPr>
          <w:rFonts w:ascii="Times New Roman" w:hAnsi="Times New Roman"/>
          <w:sz w:val="20"/>
          <w:szCs w:val="20"/>
        </w:rPr>
        <w:t xml:space="preserve">«Черная смерть» и столетняя война. Положение </w:t>
      </w:r>
      <w:r w:rsidR="00A57D89">
        <w:rPr>
          <w:rFonts w:ascii="Times New Roman" w:hAnsi="Times New Roman"/>
          <w:sz w:val="20"/>
          <w:szCs w:val="20"/>
        </w:rPr>
        <w:t xml:space="preserve">             </w:t>
      </w:r>
      <w:r w:rsidRPr="006F585E">
        <w:rPr>
          <w:rFonts w:ascii="Times New Roman" w:hAnsi="Times New Roman"/>
          <w:sz w:val="20"/>
          <w:szCs w:val="20"/>
        </w:rPr>
        <w:t xml:space="preserve">крестьян. Рост крестьянского недовольства. Жакерия во Франции: ее победы и последствия. </w:t>
      </w:r>
      <w:proofErr w:type="spellStart"/>
      <w:r w:rsidRPr="006F585E">
        <w:rPr>
          <w:rFonts w:ascii="Times New Roman" w:hAnsi="Times New Roman"/>
          <w:sz w:val="20"/>
          <w:szCs w:val="20"/>
        </w:rPr>
        <w:t>Гильом</w:t>
      </w:r>
      <w:proofErr w:type="spellEnd"/>
      <w:r w:rsidRPr="006F58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585E">
        <w:rPr>
          <w:rFonts w:ascii="Times New Roman" w:hAnsi="Times New Roman"/>
          <w:sz w:val="20"/>
          <w:szCs w:val="20"/>
        </w:rPr>
        <w:t>Каль</w:t>
      </w:r>
      <w:proofErr w:type="spellEnd"/>
      <w:r w:rsidRPr="006F585E">
        <w:rPr>
          <w:rFonts w:ascii="Times New Roman" w:hAnsi="Times New Roman"/>
          <w:sz w:val="20"/>
          <w:szCs w:val="20"/>
        </w:rPr>
        <w:t xml:space="preserve">. Ухудшение положения английских крестьян. Джон </w:t>
      </w:r>
      <w:proofErr w:type="spellStart"/>
      <w:r w:rsidRPr="006F585E">
        <w:rPr>
          <w:rFonts w:ascii="Times New Roman" w:hAnsi="Times New Roman"/>
          <w:sz w:val="20"/>
          <w:szCs w:val="20"/>
        </w:rPr>
        <w:t>Болл</w:t>
      </w:r>
      <w:proofErr w:type="spellEnd"/>
      <w:r w:rsidRPr="006F585E">
        <w:rPr>
          <w:rFonts w:ascii="Times New Roman" w:hAnsi="Times New Roman"/>
          <w:sz w:val="20"/>
          <w:szCs w:val="20"/>
        </w:rPr>
        <w:t xml:space="preserve">. Восстание </w:t>
      </w:r>
      <w:proofErr w:type="spellStart"/>
      <w:r w:rsidRPr="006F585E">
        <w:rPr>
          <w:rFonts w:ascii="Times New Roman" w:hAnsi="Times New Roman"/>
          <w:sz w:val="20"/>
          <w:szCs w:val="20"/>
        </w:rPr>
        <w:t>Уота</w:t>
      </w:r>
      <w:proofErr w:type="spellEnd"/>
      <w:r w:rsidRPr="006F58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585E">
        <w:rPr>
          <w:rFonts w:ascii="Times New Roman" w:hAnsi="Times New Roman"/>
          <w:sz w:val="20"/>
          <w:szCs w:val="20"/>
        </w:rPr>
        <w:t>Тайлера</w:t>
      </w:r>
      <w:proofErr w:type="spellEnd"/>
      <w:r w:rsidRPr="006F585E">
        <w:rPr>
          <w:rFonts w:ascii="Times New Roman" w:hAnsi="Times New Roman"/>
          <w:sz w:val="20"/>
          <w:szCs w:val="20"/>
        </w:rPr>
        <w:t xml:space="preserve"> в Англии. Итоги и знач</w:t>
      </w:r>
      <w:r w:rsidRPr="006F585E">
        <w:rPr>
          <w:rFonts w:ascii="Times New Roman" w:hAnsi="Times New Roman"/>
          <w:sz w:val="20"/>
          <w:szCs w:val="20"/>
        </w:rPr>
        <w:t>е</w:t>
      </w:r>
      <w:r w:rsidRPr="006F585E">
        <w:rPr>
          <w:rFonts w:ascii="Times New Roman" w:hAnsi="Times New Roman"/>
          <w:sz w:val="20"/>
          <w:szCs w:val="20"/>
        </w:rPr>
        <w:t>ние восстания.</w:t>
      </w:r>
    </w:p>
    <w:p w:rsidR="00B072BF" w:rsidRPr="006F585E" w:rsidRDefault="00B072BF" w:rsidP="00A57D89">
      <w:pPr>
        <w:pStyle w:val="a9"/>
        <w:ind w:firstLine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6F585E">
        <w:rPr>
          <w:rFonts w:ascii="Times New Roman" w:hAnsi="Times New Roman"/>
          <w:b/>
          <w:sz w:val="20"/>
          <w:szCs w:val="20"/>
        </w:rPr>
        <w:t>Усиление королевской власти в конце XV в. во Франции и в Англии.</w:t>
      </w:r>
      <w:proofErr w:type="gramEnd"/>
      <w:r w:rsidRPr="006F585E">
        <w:rPr>
          <w:rFonts w:ascii="Times New Roman" w:hAnsi="Times New Roman"/>
          <w:sz w:val="20"/>
          <w:szCs w:val="20"/>
        </w:rPr>
        <w:t xml:space="preserve"> Восстановление Франции</w:t>
      </w:r>
      <w:r w:rsidR="00FB6D99">
        <w:rPr>
          <w:rFonts w:ascii="Times New Roman" w:hAnsi="Times New Roman"/>
          <w:sz w:val="20"/>
          <w:szCs w:val="20"/>
        </w:rPr>
        <w:t xml:space="preserve">                 </w:t>
      </w:r>
      <w:r w:rsidRPr="006F585E">
        <w:rPr>
          <w:rFonts w:ascii="Times New Roman" w:hAnsi="Times New Roman"/>
          <w:sz w:val="20"/>
          <w:szCs w:val="20"/>
        </w:rPr>
        <w:t xml:space="preserve"> после трагедии и военных утрат. Борьба между Людовиком XI и Карлом Смелым.  Усиление власти фра</w:t>
      </w:r>
      <w:r w:rsidRPr="006F585E">
        <w:rPr>
          <w:rFonts w:ascii="Times New Roman" w:hAnsi="Times New Roman"/>
          <w:sz w:val="20"/>
          <w:szCs w:val="20"/>
        </w:rPr>
        <w:t>н</w:t>
      </w:r>
      <w:r w:rsidRPr="006F585E">
        <w:rPr>
          <w:rFonts w:ascii="Times New Roman" w:hAnsi="Times New Roman"/>
          <w:sz w:val="20"/>
          <w:szCs w:val="20"/>
        </w:rPr>
        <w:t xml:space="preserve">цузского короля в конце XV в. Завершение объединения Франции. Установление единой централизованной власти во Французском государстве. Последствия объединения Франции. Междоусобная война Алой и </w:t>
      </w:r>
      <w:r w:rsidR="006F585E">
        <w:rPr>
          <w:rFonts w:ascii="Times New Roman" w:hAnsi="Times New Roman"/>
          <w:sz w:val="20"/>
          <w:szCs w:val="20"/>
        </w:rPr>
        <w:t xml:space="preserve">                 </w:t>
      </w:r>
      <w:r w:rsidRPr="006F585E">
        <w:rPr>
          <w:rFonts w:ascii="Times New Roman" w:hAnsi="Times New Roman"/>
          <w:sz w:val="20"/>
          <w:szCs w:val="20"/>
        </w:rPr>
        <w:t xml:space="preserve">Белой розы: итоги и последствия.   Генрих VII – король новой правящей династии в Англии. Усиление </w:t>
      </w:r>
      <w:r w:rsidR="006F585E">
        <w:rPr>
          <w:rFonts w:ascii="Times New Roman" w:hAnsi="Times New Roman"/>
          <w:sz w:val="20"/>
          <w:szCs w:val="20"/>
        </w:rPr>
        <w:t xml:space="preserve">                    </w:t>
      </w:r>
      <w:r w:rsidRPr="006F585E">
        <w:rPr>
          <w:rFonts w:ascii="Times New Roman" w:hAnsi="Times New Roman"/>
          <w:sz w:val="20"/>
          <w:szCs w:val="20"/>
        </w:rPr>
        <w:t xml:space="preserve">власти английского короля в конце XV </w:t>
      </w:r>
      <w:proofErr w:type="gramStart"/>
      <w:r w:rsidRPr="006F585E">
        <w:rPr>
          <w:rFonts w:ascii="Times New Roman" w:hAnsi="Times New Roman"/>
          <w:sz w:val="20"/>
          <w:szCs w:val="20"/>
        </w:rPr>
        <w:t>в</w:t>
      </w:r>
      <w:proofErr w:type="gramEnd"/>
      <w:r w:rsidRPr="006F585E">
        <w:rPr>
          <w:rFonts w:ascii="Times New Roman" w:hAnsi="Times New Roman"/>
          <w:sz w:val="20"/>
          <w:szCs w:val="20"/>
        </w:rPr>
        <w:t xml:space="preserve">. </w:t>
      </w:r>
    </w:p>
    <w:p w:rsidR="00B072BF" w:rsidRDefault="00B072BF" w:rsidP="00A57D89">
      <w:pPr>
        <w:pStyle w:val="a9"/>
        <w:ind w:firstLine="284"/>
        <w:jc w:val="both"/>
        <w:rPr>
          <w:rFonts w:ascii="Times New Roman" w:hAnsi="Times New Roman"/>
          <w:sz w:val="20"/>
          <w:szCs w:val="20"/>
        </w:rPr>
      </w:pPr>
      <w:r w:rsidRPr="006F585E">
        <w:rPr>
          <w:rFonts w:ascii="Times New Roman" w:hAnsi="Times New Roman"/>
          <w:b/>
          <w:sz w:val="20"/>
          <w:szCs w:val="20"/>
        </w:rPr>
        <w:t xml:space="preserve">Реконкиста и образование централизованных государств на Пиренейском полуострове. </w:t>
      </w:r>
      <w:r w:rsidRPr="006F585E">
        <w:rPr>
          <w:rFonts w:ascii="Times New Roman" w:hAnsi="Times New Roman"/>
          <w:sz w:val="20"/>
          <w:szCs w:val="20"/>
        </w:rPr>
        <w:t>Мусул</w:t>
      </w:r>
      <w:r w:rsidRPr="006F585E">
        <w:rPr>
          <w:rFonts w:ascii="Times New Roman" w:hAnsi="Times New Roman"/>
          <w:sz w:val="20"/>
          <w:szCs w:val="20"/>
        </w:rPr>
        <w:t>ь</w:t>
      </w:r>
      <w:r w:rsidRPr="006F585E">
        <w:rPr>
          <w:rFonts w:ascii="Times New Roman" w:hAnsi="Times New Roman"/>
          <w:sz w:val="20"/>
          <w:szCs w:val="20"/>
        </w:rPr>
        <w:t xml:space="preserve">манская Испания – процветающая часть Европы. Мавры. Андалусия – </w:t>
      </w:r>
      <w:proofErr w:type="spellStart"/>
      <w:r w:rsidRPr="006F585E">
        <w:rPr>
          <w:rFonts w:ascii="Times New Roman" w:hAnsi="Times New Roman"/>
          <w:sz w:val="20"/>
          <w:szCs w:val="20"/>
        </w:rPr>
        <w:t>многоцветие</w:t>
      </w:r>
      <w:proofErr w:type="spellEnd"/>
      <w:r w:rsidRPr="006F585E">
        <w:rPr>
          <w:rFonts w:ascii="Times New Roman" w:hAnsi="Times New Roman"/>
          <w:sz w:val="20"/>
          <w:szCs w:val="20"/>
        </w:rPr>
        <w:t xml:space="preserve"> культур и переплетение религий. Многовековая Реконкиста Испании. Завоеванная свобода и земли. Реконкиста и новые королевс</w:t>
      </w:r>
      <w:r w:rsidRPr="006F585E">
        <w:rPr>
          <w:rFonts w:ascii="Times New Roman" w:hAnsi="Times New Roman"/>
          <w:sz w:val="20"/>
          <w:szCs w:val="20"/>
        </w:rPr>
        <w:t>т</w:t>
      </w:r>
      <w:r w:rsidRPr="006F585E">
        <w:rPr>
          <w:rFonts w:ascii="Times New Roman" w:hAnsi="Times New Roman"/>
          <w:sz w:val="20"/>
          <w:szCs w:val="20"/>
        </w:rPr>
        <w:t xml:space="preserve">ва. Распад Кордовского халифата. Наступление христианства. Мавры и </w:t>
      </w:r>
      <w:proofErr w:type="spellStart"/>
      <w:r w:rsidRPr="006F585E">
        <w:rPr>
          <w:rFonts w:ascii="Times New Roman" w:hAnsi="Times New Roman"/>
          <w:sz w:val="20"/>
          <w:szCs w:val="20"/>
        </w:rPr>
        <w:t>Гранадский</w:t>
      </w:r>
      <w:proofErr w:type="spellEnd"/>
      <w:r w:rsidRPr="006F585E">
        <w:rPr>
          <w:rFonts w:ascii="Times New Roman" w:hAnsi="Times New Roman"/>
          <w:sz w:val="20"/>
          <w:szCs w:val="20"/>
        </w:rPr>
        <w:t xml:space="preserve"> халифат. Центр </w:t>
      </w:r>
      <w:r w:rsidR="00A57D89">
        <w:rPr>
          <w:rFonts w:ascii="Times New Roman" w:hAnsi="Times New Roman"/>
          <w:sz w:val="20"/>
          <w:szCs w:val="20"/>
        </w:rPr>
        <w:t xml:space="preserve">                       </w:t>
      </w:r>
      <w:r w:rsidRPr="006F585E">
        <w:rPr>
          <w:rFonts w:ascii="Times New Roman" w:hAnsi="Times New Roman"/>
          <w:sz w:val="20"/>
          <w:szCs w:val="20"/>
        </w:rPr>
        <w:t>еврейской культуры в мусульманской Испании: расцвет и трагедия. Сословно-монархическое устройство централизованных государств на Пиренейском полуострове. Кортесы. Период междоусобных войн между христианскими государствами</w:t>
      </w:r>
      <w:proofErr w:type="gramStart"/>
      <w:r w:rsidRPr="006F585E">
        <w:rPr>
          <w:rFonts w:ascii="Times New Roman" w:hAnsi="Times New Roman"/>
          <w:sz w:val="20"/>
          <w:szCs w:val="20"/>
        </w:rPr>
        <w:t>.</w:t>
      </w:r>
      <w:proofErr w:type="gramEnd"/>
      <w:r w:rsidRPr="006F585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6F585E">
        <w:rPr>
          <w:rFonts w:ascii="Times New Roman" w:hAnsi="Times New Roman"/>
          <w:sz w:val="20"/>
          <w:szCs w:val="20"/>
        </w:rPr>
        <w:t>о</w:t>
      </w:r>
      <w:proofErr w:type="gramEnd"/>
      <w:r w:rsidRPr="006F585E">
        <w:rPr>
          <w:rFonts w:ascii="Times New Roman" w:hAnsi="Times New Roman"/>
          <w:sz w:val="20"/>
          <w:szCs w:val="20"/>
        </w:rPr>
        <w:t xml:space="preserve">бразование единого испанского королевства. Изабелла кастильская и </w:t>
      </w:r>
      <w:r w:rsidR="00A57D89">
        <w:rPr>
          <w:rFonts w:ascii="Times New Roman" w:hAnsi="Times New Roman"/>
          <w:sz w:val="20"/>
          <w:szCs w:val="20"/>
        </w:rPr>
        <w:t xml:space="preserve">                    </w:t>
      </w:r>
      <w:r w:rsidRPr="006F585E">
        <w:rPr>
          <w:rFonts w:ascii="Times New Roman" w:hAnsi="Times New Roman"/>
          <w:sz w:val="20"/>
          <w:szCs w:val="20"/>
        </w:rPr>
        <w:t>Фердинанд Арагонский. Инквизиция. Томас Торквемада. Аутодафе.</w:t>
      </w:r>
    </w:p>
    <w:p w:rsidR="00B072BF" w:rsidRPr="006F585E" w:rsidRDefault="00B072BF" w:rsidP="00C8246D">
      <w:pPr>
        <w:pStyle w:val="a9"/>
        <w:ind w:firstLine="284"/>
        <w:jc w:val="both"/>
        <w:rPr>
          <w:rFonts w:ascii="Times New Roman" w:hAnsi="Times New Roman"/>
          <w:sz w:val="20"/>
          <w:szCs w:val="20"/>
        </w:rPr>
      </w:pPr>
      <w:r w:rsidRPr="006F585E">
        <w:rPr>
          <w:rFonts w:ascii="Times New Roman" w:hAnsi="Times New Roman"/>
          <w:b/>
          <w:sz w:val="20"/>
          <w:szCs w:val="20"/>
        </w:rPr>
        <w:t xml:space="preserve">Усиление власти князей в Германии. </w:t>
      </w:r>
      <w:r w:rsidRPr="006F585E">
        <w:rPr>
          <w:rFonts w:ascii="Times New Roman" w:hAnsi="Times New Roman"/>
          <w:sz w:val="20"/>
          <w:szCs w:val="20"/>
        </w:rPr>
        <w:t>Подъем хозяйства в Германии. Причины сохранения раздро</w:t>
      </w:r>
      <w:r w:rsidRPr="006F585E">
        <w:rPr>
          <w:rFonts w:ascii="Times New Roman" w:hAnsi="Times New Roman"/>
          <w:sz w:val="20"/>
          <w:szCs w:val="20"/>
        </w:rPr>
        <w:t>б</w:t>
      </w:r>
      <w:r w:rsidRPr="006F585E">
        <w:rPr>
          <w:rFonts w:ascii="Times New Roman" w:hAnsi="Times New Roman"/>
          <w:sz w:val="20"/>
          <w:szCs w:val="20"/>
        </w:rPr>
        <w:t>ленности Германии. Слабость королевской власти. Образование самостоятельных централизованных гос</w:t>
      </w:r>
      <w:r w:rsidRPr="006F585E">
        <w:rPr>
          <w:rFonts w:ascii="Times New Roman" w:hAnsi="Times New Roman"/>
          <w:sz w:val="20"/>
          <w:szCs w:val="20"/>
        </w:rPr>
        <w:t>у</w:t>
      </w:r>
      <w:r w:rsidRPr="006F585E">
        <w:rPr>
          <w:rFonts w:ascii="Times New Roman" w:hAnsi="Times New Roman"/>
          <w:sz w:val="20"/>
          <w:szCs w:val="20"/>
        </w:rPr>
        <w:t>да</w:t>
      </w:r>
      <w:proofErr w:type="gramStart"/>
      <w:r w:rsidRPr="006F585E">
        <w:rPr>
          <w:rFonts w:ascii="Times New Roman" w:hAnsi="Times New Roman"/>
          <w:sz w:val="20"/>
          <w:szCs w:val="20"/>
        </w:rPr>
        <w:t>рств в г</w:t>
      </w:r>
      <w:proofErr w:type="gramEnd"/>
      <w:r w:rsidRPr="006F585E">
        <w:rPr>
          <w:rFonts w:ascii="Times New Roman" w:hAnsi="Times New Roman"/>
          <w:sz w:val="20"/>
          <w:szCs w:val="20"/>
        </w:rPr>
        <w:t xml:space="preserve">ермании. Усиление власти князей в Германии. Завоевание </w:t>
      </w:r>
      <w:proofErr w:type="spellStart"/>
      <w:r w:rsidRPr="006F585E">
        <w:rPr>
          <w:rFonts w:ascii="Times New Roman" w:hAnsi="Times New Roman"/>
          <w:sz w:val="20"/>
          <w:szCs w:val="20"/>
        </w:rPr>
        <w:t>полабских</w:t>
      </w:r>
      <w:proofErr w:type="spellEnd"/>
      <w:r w:rsidRPr="006F585E">
        <w:rPr>
          <w:rFonts w:ascii="Times New Roman" w:hAnsi="Times New Roman"/>
          <w:sz w:val="20"/>
          <w:szCs w:val="20"/>
        </w:rPr>
        <w:t xml:space="preserve"> и поморских крестьян. </w:t>
      </w:r>
      <w:r w:rsidR="00BF0A51">
        <w:rPr>
          <w:rFonts w:ascii="Times New Roman" w:hAnsi="Times New Roman"/>
          <w:sz w:val="20"/>
          <w:szCs w:val="20"/>
        </w:rPr>
        <w:t xml:space="preserve">                    </w:t>
      </w:r>
      <w:r w:rsidRPr="006F585E">
        <w:rPr>
          <w:rFonts w:ascii="Times New Roman" w:hAnsi="Times New Roman"/>
          <w:sz w:val="20"/>
          <w:szCs w:val="20"/>
        </w:rPr>
        <w:t xml:space="preserve">Священная римская империя и княжества в XIV </w:t>
      </w:r>
      <w:proofErr w:type="gramStart"/>
      <w:r w:rsidRPr="006F585E">
        <w:rPr>
          <w:rFonts w:ascii="Times New Roman" w:hAnsi="Times New Roman"/>
          <w:sz w:val="20"/>
          <w:szCs w:val="20"/>
        </w:rPr>
        <w:t>в</w:t>
      </w:r>
      <w:proofErr w:type="gramEnd"/>
      <w:r w:rsidRPr="006F585E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6F585E">
        <w:rPr>
          <w:rFonts w:ascii="Times New Roman" w:hAnsi="Times New Roman"/>
          <w:sz w:val="20"/>
          <w:szCs w:val="20"/>
        </w:rPr>
        <w:t>Король</w:t>
      </w:r>
      <w:proofErr w:type="gramEnd"/>
      <w:r w:rsidRPr="006F585E">
        <w:rPr>
          <w:rFonts w:ascii="Times New Roman" w:hAnsi="Times New Roman"/>
          <w:sz w:val="20"/>
          <w:szCs w:val="20"/>
        </w:rPr>
        <w:t xml:space="preserve"> Карл I – император Карл IV. Золотая булла как документ. </w:t>
      </w:r>
      <w:proofErr w:type="gramStart"/>
      <w:r w:rsidRPr="006F585E">
        <w:rPr>
          <w:rFonts w:ascii="Times New Roman" w:hAnsi="Times New Roman"/>
          <w:sz w:val="20"/>
          <w:szCs w:val="20"/>
        </w:rPr>
        <w:t>Закрепивший</w:t>
      </w:r>
      <w:proofErr w:type="gramEnd"/>
      <w:r w:rsidRPr="006F585E">
        <w:rPr>
          <w:rFonts w:ascii="Times New Roman" w:hAnsi="Times New Roman"/>
          <w:sz w:val="20"/>
          <w:szCs w:val="20"/>
        </w:rPr>
        <w:t xml:space="preserve"> феодальную раздробленность страны. Ослабление внутренних связей между княж</w:t>
      </w:r>
      <w:r w:rsidRPr="006F585E">
        <w:rPr>
          <w:rFonts w:ascii="Times New Roman" w:hAnsi="Times New Roman"/>
          <w:sz w:val="20"/>
          <w:szCs w:val="20"/>
        </w:rPr>
        <w:t>е</w:t>
      </w:r>
      <w:r w:rsidRPr="006F585E">
        <w:rPr>
          <w:rFonts w:ascii="Times New Roman" w:hAnsi="Times New Roman"/>
          <w:sz w:val="20"/>
          <w:szCs w:val="20"/>
        </w:rPr>
        <w:t xml:space="preserve">ствами. От династии </w:t>
      </w:r>
      <w:proofErr w:type="spellStart"/>
      <w:r w:rsidRPr="006F585E">
        <w:rPr>
          <w:rFonts w:ascii="Times New Roman" w:hAnsi="Times New Roman"/>
          <w:sz w:val="20"/>
          <w:szCs w:val="20"/>
        </w:rPr>
        <w:t>Люксембургов</w:t>
      </w:r>
      <w:proofErr w:type="spellEnd"/>
      <w:r w:rsidRPr="006F585E">
        <w:rPr>
          <w:rFonts w:ascii="Times New Roman" w:hAnsi="Times New Roman"/>
          <w:sz w:val="20"/>
          <w:szCs w:val="20"/>
        </w:rPr>
        <w:t xml:space="preserve"> к династии Габсбургов: утрата учреждений и авторитета имперской власти. Усиление самостоятельности германских государств. Террито</w:t>
      </w:r>
      <w:r w:rsidR="00BF0A51">
        <w:rPr>
          <w:rFonts w:ascii="Times New Roman" w:hAnsi="Times New Roman"/>
          <w:sz w:val="20"/>
          <w:szCs w:val="20"/>
        </w:rPr>
        <w:t>риальные потери и приобретения                            С</w:t>
      </w:r>
      <w:r w:rsidRPr="006F585E">
        <w:rPr>
          <w:rFonts w:ascii="Times New Roman" w:hAnsi="Times New Roman"/>
          <w:sz w:val="20"/>
          <w:szCs w:val="20"/>
        </w:rPr>
        <w:t>вященной Римской империи.</w:t>
      </w:r>
    </w:p>
    <w:p w:rsidR="00B072BF" w:rsidRDefault="00B072BF" w:rsidP="00C8246D">
      <w:pPr>
        <w:pStyle w:val="a9"/>
        <w:ind w:firstLine="284"/>
        <w:jc w:val="both"/>
        <w:rPr>
          <w:rFonts w:ascii="Times New Roman" w:hAnsi="Times New Roman"/>
          <w:sz w:val="20"/>
          <w:szCs w:val="20"/>
        </w:rPr>
      </w:pPr>
      <w:r w:rsidRPr="006F585E">
        <w:rPr>
          <w:rFonts w:ascii="Times New Roman" w:hAnsi="Times New Roman"/>
          <w:b/>
          <w:sz w:val="20"/>
          <w:szCs w:val="20"/>
        </w:rPr>
        <w:t xml:space="preserve">Расцвет итальянских городов. </w:t>
      </w:r>
      <w:r w:rsidRPr="006F585E">
        <w:rPr>
          <w:rFonts w:ascii="Times New Roman" w:hAnsi="Times New Roman"/>
          <w:sz w:val="20"/>
          <w:szCs w:val="20"/>
        </w:rPr>
        <w:t xml:space="preserve">Расцвет торговли и итальянских городов. Завоеванная свобода. </w:t>
      </w:r>
      <w:r w:rsidR="00C8246D">
        <w:rPr>
          <w:rFonts w:ascii="Times New Roman" w:hAnsi="Times New Roman"/>
          <w:sz w:val="20"/>
          <w:szCs w:val="20"/>
        </w:rPr>
        <w:t xml:space="preserve">                    </w:t>
      </w:r>
      <w:r w:rsidRPr="006F585E">
        <w:rPr>
          <w:rFonts w:ascii="Times New Roman" w:hAnsi="Times New Roman"/>
          <w:sz w:val="20"/>
          <w:szCs w:val="20"/>
        </w:rPr>
        <w:t>Коммуна – средневековая городская республика. Борьба городов с феодалами. Борьба римских па с импер</w:t>
      </w:r>
      <w:r w:rsidRPr="006F585E">
        <w:rPr>
          <w:rFonts w:ascii="Times New Roman" w:hAnsi="Times New Roman"/>
          <w:sz w:val="20"/>
          <w:szCs w:val="20"/>
        </w:rPr>
        <w:t>а</w:t>
      </w:r>
      <w:r w:rsidRPr="006F585E">
        <w:rPr>
          <w:rFonts w:ascii="Times New Roman" w:hAnsi="Times New Roman"/>
          <w:sz w:val="20"/>
          <w:szCs w:val="20"/>
        </w:rPr>
        <w:t>торами в Италии: гвельфы и гибеллины. Борьба светской и духовной власти как условие складывания</w:t>
      </w:r>
      <w:r w:rsidR="00BF0A51">
        <w:rPr>
          <w:rFonts w:ascii="Times New Roman" w:hAnsi="Times New Roman"/>
          <w:sz w:val="20"/>
          <w:szCs w:val="20"/>
        </w:rPr>
        <w:t xml:space="preserve">                             </w:t>
      </w:r>
      <w:r w:rsidRPr="006F585E">
        <w:rPr>
          <w:rFonts w:ascii="Times New Roman" w:hAnsi="Times New Roman"/>
          <w:sz w:val="20"/>
          <w:szCs w:val="20"/>
        </w:rPr>
        <w:t xml:space="preserve"> западноевропейской демократии. Оформление тирании   в некоторых городах-государствах Италии. </w:t>
      </w:r>
      <w:r w:rsidR="00BF0A51">
        <w:rPr>
          <w:rFonts w:ascii="Times New Roman" w:hAnsi="Times New Roman"/>
          <w:sz w:val="20"/>
          <w:szCs w:val="20"/>
        </w:rPr>
        <w:t xml:space="preserve">                               </w:t>
      </w:r>
      <w:r w:rsidRPr="006F585E">
        <w:rPr>
          <w:rFonts w:ascii="Times New Roman" w:hAnsi="Times New Roman"/>
          <w:sz w:val="20"/>
          <w:szCs w:val="20"/>
        </w:rPr>
        <w:t>Тирания Медичи во Флоренции.</w:t>
      </w:r>
    </w:p>
    <w:p w:rsidR="00B072BF" w:rsidRPr="006F585E" w:rsidRDefault="00B072BF" w:rsidP="006F585E">
      <w:pPr>
        <w:pStyle w:val="a9"/>
        <w:jc w:val="both"/>
        <w:rPr>
          <w:rFonts w:ascii="Times New Roman" w:hAnsi="Times New Roman"/>
          <w:b/>
          <w:sz w:val="20"/>
          <w:szCs w:val="20"/>
        </w:rPr>
      </w:pPr>
      <w:r w:rsidRPr="006F585E">
        <w:rPr>
          <w:rFonts w:ascii="Times New Roman" w:hAnsi="Times New Roman"/>
          <w:b/>
          <w:sz w:val="20"/>
          <w:szCs w:val="20"/>
        </w:rPr>
        <w:t xml:space="preserve">Тема </w:t>
      </w:r>
      <w:r w:rsidR="004A3E6F">
        <w:rPr>
          <w:rFonts w:ascii="Times New Roman" w:hAnsi="Times New Roman"/>
          <w:b/>
          <w:sz w:val="20"/>
          <w:szCs w:val="20"/>
        </w:rPr>
        <w:t>8</w:t>
      </w:r>
      <w:r w:rsidRPr="006F585E">
        <w:rPr>
          <w:rFonts w:ascii="Times New Roman" w:hAnsi="Times New Roman"/>
          <w:b/>
          <w:sz w:val="20"/>
          <w:szCs w:val="20"/>
        </w:rPr>
        <w:t xml:space="preserve">. Славянские города и Византия в </w:t>
      </w:r>
      <w:r w:rsidRPr="006F585E">
        <w:rPr>
          <w:rFonts w:ascii="Times New Roman" w:hAnsi="Times New Roman"/>
          <w:b/>
          <w:sz w:val="20"/>
          <w:szCs w:val="20"/>
          <w:lang w:val="en-US"/>
        </w:rPr>
        <w:t>XIV</w:t>
      </w:r>
      <w:r w:rsidR="00717E14">
        <w:rPr>
          <w:rFonts w:ascii="Times New Roman" w:hAnsi="Times New Roman"/>
          <w:b/>
          <w:sz w:val="20"/>
          <w:szCs w:val="20"/>
        </w:rPr>
        <w:t>-</w:t>
      </w:r>
      <w:r w:rsidRPr="006F585E">
        <w:rPr>
          <w:rFonts w:ascii="Times New Roman" w:hAnsi="Times New Roman"/>
          <w:b/>
          <w:sz w:val="20"/>
          <w:szCs w:val="20"/>
          <w:lang w:val="en-US"/>
        </w:rPr>
        <w:t>XV</w:t>
      </w:r>
      <w:r w:rsidRPr="006F585E">
        <w:rPr>
          <w:rFonts w:ascii="Times New Roman" w:hAnsi="Times New Roman"/>
          <w:b/>
          <w:sz w:val="20"/>
          <w:szCs w:val="20"/>
        </w:rPr>
        <w:t xml:space="preserve"> вв.</w:t>
      </w:r>
      <w:r w:rsidR="00B24CFF">
        <w:rPr>
          <w:rFonts w:ascii="Times New Roman" w:hAnsi="Times New Roman"/>
          <w:b/>
          <w:sz w:val="20"/>
          <w:szCs w:val="20"/>
        </w:rPr>
        <w:t xml:space="preserve"> (2ч)</w:t>
      </w:r>
    </w:p>
    <w:p w:rsidR="00B072BF" w:rsidRPr="006F585E" w:rsidRDefault="00B072BF" w:rsidP="00C8246D">
      <w:pPr>
        <w:pStyle w:val="a9"/>
        <w:ind w:firstLine="284"/>
        <w:jc w:val="both"/>
        <w:rPr>
          <w:rFonts w:ascii="Times New Roman" w:hAnsi="Times New Roman"/>
          <w:sz w:val="20"/>
          <w:szCs w:val="20"/>
        </w:rPr>
      </w:pPr>
      <w:r w:rsidRPr="006F585E">
        <w:rPr>
          <w:rFonts w:ascii="Times New Roman" w:hAnsi="Times New Roman"/>
          <w:b/>
          <w:sz w:val="20"/>
          <w:szCs w:val="20"/>
        </w:rPr>
        <w:t xml:space="preserve">Гуситское движение в Чехии. </w:t>
      </w:r>
      <w:r w:rsidRPr="006F585E">
        <w:rPr>
          <w:rFonts w:ascii="Times New Roman" w:hAnsi="Times New Roman"/>
          <w:sz w:val="20"/>
          <w:szCs w:val="20"/>
        </w:rPr>
        <w:t xml:space="preserve">Возвышение роли Чехии в Священной римской империи. Экономический подъем чешского государства. Прага – столица империи. Население, церковь и власть. Антифеодальные настроения в обществе. Ян Гус – критик духовенства. Церковный собор в Констанце. Мучительная казнь Я.Гуса. Гуситское движение в Чехии: этапы и действия противников. Ян Жижка. Итоги и последствия </w:t>
      </w:r>
      <w:r w:rsidR="00C8246D">
        <w:rPr>
          <w:rFonts w:ascii="Times New Roman" w:hAnsi="Times New Roman"/>
          <w:sz w:val="20"/>
          <w:szCs w:val="20"/>
        </w:rPr>
        <w:t xml:space="preserve">            </w:t>
      </w:r>
      <w:r w:rsidRPr="006F585E">
        <w:rPr>
          <w:rFonts w:ascii="Times New Roman" w:hAnsi="Times New Roman"/>
          <w:sz w:val="20"/>
          <w:szCs w:val="20"/>
        </w:rPr>
        <w:t>гуситского движения.</w:t>
      </w:r>
    </w:p>
    <w:p w:rsidR="00B072BF" w:rsidRDefault="00B072BF" w:rsidP="00C8246D">
      <w:pPr>
        <w:pStyle w:val="a9"/>
        <w:ind w:firstLine="284"/>
        <w:jc w:val="both"/>
        <w:rPr>
          <w:rFonts w:ascii="Times New Roman" w:hAnsi="Times New Roman"/>
          <w:sz w:val="20"/>
          <w:szCs w:val="20"/>
        </w:rPr>
      </w:pPr>
      <w:r w:rsidRPr="006F585E">
        <w:rPr>
          <w:rFonts w:ascii="Times New Roman" w:hAnsi="Times New Roman"/>
          <w:b/>
          <w:sz w:val="20"/>
          <w:szCs w:val="20"/>
        </w:rPr>
        <w:t xml:space="preserve">Завоевание турками-османами Балканского полуострова. </w:t>
      </w:r>
      <w:r w:rsidRPr="006F585E">
        <w:rPr>
          <w:rFonts w:ascii="Times New Roman" w:hAnsi="Times New Roman"/>
          <w:sz w:val="20"/>
          <w:szCs w:val="20"/>
        </w:rPr>
        <w:t xml:space="preserve">Балканские народы накануне завоевания. Долгожданная свобода болгар от власти Византии в конце XII в. ослабление Болгарского царства изнутри и за пределами его границ. Усиление и распад Сербии. Византийская империя – потеря былого могущества. Соперничество балканских государств. Образование государства османов. Начало захватнической политики Османа на балканском полуострове. </w:t>
      </w:r>
      <w:proofErr w:type="spellStart"/>
      <w:r w:rsidRPr="006F585E">
        <w:rPr>
          <w:rFonts w:ascii="Times New Roman" w:hAnsi="Times New Roman"/>
          <w:sz w:val="20"/>
          <w:szCs w:val="20"/>
        </w:rPr>
        <w:t>Адрианополь</w:t>
      </w:r>
      <w:proofErr w:type="spellEnd"/>
      <w:r w:rsidRPr="006F585E">
        <w:rPr>
          <w:rFonts w:ascii="Times New Roman" w:hAnsi="Times New Roman"/>
          <w:sz w:val="20"/>
          <w:szCs w:val="20"/>
        </w:rPr>
        <w:t xml:space="preserve"> – первая европейская столица османов. Битва на Косовом поле. </w:t>
      </w:r>
      <w:proofErr w:type="spellStart"/>
      <w:r w:rsidRPr="006F585E">
        <w:rPr>
          <w:rFonts w:ascii="Times New Roman" w:hAnsi="Times New Roman"/>
          <w:sz w:val="20"/>
          <w:szCs w:val="20"/>
        </w:rPr>
        <w:t>Милош</w:t>
      </w:r>
      <w:proofErr w:type="spellEnd"/>
      <w:r w:rsidRPr="006F58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585E">
        <w:rPr>
          <w:rFonts w:ascii="Times New Roman" w:hAnsi="Times New Roman"/>
          <w:sz w:val="20"/>
          <w:szCs w:val="20"/>
        </w:rPr>
        <w:t>Обилич</w:t>
      </w:r>
      <w:proofErr w:type="spellEnd"/>
      <w:r w:rsidRPr="006F585E">
        <w:rPr>
          <w:rFonts w:ascii="Times New Roman" w:hAnsi="Times New Roman"/>
          <w:sz w:val="20"/>
          <w:szCs w:val="20"/>
        </w:rPr>
        <w:t xml:space="preserve">. Вторжение турок-османов в Болгарию. Потеря независимости Болгарии. Султан </w:t>
      </w:r>
      <w:r w:rsidR="00C8246D">
        <w:rPr>
          <w:rFonts w:ascii="Times New Roman" w:hAnsi="Times New Roman"/>
          <w:sz w:val="20"/>
          <w:szCs w:val="20"/>
        </w:rPr>
        <w:t xml:space="preserve">                  </w:t>
      </w:r>
      <w:proofErr w:type="spellStart"/>
      <w:r w:rsidRPr="006F585E">
        <w:rPr>
          <w:rFonts w:ascii="Times New Roman" w:hAnsi="Times New Roman"/>
          <w:sz w:val="20"/>
          <w:szCs w:val="20"/>
        </w:rPr>
        <w:t>Баязид</w:t>
      </w:r>
      <w:proofErr w:type="spellEnd"/>
      <w:r w:rsidRPr="006F585E">
        <w:rPr>
          <w:rFonts w:ascii="Times New Roman" w:hAnsi="Times New Roman"/>
          <w:sz w:val="20"/>
          <w:szCs w:val="20"/>
        </w:rPr>
        <w:t xml:space="preserve"> Молния: коварный замысел. </w:t>
      </w:r>
      <w:proofErr w:type="spellStart"/>
      <w:r w:rsidRPr="006F585E">
        <w:rPr>
          <w:rFonts w:ascii="Times New Roman" w:hAnsi="Times New Roman"/>
          <w:sz w:val="20"/>
          <w:szCs w:val="20"/>
        </w:rPr>
        <w:t>Мехмед</w:t>
      </w:r>
      <w:proofErr w:type="spellEnd"/>
      <w:r w:rsidRPr="006F585E">
        <w:rPr>
          <w:rFonts w:ascii="Times New Roman" w:hAnsi="Times New Roman"/>
          <w:sz w:val="20"/>
          <w:szCs w:val="20"/>
        </w:rPr>
        <w:t xml:space="preserve"> II Завоеватель: трудное воплощение коварного плана. Падение Византийской империи</w:t>
      </w:r>
      <w:proofErr w:type="gramStart"/>
      <w:r w:rsidRPr="006F585E">
        <w:rPr>
          <w:rFonts w:ascii="Times New Roman" w:hAnsi="Times New Roman"/>
          <w:sz w:val="20"/>
          <w:szCs w:val="20"/>
        </w:rPr>
        <w:t>.</w:t>
      </w:r>
      <w:proofErr w:type="gramEnd"/>
      <w:r w:rsidRPr="006F585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6F585E">
        <w:rPr>
          <w:rFonts w:ascii="Times New Roman" w:hAnsi="Times New Roman"/>
          <w:sz w:val="20"/>
          <w:szCs w:val="20"/>
        </w:rPr>
        <w:t>п</w:t>
      </w:r>
      <w:proofErr w:type="gramEnd"/>
      <w:r w:rsidRPr="006F585E">
        <w:rPr>
          <w:rFonts w:ascii="Times New Roman" w:hAnsi="Times New Roman"/>
          <w:sz w:val="20"/>
          <w:szCs w:val="20"/>
        </w:rPr>
        <w:t xml:space="preserve">ереименование Константинополя в Стамбул – столицу Османской империи. </w:t>
      </w:r>
      <w:r w:rsidR="00C8246D">
        <w:rPr>
          <w:rFonts w:ascii="Times New Roman" w:hAnsi="Times New Roman"/>
          <w:sz w:val="20"/>
          <w:szCs w:val="20"/>
        </w:rPr>
        <w:t xml:space="preserve">                   </w:t>
      </w:r>
      <w:r w:rsidRPr="006F585E">
        <w:rPr>
          <w:rFonts w:ascii="Times New Roman" w:hAnsi="Times New Roman"/>
          <w:sz w:val="20"/>
          <w:szCs w:val="20"/>
        </w:rPr>
        <w:t>Завоевание турками-османами Балканского полуострова.</w:t>
      </w:r>
    </w:p>
    <w:p w:rsidR="00B072BF" w:rsidRPr="006F585E" w:rsidRDefault="00B072BF" w:rsidP="006F585E">
      <w:pPr>
        <w:pStyle w:val="a9"/>
        <w:jc w:val="both"/>
        <w:rPr>
          <w:rFonts w:ascii="Times New Roman" w:hAnsi="Times New Roman"/>
          <w:b/>
          <w:sz w:val="20"/>
          <w:szCs w:val="20"/>
        </w:rPr>
      </w:pPr>
      <w:r w:rsidRPr="006F585E">
        <w:rPr>
          <w:rFonts w:ascii="Times New Roman" w:hAnsi="Times New Roman"/>
          <w:b/>
          <w:sz w:val="20"/>
          <w:szCs w:val="20"/>
        </w:rPr>
        <w:t xml:space="preserve">Тема </w:t>
      </w:r>
      <w:r w:rsidR="004A3E6F">
        <w:rPr>
          <w:rFonts w:ascii="Times New Roman" w:hAnsi="Times New Roman"/>
          <w:b/>
          <w:sz w:val="20"/>
          <w:szCs w:val="20"/>
        </w:rPr>
        <w:t>9</w:t>
      </w:r>
      <w:r w:rsidRPr="006F585E">
        <w:rPr>
          <w:rFonts w:ascii="Times New Roman" w:hAnsi="Times New Roman"/>
          <w:b/>
          <w:sz w:val="20"/>
          <w:szCs w:val="20"/>
        </w:rPr>
        <w:t>. Культура Западной Европы в XI-XV вв.</w:t>
      </w:r>
      <w:r w:rsidR="00B24CFF">
        <w:rPr>
          <w:rFonts w:ascii="Times New Roman" w:hAnsi="Times New Roman"/>
          <w:b/>
          <w:sz w:val="20"/>
          <w:szCs w:val="20"/>
        </w:rPr>
        <w:t xml:space="preserve"> (</w:t>
      </w:r>
      <w:r w:rsidR="00C85D46">
        <w:rPr>
          <w:rFonts w:ascii="Times New Roman" w:hAnsi="Times New Roman"/>
          <w:b/>
          <w:sz w:val="20"/>
          <w:szCs w:val="20"/>
        </w:rPr>
        <w:t>5</w:t>
      </w:r>
      <w:r w:rsidR="00B24CFF">
        <w:rPr>
          <w:rFonts w:ascii="Times New Roman" w:hAnsi="Times New Roman"/>
          <w:b/>
          <w:sz w:val="20"/>
          <w:szCs w:val="20"/>
        </w:rPr>
        <w:t>ч)</w:t>
      </w:r>
    </w:p>
    <w:p w:rsidR="00B072BF" w:rsidRPr="006F585E" w:rsidRDefault="00B072BF" w:rsidP="00C8246D">
      <w:pPr>
        <w:pStyle w:val="a9"/>
        <w:ind w:firstLine="284"/>
        <w:jc w:val="both"/>
        <w:rPr>
          <w:rFonts w:ascii="Times New Roman" w:hAnsi="Times New Roman"/>
          <w:sz w:val="20"/>
          <w:szCs w:val="20"/>
        </w:rPr>
      </w:pPr>
      <w:r w:rsidRPr="006F585E">
        <w:rPr>
          <w:rFonts w:ascii="Times New Roman" w:hAnsi="Times New Roman"/>
          <w:b/>
          <w:sz w:val="20"/>
          <w:szCs w:val="20"/>
        </w:rPr>
        <w:t xml:space="preserve">Образование и философия. </w:t>
      </w:r>
      <w:r w:rsidRPr="006F585E">
        <w:rPr>
          <w:rFonts w:ascii="Times New Roman" w:hAnsi="Times New Roman"/>
          <w:sz w:val="20"/>
          <w:szCs w:val="20"/>
        </w:rPr>
        <w:t>Расширение границ мира средневекового человека. Рост его активности в освоении окружающего мира. Путешествие Марко Поло. Складывание центров перевода греческой литер</w:t>
      </w:r>
      <w:r w:rsidRPr="006F585E">
        <w:rPr>
          <w:rFonts w:ascii="Times New Roman" w:hAnsi="Times New Roman"/>
          <w:sz w:val="20"/>
          <w:szCs w:val="20"/>
        </w:rPr>
        <w:t>а</w:t>
      </w:r>
      <w:r w:rsidRPr="006F585E">
        <w:rPr>
          <w:rFonts w:ascii="Times New Roman" w:hAnsi="Times New Roman"/>
          <w:sz w:val="20"/>
          <w:szCs w:val="20"/>
        </w:rPr>
        <w:t>туры. Развитие светской культуры. Корпоративность средневекового общества. Возникновение университ</w:t>
      </w:r>
      <w:r w:rsidRPr="006F585E">
        <w:rPr>
          <w:rFonts w:ascii="Times New Roman" w:hAnsi="Times New Roman"/>
          <w:sz w:val="20"/>
          <w:szCs w:val="20"/>
        </w:rPr>
        <w:t>е</w:t>
      </w:r>
      <w:r w:rsidRPr="006F585E">
        <w:rPr>
          <w:rFonts w:ascii="Times New Roman" w:hAnsi="Times New Roman"/>
          <w:sz w:val="20"/>
          <w:szCs w:val="20"/>
        </w:rPr>
        <w:t>тов</w:t>
      </w:r>
      <w:proofErr w:type="gramStart"/>
      <w:r w:rsidRPr="006F585E">
        <w:rPr>
          <w:rFonts w:ascii="Times New Roman" w:hAnsi="Times New Roman"/>
          <w:sz w:val="20"/>
          <w:szCs w:val="20"/>
        </w:rPr>
        <w:t>.</w:t>
      </w:r>
      <w:proofErr w:type="gramEnd"/>
      <w:r w:rsidRPr="006F585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6F585E">
        <w:rPr>
          <w:rFonts w:ascii="Times New Roman" w:hAnsi="Times New Roman"/>
          <w:sz w:val="20"/>
          <w:szCs w:val="20"/>
        </w:rPr>
        <w:t>у</w:t>
      </w:r>
      <w:proofErr w:type="gramEnd"/>
      <w:r w:rsidRPr="006F585E">
        <w:rPr>
          <w:rFonts w:ascii="Times New Roman" w:hAnsi="Times New Roman"/>
          <w:sz w:val="20"/>
          <w:szCs w:val="20"/>
        </w:rPr>
        <w:t xml:space="preserve">ниверситет как корпорация людей интеллектуального труда. Устройство университета. Схоластика – религиозная философия. Обращение к античному наследию схоластика и Аристотель, святой Августин. Дискуссия о соотношении веры и разума в христианском учении. </w:t>
      </w:r>
      <w:proofErr w:type="gramStart"/>
      <w:r w:rsidRPr="006F585E">
        <w:rPr>
          <w:rFonts w:ascii="Times New Roman" w:hAnsi="Times New Roman"/>
          <w:sz w:val="20"/>
          <w:szCs w:val="20"/>
        </w:rPr>
        <w:t>Логические рассуждения</w:t>
      </w:r>
      <w:proofErr w:type="gramEnd"/>
      <w:r w:rsidRPr="006F585E">
        <w:rPr>
          <w:rFonts w:ascii="Times New Roman" w:hAnsi="Times New Roman"/>
          <w:sz w:val="20"/>
          <w:szCs w:val="20"/>
        </w:rPr>
        <w:t xml:space="preserve"> и доказательства как способ укрепления веры, познания Бога и мира. Ансельм Кентерберийский. Спор между церковью и философами. Спор философа-схоласта Пьера Абеляра и его оппонента Бернара </w:t>
      </w:r>
      <w:proofErr w:type="spellStart"/>
      <w:r w:rsidRPr="006F585E">
        <w:rPr>
          <w:rFonts w:ascii="Times New Roman" w:hAnsi="Times New Roman"/>
          <w:sz w:val="20"/>
          <w:szCs w:val="20"/>
        </w:rPr>
        <w:t>Клервоского</w:t>
      </w:r>
      <w:proofErr w:type="spellEnd"/>
      <w:r w:rsidRPr="006F585E">
        <w:rPr>
          <w:rFonts w:ascii="Times New Roman" w:hAnsi="Times New Roman"/>
          <w:sz w:val="20"/>
          <w:szCs w:val="20"/>
        </w:rPr>
        <w:t xml:space="preserve">. Рационализм и мистицизм. Фома Аквинский – философ, соединивший веру и знание. Развитие знаний о природе. Опыт и наблюдение - методы познания природы в учении Роджера Бэкона. Роль философии в средневековую </w:t>
      </w:r>
      <w:r w:rsidR="00C8246D">
        <w:rPr>
          <w:rFonts w:ascii="Times New Roman" w:hAnsi="Times New Roman"/>
          <w:sz w:val="20"/>
          <w:szCs w:val="20"/>
        </w:rPr>
        <w:t xml:space="preserve">                     </w:t>
      </w:r>
      <w:r w:rsidRPr="006F585E">
        <w:rPr>
          <w:rFonts w:ascii="Times New Roman" w:hAnsi="Times New Roman"/>
          <w:sz w:val="20"/>
          <w:szCs w:val="20"/>
        </w:rPr>
        <w:t>эпоху.</w:t>
      </w:r>
    </w:p>
    <w:p w:rsidR="00B072BF" w:rsidRPr="006F585E" w:rsidRDefault="00B072BF" w:rsidP="00C8246D">
      <w:pPr>
        <w:pStyle w:val="a9"/>
        <w:ind w:firstLine="284"/>
        <w:jc w:val="both"/>
        <w:rPr>
          <w:rFonts w:ascii="Times New Roman" w:hAnsi="Times New Roman"/>
          <w:sz w:val="20"/>
          <w:szCs w:val="20"/>
        </w:rPr>
      </w:pPr>
      <w:r w:rsidRPr="006F585E">
        <w:rPr>
          <w:rFonts w:ascii="Times New Roman" w:hAnsi="Times New Roman"/>
          <w:b/>
          <w:sz w:val="20"/>
          <w:szCs w:val="20"/>
        </w:rPr>
        <w:t xml:space="preserve">Средневековая литература и искусство. </w:t>
      </w:r>
      <w:r w:rsidRPr="006F585E">
        <w:rPr>
          <w:rFonts w:ascii="Times New Roman" w:hAnsi="Times New Roman"/>
          <w:sz w:val="20"/>
          <w:szCs w:val="20"/>
        </w:rPr>
        <w:t>Влияние развития образования на культуру рыцарства. Труб</w:t>
      </w:r>
      <w:r w:rsidRPr="006F585E">
        <w:rPr>
          <w:rFonts w:ascii="Times New Roman" w:hAnsi="Times New Roman"/>
          <w:sz w:val="20"/>
          <w:szCs w:val="20"/>
        </w:rPr>
        <w:t>а</w:t>
      </w:r>
      <w:r w:rsidRPr="006F585E">
        <w:rPr>
          <w:rFonts w:ascii="Times New Roman" w:hAnsi="Times New Roman"/>
          <w:sz w:val="20"/>
          <w:szCs w:val="20"/>
        </w:rPr>
        <w:t>дуры. Этический образ рыцаря. Куртуазная поэзия и культ Прекрасной Дамы. Труверы и миннезингеры. Рыцарская литература. Обращение к легендарному герою – королю Артуру. Сказочно-приключенческий куртуазный роман. Роман «Тристан и Изольда». Влияние рыцарской литературы на развитие светской</w:t>
      </w:r>
      <w:r w:rsidR="00A57D89">
        <w:rPr>
          <w:rFonts w:ascii="Times New Roman" w:hAnsi="Times New Roman"/>
          <w:sz w:val="20"/>
          <w:szCs w:val="20"/>
        </w:rPr>
        <w:t xml:space="preserve">       </w:t>
      </w:r>
      <w:r w:rsidRPr="006F585E">
        <w:rPr>
          <w:rFonts w:ascii="Times New Roman" w:hAnsi="Times New Roman"/>
          <w:sz w:val="20"/>
          <w:szCs w:val="20"/>
        </w:rPr>
        <w:t xml:space="preserve">средневековой культуры. Влияние школьного и университетского образования на формирование городской </w:t>
      </w:r>
      <w:r w:rsidRPr="006F585E">
        <w:rPr>
          <w:rFonts w:ascii="Times New Roman" w:hAnsi="Times New Roman"/>
          <w:sz w:val="20"/>
          <w:szCs w:val="20"/>
        </w:rPr>
        <w:lastRenderedPageBreak/>
        <w:t xml:space="preserve">культуры. Городская литература – литература, создаваемая на национальных языках. Ваганты. Данте </w:t>
      </w:r>
      <w:r w:rsidR="00A57D89">
        <w:rPr>
          <w:rFonts w:ascii="Times New Roman" w:hAnsi="Times New Roman"/>
          <w:sz w:val="20"/>
          <w:szCs w:val="20"/>
        </w:rPr>
        <w:t xml:space="preserve">                </w:t>
      </w:r>
      <w:r w:rsidRPr="006F585E">
        <w:rPr>
          <w:rFonts w:ascii="Times New Roman" w:hAnsi="Times New Roman"/>
          <w:sz w:val="20"/>
          <w:szCs w:val="20"/>
        </w:rPr>
        <w:t xml:space="preserve">Алигьери. Влияние церкви на развитие искусства западной Европы. Архитектура. Образцы средневекового изобразительного искусства – памятники церковной архитектуры. Романский и готический стили. </w:t>
      </w:r>
      <w:r w:rsidR="00A57D89">
        <w:rPr>
          <w:rFonts w:ascii="Times New Roman" w:hAnsi="Times New Roman"/>
          <w:sz w:val="20"/>
          <w:szCs w:val="20"/>
        </w:rPr>
        <w:t xml:space="preserve">                 </w:t>
      </w:r>
      <w:r w:rsidRPr="006F585E">
        <w:rPr>
          <w:rFonts w:ascii="Times New Roman" w:hAnsi="Times New Roman"/>
          <w:sz w:val="20"/>
          <w:szCs w:val="20"/>
        </w:rPr>
        <w:t xml:space="preserve">Скульптура как «Библия для неграмотных». Доступность искусства. Средневековая живопись. Книжная </w:t>
      </w:r>
      <w:r w:rsidR="00A57D89">
        <w:rPr>
          <w:rFonts w:ascii="Times New Roman" w:hAnsi="Times New Roman"/>
          <w:sz w:val="20"/>
          <w:szCs w:val="20"/>
        </w:rPr>
        <w:t xml:space="preserve">                 </w:t>
      </w:r>
      <w:r w:rsidRPr="006F585E">
        <w:rPr>
          <w:rFonts w:ascii="Times New Roman" w:hAnsi="Times New Roman"/>
          <w:sz w:val="20"/>
          <w:szCs w:val="20"/>
        </w:rPr>
        <w:t>миниатюра. Фрески.</w:t>
      </w:r>
    </w:p>
    <w:p w:rsidR="00B072BF" w:rsidRPr="006F585E" w:rsidRDefault="00B072BF" w:rsidP="00C8246D">
      <w:pPr>
        <w:pStyle w:val="a9"/>
        <w:ind w:firstLine="284"/>
        <w:jc w:val="both"/>
        <w:rPr>
          <w:rFonts w:ascii="Times New Roman" w:hAnsi="Times New Roman"/>
          <w:sz w:val="20"/>
          <w:szCs w:val="20"/>
        </w:rPr>
      </w:pPr>
      <w:r w:rsidRPr="006F585E">
        <w:rPr>
          <w:rFonts w:ascii="Times New Roman" w:hAnsi="Times New Roman"/>
          <w:b/>
          <w:sz w:val="20"/>
          <w:szCs w:val="20"/>
        </w:rPr>
        <w:t xml:space="preserve">Культура раннего Возрождения в Италии. </w:t>
      </w:r>
      <w:r w:rsidRPr="006F585E">
        <w:rPr>
          <w:rFonts w:ascii="Times New Roman" w:hAnsi="Times New Roman"/>
          <w:sz w:val="20"/>
          <w:szCs w:val="20"/>
        </w:rPr>
        <w:t xml:space="preserve">Торговые связи итальянских городов со странами Европы и Востока. Зарождение культуры раннего Возрождения в Италии. От «любителей мудрости» к возрождению античного наследия. Гуманисты и их идеал универсального человека. Критика духовенства. Отказ от </w:t>
      </w:r>
      <w:r w:rsidR="00A57D89">
        <w:rPr>
          <w:rFonts w:ascii="Times New Roman" w:hAnsi="Times New Roman"/>
          <w:sz w:val="20"/>
          <w:szCs w:val="20"/>
        </w:rPr>
        <w:t xml:space="preserve">                  </w:t>
      </w:r>
      <w:r w:rsidRPr="006F585E">
        <w:rPr>
          <w:rFonts w:ascii="Times New Roman" w:hAnsi="Times New Roman"/>
          <w:sz w:val="20"/>
          <w:szCs w:val="20"/>
        </w:rPr>
        <w:t>религиозного и аскетического мировоззрения. Воспитание нового человека. Роль самовоспитания в форм</w:t>
      </w:r>
      <w:r w:rsidRPr="006F585E">
        <w:rPr>
          <w:rFonts w:ascii="Times New Roman" w:hAnsi="Times New Roman"/>
          <w:sz w:val="20"/>
          <w:szCs w:val="20"/>
        </w:rPr>
        <w:t>и</w:t>
      </w:r>
      <w:r w:rsidRPr="006F585E">
        <w:rPr>
          <w:rFonts w:ascii="Times New Roman" w:hAnsi="Times New Roman"/>
          <w:sz w:val="20"/>
          <w:szCs w:val="20"/>
        </w:rPr>
        <w:t>ровании человека</w:t>
      </w:r>
      <w:proofErr w:type="gramStart"/>
      <w:r w:rsidRPr="006F585E">
        <w:rPr>
          <w:rFonts w:ascii="Times New Roman" w:hAnsi="Times New Roman"/>
          <w:sz w:val="20"/>
          <w:szCs w:val="20"/>
        </w:rPr>
        <w:t>.</w:t>
      </w:r>
      <w:proofErr w:type="gramEnd"/>
      <w:r w:rsidRPr="006F585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6F585E">
        <w:rPr>
          <w:rFonts w:ascii="Times New Roman" w:hAnsi="Times New Roman"/>
          <w:sz w:val="20"/>
          <w:szCs w:val="20"/>
        </w:rPr>
        <w:t>п</w:t>
      </w:r>
      <w:proofErr w:type="gramEnd"/>
      <w:r w:rsidRPr="006F585E">
        <w:rPr>
          <w:rFonts w:ascii="Times New Roman" w:hAnsi="Times New Roman"/>
          <w:sz w:val="20"/>
          <w:szCs w:val="20"/>
        </w:rPr>
        <w:t xml:space="preserve">ервые гуманисты – </w:t>
      </w:r>
      <w:proofErr w:type="spellStart"/>
      <w:r w:rsidRPr="006F585E">
        <w:rPr>
          <w:rFonts w:ascii="Times New Roman" w:hAnsi="Times New Roman"/>
          <w:sz w:val="20"/>
          <w:szCs w:val="20"/>
        </w:rPr>
        <w:t>Франческо</w:t>
      </w:r>
      <w:proofErr w:type="spellEnd"/>
      <w:r w:rsidRPr="006F585E">
        <w:rPr>
          <w:rFonts w:ascii="Times New Roman" w:hAnsi="Times New Roman"/>
          <w:sz w:val="20"/>
          <w:szCs w:val="20"/>
        </w:rPr>
        <w:t xml:space="preserve"> Петрарка и Джованни Боккаччо. Идеалы гуманизма </w:t>
      </w:r>
      <w:r w:rsidR="00A57D89">
        <w:rPr>
          <w:rFonts w:ascii="Times New Roman" w:hAnsi="Times New Roman"/>
          <w:sz w:val="20"/>
          <w:szCs w:val="20"/>
        </w:rPr>
        <w:t xml:space="preserve">                   </w:t>
      </w:r>
      <w:r w:rsidRPr="006F585E">
        <w:rPr>
          <w:rFonts w:ascii="Times New Roman" w:hAnsi="Times New Roman"/>
          <w:sz w:val="20"/>
          <w:szCs w:val="20"/>
        </w:rPr>
        <w:t xml:space="preserve">и искусство раннего Возрождения. Начало открытия индивидуальности человека. Портрет. Живопись. </w:t>
      </w:r>
      <w:r w:rsidR="00A57D89">
        <w:rPr>
          <w:rFonts w:ascii="Times New Roman" w:hAnsi="Times New Roman"/>
          <w:sz w:val="20"/>
          <w:szCs w:val="20"/>
        </w:rPr>
        <w:t xml:space="preserve">                     </w:t>
      </w:r>
      <w:proofErr w:type="spellStart"/>
      <w:r w:rsidRPr="006F585E">
        <w:rPr>
          <w:rFonts w:ascii="Times New Roman" w:hAnsi="Times New Roman"/>
          <w:sz w:val="20"/>
          <w:szCs w:val="20"/>
        </w:rPr>
        <w:t>Сандро</w:t>
      </w:r>
      <w:proofErr w:type="spellEnd"/>
      <w:r w:rsidR="00A57D89">
        <w:rPr>
          <w:rFonts w:ascii="Times New Roman" w:hAnsi="Times New Roman"/>
          <w:sz w:val="20"/>
          <w:szCs w:val="20"/>
        </w:rPr>
        <w:t xml:space="preserve"> </w:t>
      </w:r>
      <w:r w:rsidRPr="006F585E">
        <w:rPr>
          <w:rFonts w:ascii="Times New Roman" w:hAnsi="Times New Roman"/>
          <w:sz w:val="20"/>
          <w:szCs w:val="20"/>
        </w:rPr>
        <w:t>Боттичелли.</w:t>
      </w:r>
    </w:p>
    <w:p w:rsidR="00B072BF" w:rsidRDefault="00B072BF" w:rsidP="00C8246D">
      <w:pPr>
        <w:pStyle w:val="a9"/>
        <w:ind w:firstLine="426"/>
        <w:jc w:val="both"/>
        <w:rPr>
          <w:rFonts w:ascii="Times New Roman" w:hAnsi="Times New Roman"/>
          <w:sz w:val="20"/>
          <w:szCs w:val="20"/>
        </w:rPr>
      </w:pPr>
      <w:r w:rsidRPr="006F585E">
        <w:rPr>
          <w:rFonts w:ascii="Times New Roman" w:hAnsi="Times New Roman"/>
          <w:b/>
          <w:sz w:val="20"/>
          <w:szCs w:val="20"/>
        </w:rPr>
        <w:t xml:space="preserve">Научные открытия и изобретения. </w:t>
      </w:r>
      <w:r w:rsidRPr="006F585E">
        <w:rPr>
          <w:rFonts w:ascii="Times New Roman" w:hAnsi="Times New Roman"/>
          <w:sz w:val="20"/>
          <w:szCs w:val="20"/>
        </w:rPr>
        <w:t xml:space="preserve">От астрологии и алхимии к астрономии и химии, медицине. </w:t>
      </w:r>
      <w:r w:rsidR="00C8246D">
        <w:rPr>
          <w:rFonts w:ascii="Times New Roman" w:hAnsi="Times New Roman"/>
          <w:sz w:val="20"/>
          <w:szCs w:val="20"/>
        </w:rPr>
        <w:t xml:space="preserve">                       </w:t>
      </w:r>
      <w:r w:rsidRPr="006F585E">
        <w:rPr>
          <w:rFonts w:ascii="Times New Roman" w:hAnsi="Times New Roman"/>
          <w:sz w:val="20"/>
          <w:szCs w:val="20"/>
        </w:rPr>
        <w:t xml:space="preserve">Усовершенствование водяного двигателя. Изобретение доменной печи. Совершенствование техники и </w:t>
      </w:r>
      <w:r w:rsidR="00625545">
        <w:rPr>
          <w:rFonts w:ascii="Times New Roman" w:hAnsi="Times New Roman"/>
          <w:sz w:val="20"/>
          <w:szCs w:val="20"/>
        </w:rPr>
        <w:t xml:space="preserve">                     </w:t>
      </w:r>
      <w:r w:rsidRPr="006F585E">
        <w:rPr>
          <w:rFonts w:ascii="Times New Roman" w:hAnsi="Times New Roman"/>
          <w:sz w:val="20"/>
          <w:szCs w:val="20"/>
        </w:rPr>
        <w:t xml:space="preserve">приспособлений обработки металла. Начало производства огнестрельного оружия. Переворот в военном деле. Дальнейшее развитие мореплавания и кораблестроения. Появление компаса и астролябии. Открытие Христофора Колумба. Начало Великих географических открытий. Изобретение книгопечатания Иоганном </w:t>
      </w:r>
      <w:proofErr w:type="spellStart"/>
      <w:r w:rsidRPr="006F585E">
        <w:rPr>
          <w:rFonts w:ascii="Times New Roman" w:hAnsi="Times New Roman"/>
          <w:sz w:val="20"/>
          <w:szCs w:val="20"/>
        </w:rPr>
        <w:t>Гутенбергом</w:t>
      </w:r>
      <w:proofErr w:type="spellEnd"/>
      <w:r w:rsidRPr="006F585E">
        <w:rPr>
          <w:rFonts w:ascii="Times New Roman" w:hAnsi="Times New Roman"/>
          <w:sz w:val="20"/>
          <w:szCs w:val="20"/>
        </w:rPr>
        <w:t>. Развитие грамотности и образования среди разных слоев населения. Распространение библи</w:t>
      </w:r>
      <w:r w:rsidRPr="006F585E">
        <w:rPr>
          <w:rFonts w:ascii="Times New Roman" w:hAnsi="Times New Roman"/>
          <w:sz w:val="20"/>
          <w:szCs w:val="20"/>
        </w:rPr>
        <w:t>о</w:t>
      </w:r>
      <w:r w:rsidRPr="006F585E">
        <w:rPr>
          <w:rFonts w:ascii="Times New Roman" w:hAnsi="Times New Roman"/>
          <w:sz w:val="20"/>
          <w:szCs w:val="20"/>
        </w:rPr>
        <w:t>тек. Доступность печатной книги.</w:t>
      </w:r>
    </w:p>
    <w:p w:rsidR="00B072BF" w:rsidRPr="006F585E" w:rsidRDefault="00B072BF" w:rsidP="006F585E">
      <w:pPr>
        <w:pStyle w:val="a9"/>
        <w:jc w:val="both"/>
        <w:rPr>
          <w:rFonts w:ascii="Times New Roman" w:hAnsi="Times New Roman"/>
          <w:b/>
          <w:sz w:val="20"/>
          <w:szCs w:val="20"/>
        </w:rPr>
      </w:pPr>
      <w:r w:rsidRPr="006F585E">
        <w:rPr>
          <w:rFonts w:ascii="Times New Roman" w:hAnsi="Times New Roman"/>
          <w:b/>
          <w:sz w:val="20"/>
          <w:szCs w:val="20"/>
        </w:rPr>
        <w:t xml:space="preserve">Тема 11. Народы Азии, Америки и Африки в Средние века. </w:t>
      </w:r>
      <w:r w:rsidR="00B24CFF">
        <w:rPr>
          <w:rFonts w:ascii="Times New Roman" w:hAnsi="Times New Roman"/>
          <w:b/>
          <w:sz w:val="20"/>
          <w:szCs w:val="20"/>
        </w:rPr>
        <w:t>(2ч)</w:t>
      </w:r>
    </w:p>
    <w:p w:rsidR="00B072BF" w:rsidRPr="006F585E" w:rsidRDefault="00B072BF" w:rsidP="00625545">
      <w:pPr>
        <w:pStyle w:val="a9"/>
        <w:ind w:firstLine="284"/>
        <w:jc w:val="both"/>
        <w:rPr>
          <w:rFonts w:ascii="Times New Roman" w:hAnsi="Times New Roman"/>
          <w:sz w:val="20"/>
          <w:szCs w:val="20"/>
        </w:rPr>
      </w:pPr>
      <w:r w:rsidRPr="006F585E">
        <w:rPr>
          <w:rFonts w:ascii="Times New Roman" w:hAnsi="Times New Roman"/>
          <w:b/>
          <w:sz w:val="20"/>
          <w:szCs w:val="20"/>
        </w:rPr>
        <w:t xml:space="preserve">Средневековый Китай. </w:t>
      </w:r>
      <w:r w:rsidRPr="006F585E">
        <w:rPr>
          <w:rFonts w:ascii="Times New Roman" w:hAnsi="Times New Roman"/>
          <w:sz w:val="20"/>
          <w:szCs w:val="20"/>
        </w:rPr>
        <w:t xml:space="preserve">Империя Тан – единое государство. Император – «Сын неба». Население </w:t>
      </w:r>
      <w:r w:rsidR="00625545">
        <w:rPr>
          <w:rFonts w:ascii="Times New Roman" w:hAnsi="Times New Roman"/>
          <w:sz w:val="20"/>
          <w:szCs w:val="20"/>
        </w:rPr>
        <w:t xml:space="preserve">                      </w:t>
      </w:r>
      <w:r w:rsidRPr="006F585E">
        <w:rPr>
          <w:rFonts w:ascii="Times New Roman" w:hAnsi="Times New Roman"/>
          <w:sz w:val="20"/>
          <w:szCs w:val="20"/>
        </w:rPr>
        <w:t>страны – подданные одного господина – императора. Подчинение  соседей власти империи. Широкие сух</w:t>
      </w:r>
      <w:r w:rsidRPr="006F585E">
        <w:rPr>
          <w:rFonts w:ascii="Times New Roman" w:hAnsi="Times New Roman"/>
          <w:sz w:val="20"/>
          <w:szCs w:val="20"/>
        </w:rPr>
        <w:t>о</w:t>
      </w:r>
      <w:r w:rsidRPr="006F585E">
        <w:rPr>
          <w:rFonts w:ascii="Times New Roman" w:hAnsi="Times New Roman"/>
          <w:sz w:val="20"/>
          <w:szCs w:val="20"/>
        </w:rPr>
        <w:t xml:space="preserve">путные и морские торговые связи. Захват чиновниками, военными государственных земель. </w:t>
      </w:r>
      <w:proofErr w:type="gramStart"/>
      <w:r w:rsidRPr="006F585E">
        <w:rPr>
          <w:rFonts w:ascii="Times New Roman" w:hAnsi="Times New Roman"/>
          <w:sz w:val="20"/>
          <w:szCs w:val="20"/>
        </w:rPr>
        <w:t>Образовании</w:t>
      </w:r>
      <w:proofErr w:type="gramEnd"/>
      <w:r w:rsidRPr="006F585E">
        <w:rPr>
          <w:rFonts w:ascii="Times New Roman" w:hAnsi="Times New Roman"/>
          <w:sz w:val="20"/>
          <w:szCs w:val="20"/>
        </w:rPr>
        <w:t xml:space="preserve"> </w:t>
      </w:r>
      <w:r w:rsidR="00625545">
        <w:rPr>
          <w:rFonts w:ascii="Times New Roman" w:hAnsi="Times New Roman"/>
          <w:sz w:val="20"/>
          <w:szCs w:val="20"/>
        </w:rPr>
        <w:t xml:space="preserve">                </w:t>
      </w:r>
      <w:r w:rsidRPr="006F585E">
        <w:rPr>
          <w:rFonts w:ascii="Times New Roman" w:hAnsi="Times New Roman"/>
          <w:sz w:val="20"/>
          <w:szCs w:val="20"/>
        </w:rPr>
        <w:t>крупных поместий. Усиление позиций феодалов. Развитие феодальных отношений. Нарастание недовольс</w:t>
      </w:r>
      <w:r w:rsidRPr="006F585E">
        <w:rPr>
          <w:rFonts w:ascii="Times New Roman" w:hAnsi="Times New Roman"/>
          <w:sz w:val="20"/>
          <w:szCs w:val="20"/>
        </w:rPr>
        <w:t>т</w:t>
      </w:r>
      <w:r w:rsidRPr="006F585E">
        <w:rPr>
          <w:rFonts w:ascii="Times New Roman" w:hAnsi="Times New Roman"/>
          <w:sz w:val="20"/>
          <w:szCs w:val="20"/>
        </w:rPr>
        <w:t xml:space="preserve">ва крестьян перераспределением земли. Борьба за права на землю. Крестьянская война под руководством Хуан </w:t>
      </w:r>
      <w:proofErr w:type="spellStart"/>
      <w:r w:rsidRPr="006F585E">
        <w:rPr>
          <w:rFonts w:ascii="Times New Roman" w:hAnsi="Times New Roman"/>
          <w:sz w:val="20"/>
          <w:szCs w:val="20"/>
        </w:rPr>
        <w:t>Чао</w:t>
      </w:r>
      <w:proofErr w:type="spellEnd"/>
      <w:r w:rsidRPr="006F585E">
        <w:rPr>
          <w:rFonts w:ascii="Times New Roman" w:hAnsi="Times New Roman"/>
          <w:sz w:val="20"/>
          <w:szCs w:val="20"/>
        </w:rPr>
        <w:t xml:space="preserve">. Империя </w:t>
      </w:r>
      <w:proofErr w:type="spellStart"/>
      <w:r w:rsidRPr="006F585E">
        <w:rPr>
          <w:rFonts w:ascii="Times New Roman" w:hAnsi="Times New Roman"/>
          <w:sz w:val="20"/>
          <w:szCs w:val="20"/>
        </w:rPr>
        <w:t>Сун</w:t>
      </w:r>
      <w:proofErr w:type="spellEnd"/>
      <w:r w:rsidRPr="006F585E">
        <w:rPr>
          <w:rFonts w:ascii="Times New Roman" w:hAnsi="Times New Roman"/>
          <w:sz w:val="20"/>
          <w:szCs w:val="20"/>
        </w:rPr>
        <w:t xml:space="preserve"> в период зрелого феодализма. Монгольская опасность. Монголы и Чингисхан. </w:t>
      </w:r>
      <w:r w:rsidR="00625545">
        <w:rPr>
          <w:rFonts w:ascii="Times New Roman" w:hAnsi="Times New Roman"/>
          <w:sz w:val="20"/>
          <w:szCs w:val="20"/>
        </w:rPr>
        <w:t xml:space="preserve">             </w:t>
      </w:r>
      <w:r w:rsidRPr="006F585E">
        <w:rPr>
          <w:rFonts w:ascii="Times New Roman" w:hAnsi="Times New Roman"/>
          <w:sz w:val="20"/>
          <w:szCs w:val="20"/>
        </w:rPr>
        <w:t xml:space="preserve">Завоевание Китая монголами. </w:t>
      </w:r>
      <w:proofErr w:type="spellStart"/>
      <w:r w:rsidRPr="006F585E">
        <w:rPr>
          <w:rFonts w:ascii="Times New Roman" w:hAnsi="Times New Roman"/>
          <w:sz w:val="20"/>
          <w:szCs w:val="20"/>
        </w:rPr>
        <w:t>Антимонгольское</w:t>
      </w:r>
      <w:proofErr w:type="spellEnd"/>
      <w:r w:rsidRPr="006F585E">
        <w:rPr>
          <w:rFonts w:ascii="Times New Roman" w:hAnsi="Times New Roman"/>
          <w:sz w:val="20"/>
          <w:szCs w:val="20"/>
        </w:rPr>
        <w:t xml:space="preserve"> восстание Красных повязок. Приобретение независимости. Хозяйственный подъем. Восстановление и развитие городов. Художественные ремесла. Изобретения.</w:t>
      </w:r>
      <w:r w:rsidR="00625545">
        <w:rPr>
          <w:rFonts w:ascii="Times New Roman" w:hAnsi="Times New Roman"/>
          <w:sz w:val="20"/>
          <w:szCs w:val="20"/>
        </w:rPr>
        <w:t xml:space="preserve">                  </w:t>
      </w:r>
      <w:r w:rsidRPr="006F585E">
        <w:rPr>
          <w:rFonts w:ascii="Times New Roman" w:hAnsi="Times New Roman"/>
          <w:sz w:val="20"/>
          <w:szCs w:val="20"/>
        </w:rPr>
        <w:t xml:space="preserve"> Первая газета. Открытие пороха, создание ружей</w:t>
      </w:r>
      <w:proofErr w:type="gramStart"/>
      <w:r w:rsidRPr="006F585E">
        <w:rPr>
          <w:rFonts w:ascii="Times New Roman" w:hAnsi="Times New Roman"/>
          <w:sz w:val="20"/>
          <w:szCs w:val="20"/>
        </w:rPr>
        <w:t>.</w:t>
      </w:r>
      <w:proofErr w:type="gramEnd"/>
      <w:r w:rsidRPr="006F585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6F585E">
        <w:rPr>
          <w:rFonts w:ascii="Times New Roman" w:hAnsi="Times New Roman"/>
          <w:sz w:val="20"/>
          <w:szCs w:val="20"/>
        </w:rPr>
        <w:t>о</w:t>
      </w:r>
      <w:proofErr w:type="gramEnd"/>
      <w:r w:rsidRPr="006F585E">
        <w:rPr>
          <w:rFonts w:ascii="Times New Roman" w:hAnsi="Times New Roman"/>
          <w:sz w:val="20"/>
          <w:szCs w:val="20"/>
        </w:rPr>
        <w:t>бразование и научные знания. Достижения китайских ученых в науках. Литература и искусство. Пагода. Статуи. Рельефы. Живопись. Пейзажи. Влияние кита</w:t>
      </w:r>
      <w:r w:rsidRPr="006F585E">
        <w:rPr>
          <w:rFonts w:ascii="Times New Roman" w:hAnsi="Times New Roman"/>
          <w:sz w:val="20"/>
          <w:szCs w:val="20"/>
        </w:rPr>
        <w:t>й</w:t>
      </w:r>
      <w:r w:rsidRPr="006F585E">
        <w:rPr>
          <w:rFonts w:ascii="Times New Roman" w:hAnsi="Times New Roman"/>
          <w:sz w:val="20"/>
          <w:szCs w:val="20"/>
        </w:rPr>
        <w:t xml:space="preserve">ской культуры на страны тихоокеанского региона. </w:t>
      </w:r>
    </w:p>
    <w:p w:rsidR="00B072BF" w:rsidRPr="006F585E" w:rsidRDefault="00B072BF" w:rsidP="00625545">
      <w:pPr>
        <w:pStyle w:val="a9"/>
        <w:ind w:firstLine="284"/>
        <w:jc w:val="both"/>
        <w:rPr>
          <w:rFonts w:ascii="Times New Roman" w:hAnsi="Times New Roman"/>
          <w:sz w:val="20"/>
          <w:szCs w:val="20"/>
        </w:rPr>
      </w:pPr>
      <w:r w:rsidRPr="006F585E">
        <w:rPr>
          <w:rFonts w:ascii="Times New Roman" w:hAnsi="Times New Roman"/>
          <w:b/>
          <w:sz w:val="20"/>
          <w:szCs w:val="20"/>
        </w:rPr>
        <w:t xml:space="preserve">Индия. Государства и культура. </w:t>
      </w:r>
      <w:r w:rsidRPr="006F585E">
        <w:rPr>
          <w:rFonts w:ascii="Times New Roman" w:hAnsi="Times New Roman"/>
          <w:sz w:val="20"/>
          <w:szCs w:val="20"/>
        </w:rPr>
        <w:t>Географическая и этническая разобщенность народов Индии. Единое культурное наследие древности как основа единства государства в эпоху Средневековья. Установление фе</w:t>
      </w:r>
      <w:r w:rsidRPr="006F585E">
        <w:rPr>
          <w:rFonts w:ascii="Times New Roman" w:hAnsi="Times New Roman"/>
          <w:sz w:val="20"/>
          <w:szCs w:val="20"/>
        </w:rPr>
        <w:t>о</w:t>
      </w:r>
      <w:r w:rsidRPr="006F585E">
        <w:rPr>
          <w:rFonts w:ascii="Times New Roman" w:hAnsi="Times New Roman"/>
          <w:sz w:val="20"/>
          <w:szCs w:val="20"/>
        </w:rPr>
        <w:t>дальных отношений. Государственная и местная власть. Раджи. Индуистская религия. Брахманы. Крестья</w:t>
      </w:r>
      <w:r w:rsidRPr="006F585E">
        <w:rPr>
          <w:rFonts w:ascii="Times New Roman" w:hAnsi="Times New Roman"/>
          <w:sz w:val="20"/>
          <w:szCs w:val="20"/>
        </w:rPr>
        <w:t>н</w:t>
      </w:r>
      <w:r w:rsidRPr="006F585E">
        <w:rPr>
          <w:rFonts w:ascii="Times New Roman" w:hAnsi="Times New Roman"/>
          <w:sz w:val="20"/>
          <w:szCs w:val="20"/>
        </w:rPr>
        <w:t>ство. Кастовое устройство общества. Междоусобные войны раджей. Ослабление страны. Вторжение войск Арабского и Багдадского халифатов. Образование самостоятельных мусульманских государств на террит</w:t>
      </w:r>
      <w:r w:rsidRPr="006F585E">
        <w:rPr>
          <w:rFonts w:ascii="Times New Roman" w:hAnsi="Times New Roman"/>
          <w:sz w:val="20"/>
          <w:szCs w:val="20"/>
        </w:rPr>
        <w:t>о</w:t>
      </w:r>
      <w:r w:rsidRPr="006F585E">
        <w:rPr>
          <w:rFonts w:ascii="Times New Roman" w:hAnsi="Times New Roman"/>
          <w:sz w:val="20"/>
          <w:szCs w:val="20"/>
        </w:rPr>
        <w:t xml:space="preserve">рии Индии. Делийский султанат и разгром его Тимуром, правителем Самарканда. Хозяйство и богатства Индии. Торговля и связи с другими странами. Наука. Обсерватории. Индийская медицина. Искусство. </w:t>
      </w:r>
      <w:r w:rsidR="00BF0A51">
        <w:rPr>
          <w:rFonts w:ascii="Times New Roman" w:hAnsi="Times New Roman"/>
          <w:sz w:val="20"/>
          <w:szCs w:val="20"/>
        </w:rPr>
        <w:t xml:space="preserve">                         </w:t>
      </w:r>
      <w:r w:rsidRPr="006F585E">
        <w:rPr>
          <w:rFonts w:ascii="Times New Roman" w:hAnsi="Times New Roman"/>
          <w:sz w:val="20"/>
          <w:szCs w:val="20"/>
        </w:rPr>
        <w:t xml:space="preserve">Буддистские храмы в </w:t>
      </w:r>
      <w:proofErr w:type="spellStart"/>
      <w:r w:rsidRPr="006F585E">
        <w:rPr>
          <w:rFonts w:ascii="Times New Roman" w:hAnsi="Times New Roman"/>
          <w:sz w:val="20"/>
          <w:szCs w:val="20"/>
        </w:rPr>
        <w:t>Аджанте</w:t>
      </w:r>
      <w:proofErr w:type="spellEnd"/>
      <w:r w:rsidRPr="006F585E">
        <w:rPr>
          <w:rFonts w:ascii="Times New Roman" w:hAnsi="Times New Roman"/>
          <w:sz w:val="20"/>
          <w:szCs w:val="20"/>
        </w:rPr>
        <w:t>. архитектура, скульптура и живопись. Влияние мусульманской культуры. Мавзолеи. Искусство классического танца и пения. Книжная миниатюра.</w:t>
      </w:r>
    </w:p>
    <w:p w:rsidR="00B072BF" w:rsidRPr="006F585E" w:rsidRDefault="00B072BF" w:rsidP="00625545">
      <w:pPr>
        <w:pStyle w:val="a9"/>
        <w:ind w:firstLine="284"/>
        <w:jc w:val="both"/>
        <w:rPr>
          <w:rFonts w:ascii="Times New Roman" w:hAnsi="Times New Roman"/>
          <w:sz w:val="20"/>
          <w:szCs w:val="20"/>
        </w:rPr>
      </w:pPr>
      <w:r w:rsidRPr="006F585E">
        <w:rPr>
          <w:rFonts w:ascii="Times New Roman" w:hAnsi="Times New Roman"/>
          <w:b/>
          <w:sz w:val="20"/>
          <w:szCs w:val="20"/>
        </w:rPr>
        <w:t xml:space="preserve">Государства и народы доколумбовой Америки. </w:t>
      </w:r>
      <w:r w:rsidRPr="006F585E">
        <w:rPr>
          <w:rFonts w:ascii="Times New Roman" w:hAnsi="Times New Roman"/>
          <w:sz w:val="20"/>
          <w:szCs w:val="20"/>
        </w:rPr>
        <w:t>Население Северной и Южной Америки и его занятия. Сохранение родоплеменных отношений. Территория расселения, образ жизни и культура народов майя</w:t>
      </w:r>
      <w:proofErr w:type="gramStart"/>
      <w:r w:rsidRPr="006F585E">
        <w:rPr>
          <w:rFonts w:ascii="Times New Roman" w:hAnsi="Times New Roman"/>
          <w:sz w:val="20"/>
          <w:szCs w:val="20"/>
        </w:rPr>
        <w:t>.</w:t>
      </w:r>
      <w:proofErr w:type="gramEnd"/>
      <w:r w:rsidRPr="006F585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6F585E">
        <w:rPr>
          <w:rFonts w:ascii="Times New Roman" w:hAnsi="Times New Roman"/>
          <w:sz w:val="20"/>
          <w:szCs w:val="20"/>
        </w:rPr>
        <w:t>д</w:t>
      </w:r>
      <w:proofErr w:type="gramEnd"/>
      <w:r w:rsidRPr="006F585E">
        <w:rPr>
          <w:rFonts w:ascii="Times New Roman" w:hAnsi="Times New Roman"/>
          <w:sz w:val="20"/>
          <w:szCs w:val="20"/>
        </w:rPr>
        <w:t>остижения в хозяйстве, изучении природы. Ацтеки и их мир</w:t>
      </w:r>
      <w:proofErr w:type="gramStart"/>
      <w:r w:rsidRPr="006F585E">
        <w:rPr>
          <w:rFonts w:ascii="Times New Roman" w:hAnsi="Times New Roman"/>
          <w:sz w:val="20"/>
          <w:szCs w:val="20"/>
        </w:rPr>
        <w:t>.</w:t>
      </w:r>
      <w:proofErr w:type="gramEnd"/>
      <w:r w:rsidRPr="006F585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6F585E">
        <w:rPr>
          <w:rFonts w:ascii="Times New Roman" w:hAnsi="Times New Roman"/>
          <w:sz w:val="20"/>
          <w:szCs w:val="20"/>
        </w:rPr>
        <w:t>у</w:t>
      </w:r>
      <w:proofErr w:type="gramEnd"/>
      <w:r w:rsidRPr="006F585E">
        <w:rPr>
          <w:rFonts w:ascii="Times New Roman" w:hAnsi="Times New Roman"/>
          <w:sz w:val="20"/>
          <w:szCs w:val="20"/>
        </w:rPr>
        <w:t>стройство общества. Города и культура. Г</w:t>
      </w:r>
      <w:r w:rsidRPr="006F585E">
        <w:rPr>
          <w:rFonts w:ascii="Times New Roman" w:hAnsi="Times New Roman"/>
          <w:sz w:val="20"/>
          <w:szCs w:val="20"/>
        </w:rPr>
        <w:t>о</w:t>
      </w:r>
      <w:r w:rsidRPr="006F585E">
        <w:rPr>
          <w:rFonts w:ascii="Times New Roman" w:hAnsi="Times New Roman"/>
          <w:sz w:val="20"/>
          <w:szCs w:val="20"/>
        </w:rPr>
        <w:t xml:space="preserve">сударство инков. Управление и организация жизни. Население и занятия. Достижения культуры инков. Уникальность культуры народов доколумбовой Америки. </w:t>
      </w:r>
    </w:p>
    <w:p w:rsidR="00B072BF" w:rsidRPr="006F585E" w:rsidRDefault="00B072BF" w:rsidP="00625545">
      <w:pPr>
        <w:pStyle w:val="a9"/>
        <w:ind w:firstLine="284"/>
        <w:jc w:val="both"/>
        <w:rPr>
          <w:rFonts w:ascii="Times New Roman" w:hAnsi="Times New Roman"/>
          <w:sz w:val="20"/>
          <w:szCs w:val="20"/>
        </w:rPr>
      </w:pPr>
      <w:r w:rsidRPr="006F585E">
        <w:rPr>
          <w:rFonts w:ascii="Times New Roman" w:hAnsi="Times New Roman"/>
          <w:b/>
          <w:sz w:val="20"/>
          <w:szCs w:val="20"/>
        </w:rPr>
        <w:t xml:space="preserve">Африка. </w:t>
      </w:r>
      <w:r w:rsidRPr="006F585E">
        <w:rPr>
          <w:rFonts w:ascii="Times New Roman" w:hAnsi="Times New Roman"/>
          <w:sz w:val="20"/>
          <w:szCs w:val="20"/>
        </w:rPr>
        <w:t>Неравномерность развития народов Африки. Территория расселения, занятия, образ жизни н</w:t>
      </w:r>
      <w:r w:rsidRPr="006F585E">
        <w:rPr>
          <w:rFonts w:ascii="Times New Roman" w:hAnsi="Times New Roman"/>
          <w:sz w:val="20"/>
          <w:szCs w:val="20"/>
        </w:rPr>
        <w:t>а</w:t>
      </w:r>
      <w:r w:rsidRPr="006F585E">
        <w:rPr>
          <w:rFonts w:ascii="Times New Roman" w:hAnsi="Times New Roman"/>
          <w:sz w:val="20"/>
          <w:szCs w:val="20"/>
        </w:rPr>
        <w:t>родов Центральной Африки.  Кочевники пустыни Сахары. Государства Африки, их устройство и культура. Влияние и связи с исламской культурой. Культурное наследие народов Западного Судана. Африканская скульптура. Освоение Африки европейцами.</w:t>
      </w:r>
    </w:p>
    <w:p w:rsidR="00625545" w:rsidRDefault="008E0F17" w:rsidP="00625545">
      <w:pPr>
        <w:pStyle w:val="a9"/>
        <w:ind w:firstLine="28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Урок обобщения. </w:t>
      </w:r>
      <w:r w:rsidR="00B072BF" w:rsidRPr="006F585E">
        <w:rPr>
          <w:rFonts w:ascii="Times New Roman" w:hAnsi="Times New Roman"/>
          <w:b/>
          <w:sz w:val="20"/>
          <w:szCs w:val="20"/>
        </w:rPr>
        <w:t>Наследие Средних веков в истории человечества</w:t>
      </w:r>
      <w:r w:rsidR="00625545">
        <w:rPr>
          <w:rFonts w:ascii="Times New Roman" w:hAnsi="Times New Roman"/>
          <w:b/>
          <w:sz w:val="20"/>
          <w:szCs w:val="20"/>
        </w:rPr>
        <w:t xml:space="preserve"> (1ч)</w:t>
      </w:r>
    </w:p>
    <w:p w:rsidR="00B072BF" w:rsidRPr="006F585E" w:rsidRDefault="00B072BF" w:rsidP="00625545">
      <w:pPr>
        <w:pStyle w:val="a9"/>
        <w:ind w:firstLine="284"/>
        <w:jc w:val="both"/>
        <w:rPr>
          <w:rFonts w:ascii="Times New Roman" w:hAnsi="Times New Roman"/>
          <w:sz w:val="20"/>
          <w:szCs w:val="20"/>
        </w:rPr>
      </w:pPr>
      <w:r w:rsidRPr="006F585E">
        <w:rPr>
          <w:rFonts w:ascii="Times New Roman" w:hAnsi="Times New Roman"/>
          <w:sz w:val="20"/>
          <w:szCs w:val="20"/>
        </w:rPr>
        <w:t xml:space="preserve">Оформление образа жизни, традиций и обычаев, культуры в целом, характерных для Средневековья. </w:t>
      </w:r>
      <w:proofErr w:type="gramStart"/>
      <w:r w:rsidRPr="006F585E">
        <w:rPr>
          <w:rFonts w:ascii="Times New Roman" w:hAnsi="Times New Roman"/>
          <w:sz w:val="20"/>
          <w:szCs w:val="20"/>
        </w:rPr>
        <w:t>Феодальное</w:t>
      </w:r>
      <w:proofErr w:type="gramEnd"/>
      <w:r w:rsidRPr="006F585E">
        <w:rPr>
          <w:rFonts w:ascii="Times New Roman" w:hAnsi="Times New Roman"/>
          <w:sz w:val="20"/>
          <w:szCs w:val="20"/>
        </w:rPr>
        <w:t xml:space="preserve"> государства в странах Европы и Востока. Развитие политической системы феодального общес</w:t>
      </w:r>
      <w:r w:rsidRPr="006F585E">
        <w:rPr>
          <w:rFonts w:ascii="Times New Roman" w:hAnsi="Times New Roman"/>
          <w:sz w:val="20"/>
          <w:szCs w:val="20"/>
        </w:rPr>
        <w:t>т</w:t>
      </w:r>
      <w:r w:rsidRPr="006F585E">
        <w:rPr>
          <w:rFonts w:ascii="Times New Roman" w:hAnsi="Times New Roman"/>
          <w:sz w:val="20"/>
          <w:szCs w:val="20"/>
        </w:rPr>
        <w:t>ва. Общая характеристика возникновения и становления феодальных отношений. Связь политической си</w:t>
      </w:r>
      <w:r w:rsidRPr="006F585E">
        <w:rPr>
          <w:rFonts w:ascii="Times New Roman" w:hAnsi="Times New Roman"/>
          <w:sz w:val="20"/>
          <w:szCs w:val="20"/>
        </w:rPr>
        <w:t>с</w:t>
      </w:r>
      <w:r w:rsidRPr="006F585E">
        <w:rPr>
          <w:rFonts w:ascii="Times New Roman" w:hAnsi="Times New Roman"/>
          <w:sz w:val="20"/>
          <w:szCs w:val="20"/>
        </w:rPr>
        <w:t>темы с собственностью на землю. Самоуправление и автономия городов в Западной Европе. Место церкви в феодальном государстве.</w:t>
      </w:r>
    </w:p>
    <w:p w:rsidR="00B072BF" w:rsidRPr="006F585E" w:rsidRDefault="00B072BF" w:rsidP="00625545">
      <w:pPr>
        <w:pStyle w:val="a9"/>
        <w:ind w:firstLine="284"/>
        <w:jc w:val="both"/>
        <w:rPr>
          <w:rFonts w:ascii="Times New Roman" w:hAnsi="Times New Roman"/>
          <w:sz w:val="20"/>
          <w:szCs w:val="20"/>
        </w:rPr>
      </w:pPr>
      <w:r w:rsidRPr="006F585E">
        <w:rPr>
          <w:rFonts w:ascii="Times New Roman" w:hAnsi="Times New Roman"/>
          <w:sz w:val="20"/>
          <w:szCs w:val="20"/>
        </w:rPr>
        <w:t>Оформление основных черт и признаков демократии. Развитие и утверждение гуманизма в западноевр</w:t>
      </w:r>
      <w:r w:rsidRPr="006F585E">
        <w:rPr>
          <w:rFonts w:ascii="Times New Roman" w:hAnsi="Times New Roman"/>
          <w:sz w:val="20"/>
          <w:szCs w:val="20"/>
        </w:rPr>
        <w:t>о</w:t>
      </w:r>
      <w:r w:rsidRPr="006F585E">
        <w:rPr>
          <w:rFonts w:ascii="Times New Roman" w:hAnsi="Times New Roman"/>
          <w:sz w:val="20"/>
          <w:szCs w:val="20"/>
        </w:rPr>
        <w:t>пейской культуре. Великие географические открытия. Развитие образования и науки. Складывание нового образа человека и отношений.</w:t>
      </w:r>
    </w:p>
    <w:p w:rsidR="009A5BF4" w:rsidRDefault="009A5BF4" w:rsidP="007931F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86CCD" w:rsidRDefault="00986CCD" w:rsidP="007931F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0DDE">
        <w:rPr>
          <w:rFonts w:ascii="Times New Roman" w:hAnsi="Times New Roman"/>
          <w:b/>
          <w:sz w:val="20"/>
          <w:szCs w:val="20"/>
        </w:rPr>
        <w:t>Требования к уровню подготовки</w:t>
      </w:r>
      <w:r w:rsidR="00FE5744">
        <w:rPr>
          <w:rFonts w:ascii="Times New Roman" w:hAnsi="Times New Roman"/>
          <w:b/>
          <w:sz w:val="20"/>
          <w:szCs w:val="20"/>
        </w:rPr>
        <w:t xml:space="preserve"> учащихся</w:t>
      </w:r>
    </w:p>
    <w:p w:rsidR="007931F9" w:rsidRPr="00F40463" w:rsidRDefault="00986CCD" w:rsidP="007931F9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0463">
        <w:rPr>
          <w:rFonts w:ascii="Times New Roman" w:eastAsia="Times New Roman" w:hAnsi="Times New Roman"/>
          <w:sz w:val="20"/>
          <w:szCs w:val="20"/>
          <w:lang w:eastAsia="ru-RU"/>
        </w:rPr>
        <w:t xml:space="preserve">В результате изучения курса </w:t>
      </w:r>
      <w:r w:rsidR="00FD2217">
        <w:rPr>
          <w:rFonts w:ascii="Times New Roman" w:hAnsi="Times New Roman"/>
          <w:sz w:val="20"/>
          <w:szCs w:val="20"/>
        </w:rPr>
        <w:t>«История С</w:t>
      </w:r>
      <w:r w:rsidR="00FD2217" w:rsidRPr="00E3786D">
        <w:rPr>
          <w:rFonts w:ascii="Times New Roman" w:hAnsi="Times New Roman"/>
          <w:sz w:val="20"/>
          <w:szCs w:val="20"/>
        </w:rPr>
        <w:t>редних веков»</w:t>
      </w:r>
      <w:r w:rsidR="00FD2217">
        <w:rPr>
          <w:rFonts w:ascii="Times New Roman" w:hAnsi="Times New Roman"/>
          <w:sz w:val="20"/>
          <w:szCs w:val="20"/>
        </w:rPr>
        <w:t xml:space="preserve"> д</w:t>
      </w:r>
      <w:r w:rsidR="00FE5744" w:rsidRPr="00F40463">
        <w:rPr>
          <w:rFonts w:ascii="Times New Roman" w:eastAsia="Times New Roman" w:hAnsi="Times New Roman"/>
          <w:sz w:val="20"/>
          <w:szCs w:val="20"/>
          <w:lang w:eastAsia="ru-RU"/>
        </w:rPr>
        <w:t xml:space="preserve">ля </w:t>
      </w:r>
      <w:r w:rsidR="00FD2217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="00FE5744" w:rsidRPr="00F40463">
        <w:rPr>
          <w:rFonts w:ascii="Times New Roman" w:eastAsia="Times New Roman" w:hAnsi="Times New Roman"/>
          <w:sz w:val="20"/>
          <w:szCs w:val="20"/>
          <w:lang w:eastAsia="ru-RU"/>
        </w:rPr>
        <w:t xml:space="preserve"> класса </w:t>
      </w:r>
      <w:r w:rsidRPr="00F40463">
        <w:rPr>
          <w:rFonts w:ascii="Times New Roman" w:eastAsia="Times New Roman" w:hAnsi="Times New Roman"/>
          <w:sz w:val="20"/>
          <w:szCs w:val="20"/>
          <w:lang w:eastAsia="ru-RU"/>
        </w:rPr>
        <w:t xml:space="preserve">учащиеся должны </w:t>
      </w:r>
    </w:p>
    <w:p w:rsidR="00FE5744" w:rsidRPr="00D862D5" w:rsidRDefault="00FE5744" w:rsidP="00FE5744">
      <w:pPr>
        <w:pStyle w:val="a3"/>
        <w:spacing w:after="0" w:line="240" w:lineRule="auto"/>
        <w:ind w:left="284"/>
        <w:jc w:val="both"/>
        <w:rPr>
          <w:sz w:val="20"/>
          <w:szCs w:val="20"/>
        </w:rPr>
      </w:pPr>
      <w:r w:rsidRPr="00D862D5">
        <w:rPr>
          <w:i/>
          <w:sz w:val="20"/>
          <w:szCs w:val="20"/>
        </w:rPr>
        <w:t>знать/понимать:</w:t>
      </w:r>
    </w:p>
    <w:p w:rsidR="007931F9" w:rsidRPr="00FE5744" w:rsidRDefault="00986CCD" w:rsidP="007931F9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7931F9">
        <w:rPr>
          <w:rFonts w:ascii="Times New Roman" w:hAnsi="Times New Roman"/>
          <w:sz w:val="20"/>
          <w:szCs w:val="20"/>
        </w:rPr>
        <w:t>периодизаци</w:t>
      </w:r>
      <w:r w:rsidR="00FE5744">
        <w:rPr>
          <w:rFonts w:ascii="Times New Roman" w:hAnsi="Times New Roman"/>
          <w:sz w:val="20"/>
          <w:szCs w:val="20"/>
        </w:rPr>
        <w:t>ю</w:t>
      </w:r>
      <w:r w:rsidRPr="007931F9">
        <w:rPr>
          <w:rFonts w:ascii="Times New Roman" w:hAnsi="Times New Roman"/>
          <w:sz w:val="20"/>
          <w:szCs w:val="20"/>
        </w:rPr>
        <w:t xml:space="preserve"> </w:t>
      </w:r>
      <w:r w:rsidR="00FD2217">
        <w:rPr>
          <w:rFonts w:ascii="Times New Roman" w:hAnsi="Times New Roman"/>
          <w:sz w:val="20"/>
          <w:szCs w:val="20"/>
        </w:rPr>
        <w:t>Средневекового времени</w:t>
      </w:r>
      <w:r w:rsidR="0026005A">
        <w:rPr>
          <w:rFonts w:ascii="Times New Roman" w:hAnsi="Times New Roman"/>
          <w:sz w:val="20"/>
          <w:szCs w:val="20"/>
        </w:rPr>
        <w:t>,</w:t>
      </w:r>
      <w:r w:rsidR="0026005A" w:rsidRPr="0026005A">
        <w:rPr>
          <w:rFonts w:ascii="Times New Roman" w:hAnsi="Times New Roman"/>
          <w:sz w:val="20"/>
          <w:szCs w:val="20"/>
        </w:rPr>
        <w:t xml:space="preserve"> </w:t>
      </w:r>
      <w:r w:rsidR="0026005A" w:rsidRPr="00224CBE">
        <w:rPr>
          <w:rFonts w:ascii="Times New Roman" w:hAnsi="Times New Roman"/>
          <w:sz w:val="20"/>
          <w:szCs w:val="20"/>
        </w:rPr>
        <w:t>основные этапы и ключевые события</w:t>
      </w:r>
      <w:r w:rsidRPr="007931F9">
        <w:rPr>
          <w:rFonts w:ascii="Times New Roman" w:hAnsi="Times New Roman"/>
          <w:sz w:val="20"/>
          <w:szCs w:val="20"/>
        </w:rPr>
        <w:t xml:space="preserve">; </w:t>
      </w:r>
    </w:p>
    <w:p w:rsidR="007931F9" w:rsidRPr="00FE5744" w:rsidRDefault="00986CCD" w:rsidP="007931F9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7931F9">
        <w:rPr>
          <w:rFonts w:ascii="Times New Roman" w:hAnsi="Times New Roman"/>
          <w:sz w:val="20"/>
          <w:szCs w:val="20"/>
        </w:rPr>
        <w:t xml:space="preserve">особенности ментальности человека </w:t>
      </w:r>
      <w:r w:rsidR="00FD2217">
        <w:rPr>
          <w:rFonts w:ascii="Times New Roman" w:hAnsi="Times New Roman"/>
          <w:sz w:val="20"/>
          <w:szCs w:val="20"/>
        </w:rPr>
        <w:t>Средневекового</w:t>
      </w:r>
      <w:r w:rsidRPr="007931F9">
        <w:rPr>
          <w:rFonts w:ascii="Times New Roman" w:hAnsi="Times New Roman"/>
          <w:sz w:val="20"/>
          <w:szCs w:val="20"/>
        </w:rPr>
        <w:t xml:space="preserve"> времени; </w:t>
      </w:r>
    </w:p>
    <w:p w:rsidR="007931F9" w:rsidRPr="007F5A3F" w:rsidRDefault="0026005A" w:rsidP="007931F9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24CBE">
        <w:rPr>
          <w:rFonts w:ascii="Times New Roman" w:hAnsi="Times New Roman"/>
          <w:sz w:val="20"/>
          <w:szCs w:val="20"/>
        </w:rPr>
        <w:t>важнейшие достижения культуры и системы ценностей</w:t>
      </w:r>
      <w:r w:rsidR="00E44FD6">
        <w:rPr>
          <w:rFonts w:ascii="Times New Roman" w:hAnsi="Times New Roman"/>
          <w:sz w:val="20"/>
          <w:szCs w:val="20"/>
        </w:rPr>
        <w:t>.</w:t>
      </w:r>
      <w:r w:rsidR="00986CCD" w:rsidRPr="007931F9">
        <w:rPr>
          <w:rFonts w:ascii="Times New Roman" w:hAnsi="Times New Roman"/>
          <w:sz w:val="20"/>
          <w:szCs w:val="20"/>
        </w:rPr>
        <w:t xml:space="preserve"> </w:t>
      </w:r>
    </w:p>
    <w:p w:rsidR="00FE5744" w:rsidRPr="00FE5744" w:rsidRDefault="00FE5744" w:rsidP="00FE5744">
      <w:pPr>
        <w:spacing w:after="0" w:line="240" w:lineRule="auto"/>
        <w:ind w:firstLine="284"/>
        <w:jc w:val="both"/>
        <w:rPr>
          <w:i/>
          <w:sz w:val="20"/>
          <w:szCs w:val="20"/>
        </w:rPr>
      </w:pPr>
      <w:r w:rsidRPr="00FE5744">
        <w:rPr>
          <w:i/>
          <w:sz w:val="20"/>
          <w:szCs w:val="20"/>
        </w:rPr>
        <w:t>уметь:</w:t>
      </w:r>
    </w:p>
    <w:p w:rsidR="00986CCD" w:rsidRPr="00581F1C" w:rsidRDefault="00986CCD" w:rsidP="00581F1C">
      <w:pPr>
        <w:pStyle w:val="a3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581F1C">
        <w:rPr>
          <w:rFonts w:ascii="Times New Roman" w:hAnsi="Times New Roman"/>
          <w:sz w:val="20"/>
          <w:szCs w:val="20"/>
        </w:rPr>
        <w:t xml:space="preserve">определять и объяснять </w:t>
      </w:r>
      <w:r w:rsidR="00015896">
        <w:rPr>
          <w:rFonts w:ascii="Times New Roman" w:hAnsi="Times New Roman"/>
          <w:sz w:val="20"/>
          <w:szCs w:val="20"/>
        </w:rPr>
        <w:t xml:space="preserve">основные </w:t>
      </w:r>
      <w:r w:rsidRPr="00581F1C">
        <w:rPr>
          <w:rFonts w:ascii="Times New Roman" w:hAnsi="Times New Roman"/>
          <w:sz w:val="20"/>
          <w:szCs w:val="20"/>
        </w:rPr>
        <w:t>понятия</w:t>
      </w:r>
      <w:r w:rsidR="00015896">
        <w:rPr>
          <w:rFonts w:ascii="Times New Roman" w:hAnsi="Times New Roman"/>
          <w:sz w:val="20"/>
          <w:szCs w:val="20"/>
        </w:rPr>
        <w:t xml:space="preserve"> курса </w:t>
      </w:r>
      <w:r w:rsidR="0026005A">
        <w:rPr>
          <w:rFonts w:ascii="Times New Roman" w:hAnsi="Times New Roman"/>
          <w:sz w:val="20"/>
          <w:szCs w:val="20"/>
        </w:rPr>
        <w:t>«История С</w:t>
      </w:r>
      <w:r w:rsidR="0026005A" w:rsidRPr="00E3786D">
        <w:rPr>
          <w:rFonts w:ascii="Times New Roman" w:hAnsi="Times New Roman"/>
          <w:sz w:val="20"/>
          <w:szCs w:val="20"/>
        </w:rPr>
        <w:t>редних веков»</w:t>
      </w:r>
      <w:r w:rsidRPr="00581F1C">
        <w:rPr>
          <w:rFonts w:ascii="Times New Roman" w:hAnsi="Times New Roman"/>
          <w:sz w:val="20"/>
          <w:szCs w:val="20"/>
        </w:rPr>
        <w:t>;</w:t>
      </w:r>
    </w:p>
    <w:p w:rsidR="00986CCD" w:rsidRPr="00581F1C" w:rsidRDefault="00986CCD" w:rsidP="00581F1C">
      <w:pPr>
        <w:pStyle w:val="a3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581F1C">
        <w:rPr>
          <w:rFonts w:ascii="Times New Roman" w:hAnsi="Times New Roman"/>
          <w:sz w:val="20"/>
          <w:szCs w:val="20"/>
        </w:rPr>
        <w:t>выделять главную мысль, идею в учебнике и рассказе учителя, в докладе одноклассника,</w:t>
      </w:r>
      <w:r w:rsidR="00581F1C" w:rsidRPr="00581F1C">
        <w:rPr>
          <w:rFonts w:ascii="Times New Roman" w:hAnsi="Times New Roman"/>
          <w:sz w:val="20"/>
          <w:szCs w:val="20"/>
        </w:rPr>
        <w:t xml:space="preserve"> </w:t>
      </w:r>
      <w:r w:rsidRPr="00581F1C">
        <w:rPr>
          <w:rFonts w:ascii="Times New Roman" w:hAnsi="Times New Roman"/>
          <w:sz w:val="20"/>
          <w:szCs w:val="20"/>
        </w:rPr>
        <w:t>в письменном тексте, документе;</w:t>
      </w:r>
    </w:p>
    <w:p w:rsidR="0026005A" w:rsidRPr="0026005A" w:rsidRDefault="0026005A" w:rsidP="0026005A">
      <w:pPr>
        <w:pStyle w:val="a3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6005A">
        <w:rPr>
          <w:rFonts w:ascii="Times New Roman" w:hAnsi="Times New Roman"/>
          <w:sz w:val="20"/>
          <w:szCs w:val="20"/>
        </w:rPr>
        <w:lastRenderedPageBreak/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26005A" w:rsidRPr="0026005A" w:rsidRDefault="0026005A" w:rsidP="0026005A">
      <w:pPr>
        <w:pStyle w:val="a3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6005A">
        <w:rPr>
          <w:rFonts w:ascii="Times New Roman" w:hAnsi="Times New Roman"/>
          <w:sz w:val="20"/>
          <w:szCs w:val="20"/>
        </w:rPr>
        <w:t>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</w:t>
      </w:r>
    </w:p>
    <w:p w:rsidR="0026005A" w:rsidRDefault="0026005A" w:rsidP="0026005A">
      <w:pPr>
        <w:pStyle w:val="a3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6005A">
        <w:rPr>
          <w:rFonts w:ascii="Times New Roman" w:hAnsi="Times New Roman"/>
          <w:sz w:val="20"/>
          <w:szCs w:val="20"/>
        </w:rPr>
        <w:t xml:space="preserve">соотносить общие исторические процессы и отдельные факты; </w:t>
      </w:r>
    </w:p>
    <w:p w:rsidR="0026005A" w:rsidRPr="0026005A" w:rsidRDefault="0026005A" w:rsidP="0026005A">
      <w:pPr>
        <w:pStyle w:val="a3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6005A">
        <w:rPr>
          <w:rFonts w:ascii="Times New Roman" w:hAnsi="Times New Roman"/>
          <w:sz w:val="20"/>
          <w:szCs w:val="20"/>
        </w:rPr>
        <w:t>объяснять смысл изученных исторических понятий и терминов, выявлять общность и различия сравн</w:t>
      </w:r>
      <w:r w:rsidRPr="0026005A">
        <w:rPr>
          <w:rFonts w:ascii="Times New Roman" w:hAnsi="Times New Roman"/>
          <w:sz w:val="20"/>
          <w:szCs w:val="20"/>
        </w:rPr>
        <w:t>и</w:t>
      </w:r>
      <w:r w:rsidRPr="0026005A">
        <w:rPr>
          <w:rFonts w:ascii="Times New Roman" w:hAnsi="Times New Roman"/>
          <w:sz w:val="20"/>
          <w:szCs w:val="20"/>
        </w:rPr>
        <w:t>ваемых исторических событий и явлений.</w:t>
      </w:r>
    </w:p>
    <w:p w:rsidR="00986CCD" w:rsidRPr="00581F1C" w:rsidRDefault="0026005A" w:rsidP="0026005A">
      <w:pPr>
        <w:pStyle w:val="a3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24CBE">
        <w:rPr>
          <w:rFonts w:ascii="Times New Roman" w:hAnsi="Times New Roman"/>
          <w:sz w:val="20"/>
          <w:szCs w:val="20"/>
        </w:rPr>
        <w:t xml:space="preserve">объяснять свое отношение к наиболее значительным событиям и личностям истории, достижениям </w:t>
      </w:r>
      <w:r w:rsidR="00E44FD6">
        <w:rPr>
          <w:rFonts w:ascii="Times New Roman" w:hAnsi="Times New Roman"/>
          <w:sz w:val="20"/>
          <w:szCs w:val="20"/>
        </w:rPr>
        <w:t xml:space="preserve">                                      </w:t>
      </w:r>
      <w:r w:rsidRPr="00224CBE">
        <w:rPr>
          <w:rFonts w:ascii="Times New Roman" w:hAnsi="Times New Roman"/>
          <w:sz w:val="20"/>
          <w:szCs w:val="20"/>
        </w:rPr>
        <w:t>мировой культуры</w:t>
      </w:r>
      <w:r w:rsidR="00986CCD" w:rsidRPr="00581F1C">
        <w:rPr>
          <w:rFonts w:ascii="Times New Roman" w:hAnsi="Times New Roman"/>
          <w:sz w:val="20"/>
          <w:szCs w:val="20"/>
        </w:rPr>
        <w:t>.</w:t>
      </w:r>
    </w:p>
    <w:p w:rsidR="00015896" w:rsidRDefault="00015896" w:rsidP="00015896">
      <w:pPr>
        <w:spacing w:after="0" w:line="240" w:lineRule="auto"/>
        <w:ind w:firstLine="284"/>
        <w:jc w:val="both"/>
        <w:rPr>
          <w:rFonts w:ascii="Times New Roman" w:hAnsi="Times New Roman"/>
          <w:i/>
          <w:color w:val="000000"/>
          <w:sz w:val="20"/>
        </w:rPr>
      </w:pPr>
      <w:r w:rsidRPr="00015896">
        <w:rPr>
          <w:rFonts w:ascii="Times New Roman" w:hAnsi="Times New Roman"/>
          <w:i/>
          <w:color w:val="000000"/>
          <w:sz w:val="2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15896">
        <w:rPr>
          <w:rFonts w:ascii="Times New Roman" w:hAnsi="Times New Roman"/>
          <w:i/>
          <w:color w:val="000000"/>
          <w:sz w:val="20"/>
        </w:rPr>
        <w:t>для</w:t>
      </w:r>
      <w:proofErr w:type="gramEnd"/>
      <w:r w:rsidRPr="00015896">
        <w:rPr>
          <w:rFonts w:ascii="Times New Roman" w:hAnsi="Times New Roman"/>
          <w:i/>
          <w:color w:val="000000"/>
          <w:sz w:val="20"/>
        </w:rPr>
        <w:t>:</w:t>
      </w:r>
    </w:p>
    <w:p w:rsidR="00015896" w:rsidRPr="00015896" w:rsidRDefault="00015896" w:rsidP="00015896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</w:rPr>
      </w:pPr>
      <w:r w:rsidRPr="00015896">
        <w:rPr>
          <w:rFonts w:ascii="Times New Roman" w:hAnsi="Times New Roman"/>
          <w:color w:val="000000"/>
          <w:sz w:val="20"/>
        </w:rPr>
        <w:t>понимания исторических причин и исторического значения событий и явлений современной жизни;</w:t>
      </w:r>
    </w:p>
    <w:p w:rsidR="00015896" w:rsidRPr="00015896" w:rsidRDefault="00015896" w:rsidP="00015896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</w:rPr>
      </w:pPr>
      <w:r w:rsidRPr="00015896">
        <w:rPr>
          <w:rFonts w:ascii="Times New Roman" w:hAnsi="Times New Roman"/>
          <w:color w:val="000000"/>
          <w:sz w:val="20"/>
        </w:rPr>
        <w:t>высказывания собственных суждений об историческом наследии народов России и мира;</w:t>
      </w:r>
    </w:p>
    <w:p w:rsidR="00015896" w:rsidRPr="00015896" w:rsidRDefault="00015896" w:rsidP="00015896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</w:rPr>
      </w:pPr>
      <w:r w:rsidRPr="00015896">
        <w:rPr>
          <w:rFonts w:ascii="Times New Roman" w:hAnsi="Times New Roman"/>
          <w:color w:val="000000"/>
          <w:sz w:val="20"/>
        </w:rPr>
        <w:t>объяснения исторически сложившихся норм социального поведения;</w:t>
      </w:r>
    </w:p>
    <w:p w:rsidR="00015896" w:rsidRPr="00015896" w:rsidRDefault="00015896" w:rsidP="00015896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color w:val="000000"/>
          <w:sz w:val="20"/>
        </w:rPr>
      </w:pPr>
      <w:r w:rsidRPr="00015896">
        <w:rPr>
          <w:rFonts w:ascii="Times New Roman" w:hAnsi="Times New Roman"/>
          <w:color w:val="000000"/>
          <w:sz w:val="20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EB2B55" w:rsidRDefault="00EB2B55" w:rsidP="00F4046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B2B55" w:rsidRDefault="00EB2B55" w:rsidP="00F4046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40463" w:rsidRDefault="00F40463" w:rsidP="00F4046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40463">
        <w:rPr>
          <w:rFonts w:ascii="Times New Roman" w:hAnsi="Times New Roman"/>
          <w:b/>
          <w:sz w:val="20"/>
          <w:szCs w:val="20"/>
        </w:rPr>
        <w:t>Календарно-тематическое планирование</w:t>
      </w:r>
    </w:p>
    <w:tbl>
      <w:tblPr>
        <w:tblStyle w:val="a4"/>
        <w:tblW w:w="9585" w:type="dxa"/>
        <w:tblLayout w:type="fixed"/>
        <w:tblLook w:val="04A0"/>
      </w:tblPr>
      <w:tblGrid>
        <w:gridCol w:w="599"/>
        <w:gridCol w:w="4754"/>
        <w:gridCol w:w="709"/>
        <w:gridCol w:w="992"/>
        <w:gridCol w:w="1336"/>
        <w:gridCol w:w="1195"/>
      </w:tblGrid>
      <w:tr w:rsidR="00485F90" w:rsidRPr="00485F90" w:rsidTr="0061147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90" w:rsidRPr="00485F90" w:rsidRDefault="00485F90" w:rsidP="00485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F90">
              <w:rPr>
                <w:rFonts w:ascii="Times New Roman" w:hAnsi="Times New Roman"/>
                <w:sz w:val="20"/>
                <w:szCs w:val="20"/>
              </w:rPr>
              <w:t>№№</w:t>
            </w:r>
            <w:proofErr w:type="spellStart"/>
            <w:proofErr w:type="gramStart"/>
            <w:r w:rsidRPr="00485F9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85F9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485F9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90" w:rsidRDefault="00485F90" w:rsidP="00485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85F90" w:rsidRPr="00485F90" w:rsidRDefault="00485F90" w:rsidP="00485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Наименования разделов и тем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90" w:rsidRDefault="00485F90" w:rsidP="00367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85F90" w:rsidRPr="00485F90" w:rsidRDefault="00485F90" w:rsidP="00367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0D" w:rsidRDefault="00485F90" w:rsidP="00485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85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часов </w:t>
            </w:r>
          </w:p>
          <w:p w:rsidR="00485F90" w:rsidRPr="00485F90" w:rsidRDefault="00485F90" w:rsidP="00485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из</w:t>
            </w:r>
            <w:r w:rsidRPr="00485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485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90" w:rsidRDefault="00485F90" w:rsidP="00485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85F90" w:rsidRPr="00485F90" w:rsidRDefault="00485F90" w:rsidP="00485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Плановые сроки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0" w:rsidRPr="00485F90" w:rsidRDefault="00485F90" w:rsidP="00485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Скорре</w:t>
            </w:r>
            <w:r w:rsidRPr="00485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485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тирова</w:t>
            </w:r>
            <w:r w:rsidRPr="00485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485F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ные сроки </w:t>
            </w:r>
          </w:p>
        </w:tc>
      </w:tr>
      <w:tr w:rsidR="005E07FD" w:rsidRPr="00485F90" w:rsidTr="0061147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  <w:r w:rsidRPr="00E44FD6">
              <w:rPr>
                <w:rFonts w:ascii="Times New Roman" w:hAnsi="Times New Roman"/>
                <w:b/>
                <w:sz w:val="20"/>
                <w:szCs w:val="20"/>
              </w:rPr>
              <w:t>Введение</w:t>
            </w:r>
            <w:r w:rsidRPr="00E44FD6">
              <w:rPr>
                <w:rFonts w:ascii="Times New Roman" w:hAnsi="Times New Roman"/>
                <w:sz w:val="20"/>
                <w:szCs w:val="20"/>
              </w:rPr>
              <w:t xml:space="preserve">. Живое Средневековье </w:t>
            </w:r>
            <w:r w:rsidRPr="00E44FD6">
              <w:rPr>
                <w:rFonts w:ascii="Times New Roman" w:hAnsi="Times New Roman"/>
                <w:b/>
                <w:sz w:val="20"/>
                <w:szCs w:val="20"/>
              </w:rPr>
              <w:t>(1ч)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570FB8" w:rsidRDefault="00570FB8" w:rsidP="00E44FD6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570FB8">
              <w:rPr>
                <w:rFonts w:ascii="Times New Roman" w:hAnsi="Times New Roman"/>
                <w:sz w:val="16"/>
                <w:szCs w:val="16"/>
              </w:rPr>
              <w:t>с. 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5E07FD" w:rsidRDefault="005E07FD" w:rsidP="005E0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07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01-06.09.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07FD" w:rsidRPr="00485F90" w:rsidTr="0061147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b/>
                <w:sz w:val="20"/>
                <w:szCs w:val="20"/>
              </w:rPr>
              <w:t>Тема 1. Становление средневековой Европы                                     (VI-XI вв.) (5ч)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7FD" w:rsidRPr="005E07FD" w:rsidRDefault="005E07FD" w:rsidP="005E0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07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07FD" w:rsidRPr="00485F90" w:rsidTr="0061147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570FB8" w:rsidRDefault="00570FB8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Государство франков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Pr="00570FB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VIII</w:t>
            </w:r>
            <w:r w:rsidRPr="00570F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5E07FD" w:rsidRDefault="005E07FD" w:rsidP="005E0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07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01-06.09.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07FD" w:rsidRPr="00485F90" w:rsidTr="0061147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70FB8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Христианская церковь в раннее Средневековье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5E07FD" w:rsidRDefault="005E07FD" w:rsidP="005E0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07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08-13.09.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07FD" w:rsidRPr="00485F90" w:rsidTr="0061147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570FB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 xml:space="preserve">Возникновение и распад империи Карла Великого.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5E07FD" w:rsidRDefault="005E07FD" w:rsidP="005E0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07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08-13.09.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07FD" w:rsidRPr="00485F90" w:rsidTr="0061147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70FB8" w:rsidP="00570FB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 xml:space="preserve">Феодальная раздробленность </w:t>
            </w:r>
            <w:r w:rsidR="005E07FD" w:rsidRPr="00E44FD6">
              <w:rPr>
                <w:rFonts w:ascii="Times New Roman" w:hAnsi="Times New Roman"/>
                <w:sz w:val="20"/>
                <w:szCs w:val="20"/>
              </w:rPr>
              <w:t>Западн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="005E07FD" w:rsidRPr="00E44FD6">
              <w:rPr>
                <w:rFonts w:ascii="Times New Roman" w:hAnsi="Times New Roman"/>
                <w:sz w:val="20"/>
                <w:szCs w:val="20"/>
              </w:rPr>
              <w:t xml:space="preserve"> Европ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                             </w:t>
            </w:r>
            <w:r w:rsidR="005E07FD" w:rsidRPr="00E44FD6">
              <w:rPr>
                <w:rFonts w:ascii="Times New Roman" w:hAnsi="Times New Roman"/>
                <w:sz w:val="20"/>
                <w:szCs w:val="20"/>
              </w:rPr>
              <w:t xml:space="preserve"> в IX-XI вв.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5E07FD" w:rsidRDefault="005E07FD" w:rsidP="005E0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07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15-20.09.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07FD" w:rsidRPr="00485F90" w:rsidTr="0061147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70FB8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Англия в раннее Средневековье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5E07FD" w:rsidRDefault="005E07FD" w:rsidP="005E0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07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15-20.09.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07FD" w:rsidRPr="00485F90" w:rsidTr="0061147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570FB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b/>
                <w:sz w:val="20"/>
                <w:szCs w:val="20"/>
              </w:rPr>
              <w:t>Тема 2. Византийская империя и славяне                              в VI-</w:t>
            </w:r>
            <w:r w:rsidRPr="00E44FD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</w:t>
            </w:r>
            <w:r w:rsidRPr="00E44FD6">
              <w:rPr>
                <w:rFonts w:ascii="Times New Roman" w:hAnsi="Times New Roman"/>
                <w:b/>
                <w:sz w:val="20"/>
                <w:szCs w:val="20"/>
              </w:rPr>
              <w:t xml:space="preserve"> вв. (3ч)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7FD" w:rsidRPr="005E07FD" w:rsidRDefault="005E07FD" w:rsidP="005E0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07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07FD" w:rsidRPr="00485F90" w:rsidTr="0061147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Борьба империя с внешними врагами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5E07FD" w:rsidRDefault="005E07FD" w:rsidP="005E0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07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22-27.09.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07FD" w:rsidRPr="00485F90" w:rsidTr="0061147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Культура Византии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5E07FD" w:rsidRDefault="005E07FD" w:rsidP="005E0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07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22-27.09.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07FD" w:rsidRPr="00485F90" w:rsidTr="0061147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Образование славянских государств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5E07FD" w:rsidRDefault="005E07FD" w:rsidP="005E0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07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29.09.-04.10.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07FD" w:rsidRPr="00485F90" w:rsidTr="0061147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b/>
                <w:sz w:val="20"/>
                <w:szCs w:val="20"/>
              </w:rPr>
              <w:t>Тема 3. Арабы в VI-XI вв. (2ч)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7FD" w:rsidRPr="005E07FD" w:rsidRDefault="005E07FD" w:rsidP="005E0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07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07FD" w:rsidRPr="00485F90" w:rsidTr="0061147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Возникновение ислама. Арабский халифат и его распад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5E07FD" w:rsidRDefault="005E07FD" w:rsidP="005E0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07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29.09.-04.10.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07FD" w:rsidRPr="00485F90" w:rsidTr="0061147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Культура стран халифата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5E07FD" w:rsidRDefault="005E07FD" w:rsidP="005E0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07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06-11.10.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07FD" w:rsidRPr="00485F90" w:rsidTr="0061147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b/>
                <w:sz w:val="20"/>
                <w:szCs w:val="20"/>
              </w:rPr>
              <w:t>Тема 4. Феодалы и крестьяне (2ч)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7FD" w:rsidRPr="005E07FD" w:rsidRDefault="005E07FD" w:rsidP="005E0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07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CBD" w:rsidRPr="00485F90" w:rsidTr="0061147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BD" w:rsidRPr="00E44FD6" w:rsidRDefault="00113CB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BD" w:rsidRPr="00E44FD6" w:rsidRDefault="00113CBD" w:rsidP="00FD36B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Средневековая деревня и ее обитатели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BD" w:rsidRPr="00E44FD6" w:rsidRDefault="00113CB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BD" w:rsidRPr="00E44FD6" w:rsidRDefault="00113CB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BD" w:rsidRPr="005E07FD" w:rsidRDefault="00113CBD" w:rsidP="005E0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07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06-11.10.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BD" w:rsidRPr="00E44FD6" w:rsidRDefault="00113CB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CBD" w:rsidRPr="00485F90" w:rsidTr="0061147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BD" w:rsidRPr="00E44FD6" w:rsidRDefault="00113CB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BD" w:rsidRPr="00E44FD6" w:rsidRDefault="00113CBD" w:rsidP="00FD36B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В рыцарском замке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BD" w:rsidRPr="00E44FD6" w:rsidRDefault="00113CB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BD" w:rsidRPr="00E44FD6" w:rsidRDefault="00113CB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BD" w:rsidRPr="005E07FD" w:rsidRDefault="00113CBD" w:rsidP="005E0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07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13-18.10.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BD" w:rsidRPr="00E44FD6" w:rsidRDefault="00113CB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07FD" w:rsidRPr="00485F90" w:rsidTr="0061147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44FD6">
              <w:rPr>
                <w:rFonts w:ascii="Times New Roman" w:hAnsi="Times New Roman"/>
                <w:b/>
                <w:sz w:val="20"/>
                <w:szCs w:val="20"/>
              </w:rPr>
              <w:t xml:space="preserve">Тема 5. Средневековый город в Западной </w:t>
            </w:r>
            <w:r w:rsidR="00113CBD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</w:t>
            </w:r>
            <w:r w:rsidRPr="00E44FD6">
              <w:rPr>
                <w:rFonts w:ascii="Times New Roman" w:hAnsi="Times New Roman"/>
                <w:b/>
                <w:sz w:val="20"/>
                <w:szCs w:val="20"/>
              </w:rPr>
              <w:t>и Центральной Европе (3ч)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7FD" w:rsidRPr="005E07FD" w:rsidRDefault="005E07FD" w:rsidP="005E0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07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07FD" w:rsidRPr="00485F90" w:rsidTr="0061147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Формирование средневековых городов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5E07FD" w:rsidRDefault="005E07FD" w:rsidP="005E0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07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13-18.10.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07FD" w:rsidRPr="00485F90" w:rsidTr="0061147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113CB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Торговля в Средние 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113CB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5E07FD" w:rsidRDefault="005E07FD" w:rsidP="005E0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07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20-25.10.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07FD" w:rsidRPr="00485F90" w:rsidTr="0061147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Горожане и их образ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113CB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5E07FD" w:rsidRDefault="005E07FD" w:rsidP="005E0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07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20-25.10.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07FD" w:rsidRPr="00485F90" w:rsidTr="0061147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9A5BF4" w:rsidRDefault="005E07FD" w:rsidP="00E44FD6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  <w:r w:rsidRPr="009A5BF4">
              <w:rPr>
                <w:rFonts w:ascii="Times New Roman" w:hAnsi="Times New Roman"/>
                <w:b/>
                <w:sz w:val="20"/>
                <w:szCs w:val="20"/>
              </w:rPr>
              <w:t xml:space="preserve">Урок обобщения. Средневековье в </w:t>
            </w:r>
            <w:r w:rsidRPr="009A5BF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  <w:r w:rsidRPr="009A5BF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9A5BF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</w:t>
            </w:r>
            <w:r w:rsidRPr="009A5BF4">
              <w:rPr>
                <w:rFonts w:ascii="Times New Roman" w:hAnsi="Times New Roman"/>
                <w:b/>
                <w:sz w:val="20"/>
                <w:szCs w:val="20"/>
              </w:rPr>
              <w:t xml:space="preserve"> веках.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5E07FD" w:rsidRDefault="005E07FD" w:rsidP="005E0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07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27.10.-01.11.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07FD" w:rsidRPr="00485F90" w:rsidTr="0061147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113CB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b/>
                <w:sz w:val="20"/>
                <w:szCs w:val="20"/>
              </w:rPr>
              <w:t>Тема 6. Католическая церковь в XI-XIII веках. Крестовые походы (</w:t>
            </w:r>
            <w:r w:rsidR="00113CB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44FD6">
              <w:rPr>
                <w:rFonts w:ascii="Times New Roman" w:hAnsi="Times New Roman"/>
                <w:b/>
                <w:sz w:val="20"/>
                <w:szCs w:val="20"/>
              </w:rPr>
              <w:t>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7FD" w:rsidRPr="005E07FD" w:rsidRDefault="005E07FD" w:rsidP="005E0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07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07FD" w:rsidRPr="00485F90" w:rsidTr="0061147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Могущество папской власти. Католическая церковь и еретики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113CB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5E07FD" w:rsidRDefault="005E07FD" w:rsidP="005E0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07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27.10.-01.11.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07FD" w:rsidRPr="00485F90" w:rsidTr="0061147D"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Крестовые походы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E44FD6" w:rsidRDefault="00113CB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FD" w:rsidRPr="005E07FD" w:rsidRDefault="005E07FD" w:rsidP="005E0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07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10-15.11.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FD" w:rsidRPr="00E44FD6" w:rsidRDefault="005E07F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CBD" w:rsidRPr="00485F90" w:rsidTr="0061147D"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3CBD" w:rsidRDefault="00113CB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BD" w:rsidRPr="00E44FD6" w:rsidRDefault="00113CBD" w:rsidP="004A3E6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b/>
                <w:sz w:val="20"/>
                <w:szCs w:val="20"/>
              </w:rPr>
              <w:t>Тема 7. Образование централизованных гос</w:t>
            </w:r>
            <w:r w:rsidRPr="00E44FD6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E44FD6"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  <w:proofErr w:type="gramStart"/>
            <w:r w:rsidRPr="00E44FD6">
              <w:rPr>
                <w:rFonts w:ascii="Times New Roman" w:hAnsi="Times New Roman"/>
                <w:b/>
                <w:sz w:val="20"/>
                <w:szCs w:val="20"/>
              </w:rPr>
              <w:t>рств в З</w:t>
            </w:r>
            <w:proofErr w:type="gramEnd"/>
            <w:r w:rsidRPr="00E44FD6">
              <w:rPr>
                <w:rFonts w:ascii="Times New Roman" w:hAnsi="Times New Roman"/>
                <w:b/>
                <w:sz w:val="20"/>
                <w:szCs w:val="20"/>
              </w:rPr>
              <w:t>ападной Европе (XI-XV вв.) (</w:t>
            </w:r>
            <w:r w:rsidR="004A3E6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E44FD6">
              <w:rPr>
                <w:rFonts w:ascii="Times New Roman" w:hAnsi="Times New Roman"/>
                <w:b/>
                <w:sz w:val="20"/>
                <w:szCs w:val="20"/>
              </w:rPr>
              <w:t>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BD" w:rsidRDefault="00113CB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BD" w:rsidRPr="00E44FD6" w:rsidRDefault="00113CB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BD" w:rsidRPr="005E07FD" w:rsidRDefault="00113CBD" w:rsidP="005E0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BD" w:rsidRPr="00E44FD6" w:rsidRDefault="00113CB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CBD" w:rsidRPr="00485F90" w:rsidTr="0061147D"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3CBD" w:rsidRPr="00E44FD6" w:rsidRDefault="00113CB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BD" w:rsidRPr="00E44FD6" w:rsidRDefault="00113CBD" w:rsidP="00FD36B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  <w:lang w:eastAsia="ru-RU"/>
              </w:rPr>
              <w:t>Как происходило объединение Франции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BD" w:rsidRPr="00E44FD6" w:rsidRDefault="00113CB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BD" w:rsidRPr="00E44FD6" w:rsidRDefault="00113CB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BD" w:rsidRPr="005E07FD" w:rsidRDefault="00113CBD" w:rsidP="005E0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07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10-15.11.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BD" w:rsidRPr="00E44FD6" w:rsidRDefault="00113CB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CBD" w:rsidRPr="00485F90" w:rsidTr="0061147D"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3CBD" w:rsidRPr="00E44FD6" w:rsidRDefault="00113CBD" w:rsidP="003C193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BD" w:rsidRPr="00E44FD6" w:rsidRDefault="00113CBD" w:rsidP="00FD36B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Что англичане считают началом своих свобод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BD" w:rsidRPr="00E44FD6" w:rsidRDefault="00113CB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BD" w:rsidRPr="00E44FD6" w:rsidRDefault="00113CB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BD" w:rsidRPr="005E07FD" w:rsidRDefault="00113CBD" w:rsidP="005E0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07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17-22.11.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BD" w:rsidRPr="00E44FD6" w:rsidRDefault="00113CBD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E6F" w:rsidRPr="00485F90" w:rsidTr="0061147D"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E6F" w:rsidRPr="00E44FD6" w:rsidRDefault="004A3E6F" w:rsidP="003C193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6F" w:rsidRPr="00E44FD6" w:rsidRDefault="004A3E6F" w:rsidP="00FD36B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Столетняя война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6F" w:rsidRPr="00E44FD6" w:rsidRDefault="004A3E6F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F" w:rsidRPr="00E44FD6" w:rsidRDefault="004A3E6F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6F" w:rsidRPr="005E07FD" w:rsidRDefault="004A3E6F" w:rsidP="005E0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07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17-22.11.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F" w:rsidRPr="00E44FD6" w:rsidRDefault="004A3E6F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E6F" w:rsidRPr="00485F90" w:rsidTr="0061147D"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E6F" w:rsidRPr="00E44FD6" w:rsidRDefault="004A3E6F" w:rsidP="003C193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6F" w:rsidRPr="00E44FD6" w:rsidRDefault="004A3E6F" w:rsidP="00FD36B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44FD6">
              <w:rPr>
                <w:rFonts w:ascii="Times New Roman" w:hAnsi="Times New Roman"/>
                <w:sz w:val="20"/>
                <w:szCs w:val="20"/>
              </w:rPr>
              <w:t>Усиление королевской власти в конце XV в. во Франции и в Англии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6F" w:rsidRPr="00E44FD6" w:rsidRDefault="004A3E6F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F" w:rsidRPr="00E44FD6" w:rsidRDefault="004A3E6F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6F" w:rsidRPr="005E07FD" w:rsidRDefault="004A3E6F" w:rsidP="005E0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07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24-29.11.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F" w:rsidRPr="00E44FD6" w:rsidRDefault="004A3E6F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E6F" w:rsidRPr="00485F90" w:rsidTr="0061147D"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E6F" w:rsidRPr="00E44FD6" w:rsidRDefault="004A3E6F" w:rsidP="003C193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6F" w:rsidRPr="00E44FD6" w:rsidRDefault="004A3E6F" w:rsidP="00FD36B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Реконкиста и образование централизованных гос</w:t>
            </w:r>
            <w:r w:rsidRPr="00E44FD6">
              <w:rPr>
                <w:rFonts w:ascii="Times New Roman" w:hAnsi="Times New Roman"/>
                <w:sz w:val="20"/>
                <w:szCs w:val="20"/>
              </w:rPr>
              <w:t>у</w:t>
            </w:r>
            <w:r w:rsidRPr="00E44FD6">
              <w:rPr>
                <w:rFonts w:ascii="Times New Roman" w:hAnsi="Times New Roman"/>
                <w:sz w:val="20"/>
                <w:szCs w:val="20"/>
              </w:rPr>
              <w:t>дарств на Пиренейском полуострове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6F" w:rsidRPr="00E44FD6" w:rsidRDefault="004A3E6F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F" w:rsidRPr="00E44FD6" w:rsidRDefault="004A3E6F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6F" w:rsidRPr="005E07FD" w:rsidRDefault="004A3E6F" w:rsidP="005E0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07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24-29.11.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F" w:rsidRPr="00E44FD6" w:rsidRDefault="004A3E6F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E6F" w:rsidRPr="00485F90" w:rsidTr="0061147D"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E6F" w:rsidRPr="00E44FD6" w:rsidRDefault="004A3E6F" w:rsidP="003C193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6F" w:rsidRPr="004A3E6F" w:rsidRDefault="004A3E6F" w:rsidP="004A3E6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4A3E6F">
              <w:rPr>
                <w:rFonts w:ascii="Times New Roman" w:hAnsi="Times New Roman"/>
                <w:sz w:val="20"/>
                <w:szCs w:val="20"/>
              </w:rPr>
              <w:t xml:space="preserve">Германия и Италия в XII-XV вв.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6F" w:rsidRPr="00E44FD6" w:rsidRDefault="004A3E6F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F" w:rsidRPr="00E44FD6" w:rsidRDefault="004A3E6F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6F" w:rsidRPr="005E07FD" w:rsidRDefault="004A3E6F" w:rsidP="005E0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07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01-06.12.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F" w:rsidRPr="00E44FD6" w:rsidRDefault="004A3E6F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E6F" w:rsidRPr="00485F90" w:rsidTr="0061147D"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E6F" w:rsidRPr="00E44FD6" w:rsidRDefault="004A3E6F" w:rsidP="003C193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6F" w:rsidRPr="00E44FD6" w:rsidRDefault="004A3E6F" w:rsidP="004A3E6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E44FD6">
              <w:rPr>
                <w:rFonts w:ascii="Times New Roman" w:hAnsi="Times New Roman"/>
                <w:b/>
                <w:sz w:val="20"/>
                <w:szCs w:val="20"/>
              </w:rPr>
              <w:t xml:space="preserve">. Славянские города и Византия в </w:t>
            </w:r>
            <w:r w:rsidRPr="00E44FD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XIV</w:t>
            </w:r>
            <w:r w:rsidRPr="00E44FD6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E44FD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XV</w:t>
            </w:r>
            <w:r w:rsidRPr="00E44FD6">
              <w:rPr>
                <w:rFonts w:ascii="Times New Roman" w:hAnsi="Times New Roman"/>
                <w:b/>
                <w:sz w:val="20"/>
                <w:szCs w:val="20"/>
              </w:rPr>
              <w:t xml:space="preserve"> вв. (2ч)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6F" w:rsidRDefault="004A3E6F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F" w:rsidRPr="00E44FD6" w:rsidRDefault="004A3E6F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6F" w:rsidRPr="005E07FD" w:rsidRDefault="004A3E6F" w:rsidP="005E0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F" w:rsidRPr="00E44FD6" w:rsidRDefault="004A3E6F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E6F" w:rsidRPr="00485F90" w:rsidTr="0061147D"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E6F" w:rsidRPr="00E44FD6" w:rsidRDefault="004A3E6F" w:rsidP="003C193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6F" w:rsidRPr="00E44FD6" w:rsidRDefault="004A3E6F" w:rsidP="00FD36B2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Гуситское движение в Чехии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6F" w:rsidRPr="00E44FD6" w:rsidRDefault="004A3E6F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F" w:rsidRPr="00E44FD6" w:rsidRDefault="004A3E6F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6F" w:rsidRPr="005E07FD" w:rsidRDefault="004A3E6F" w:rsidP="005E0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07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01-06.12.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F" w:rsidRPr="00E44FD6" w:rsidRDefault="004A3E6F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E6F" w:rsidRPr="00485F90" w:rsidTr="003C1936"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E6F" w:rsidRPr="00E44FD6" w:rsidRDefault="004A3E6F" w:rsidP="003C193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6F" w:rsidRPr="00E44FD6" w:rsidRDefault="004A3E6F" w:rsidP="00FD36B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Завоевание турками-османами Балканского пол</w:t>
            </w:r>
            <w:r w:rsidRPr="00E44FD6">
              <w:rPr>
                <w:rFonts w:ascii="Times New Roman" w:hAnsi="Times New Roman"/>
                <w:sz w:val="20"/>
                <w:szCs w:val="20"/>
              </w:rPr>
              <w:t>у</w:t>
            </w:r>
            <w:r w:rsidRPr="00E44FD6">
              <w:rPr>
                <w:rFonts w:ascii="Times New Roman" w:hAnsi="Times New Roman"/>
                <w:sz w:val="20"/>
                <w:szCs w:val="20"/>
              </w:rPr>
              <w:t>острова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6F" w:rsidRPr="00E44FD6" w:rsidRDefault="004A3E6F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F" w:rsidRPr="00E44FD6" w:rsidRDefault="004A3E6F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6F" w:rsidRPr="005E07FD" w:rsidRDefault="004A3E6F" w:rsidP="005E0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07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08-13.12.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F" w:rsidRPr="00E44FD6" w:rsidRDefault="004A3E6F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E6F" w:rsidRPr="00485F90" w:rsidTr="003C1936"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E6F" w:rsidRPr="00E44FD6" w:rsidRDefault="004A3E6F" w:rsidP="003C193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6F" w:rsidRPr="00E44FD6" w:rsidRDefault="004A3E6F" w:rsidP="004A3E6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E44FD6">
              <w:rPr>
                <w:rFonts w:ascii="Times New Roman" w:hAnsi="Times New Roman"/>
                <w:b/>
                <w:sz w:val="20"/>
                <w:szCs w:val="20"/>
              </w:rPr>
              <w:t>. Культур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 Западной Европы в XI-XV вв. (5</w:t>
            </w:r>
            <w:r w:rsidRPr="00E44FD6">
              <w:rPr>
                <w:rFonts w:ascii="Times New Roman" w:hAnsi="Times New Roman"/>
                <w:b/>
                <w:sz w:val="20"/>
                <w:szCs w:val="20"/>
              </w:rPr>
              <w:t>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6F" w:rsidRPr="00E44FD6" w:rsidRDefault="004A3E6F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F" w:rsidRPr="00E44FD6" w:rsidRDefault="004A3E6F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6F" w:rsidRPr="005E07FD" w:rsidRDefault="004A3E6F" w:rsidP="005E0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F" w:rsidRPr="00E44FD6" w:rsidRDefault="004A3E6F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E6F" w:rsidRPr="00485F90" w:rsidTr="0061147D"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E6F" w:rsidRPr="00E44FD6" w:rsidRDefault="004A3E6F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6F" w:rsidRPr="00E44FD6" w:rsidRDefault="004A3E6F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Образование и философия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6F" w:rsidRPr="00E44FD6" w:rsidRDefault="004A3E6F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F" w:rsidRPr="00E44FD6" w:rsidRDefault="004A3E6F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6F" w:rsidRPr="005E07FD" w:rsidRDefault="004A3E6F" w:rsidP="005E0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07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08-13.12.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F" w:rsidRPr="00E44FD6" w:rsidRDefault="004A3E6F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E6F" w:rsidRPr="00485F90" w:rsidTr="003C1936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6F" w:rsidRPr="00E44FD6" w:rsidRDefault="004A3E6F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6F" w:rsidRPr="00E44FD6" w:rsidRDefault="004A3E6F" w:rsidP="004A3E6F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Средневековая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6F" w:rsidRPr="00E44FD6" w:rsidRDefault="004A3E6F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F" w:rsidRPr="00E44FD6" w:rsidRDefault="004A3E6F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6F" w:rsidRPr="005E07FD" w:rsidRDefault="004A3E6F" w:rsidP="005E0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07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15-20.12.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F" w:rsidRPr="00E44FD6" w:rsidRDefault="004A3E6F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E6F" w:rsidRPr="00485F90" w:rsidTr="0061147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6F" w:rsidRPr="00E44FD6" w:rsidRDefault="004A3E6F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6F" w:rsidRPr="00E44FD6" w:rsidRDefault="004A3E6F" w:rsidP="004A3E6F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Средневеков</w:t>
            </w:r>
            <w:r>
              <w:rPr>
                <w:rFonts w:ascii="Times New Roman" w:hAnsi="Times New Roman"/>
                <w:sz w:val="20"/>
                <w:szCs w:val="20"/>
              </w:rPr>
              <w:t>ое</w:t>
            </w:r>
            <w:r w:rsidRPr="00E44FD6">
              <w:rPr>
                <w:rFonts w:ascii="Times New Roman" w:hAnsi="Times New Roman"/>
                <w:sz w:val="20"/>
                <w:szCs w:val="20"/>
              </w:rPr>
              <w:t xml:space="preserve">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6F" w:rsidRPr="00E44FD6" w:rsidRDefault="00C85D46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F" w:rsidRPr="00E44FD6" w:rsidRDefault="004A3E6F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6F" w:rsidRPr="005E07FD" w:rsidRDefault="004A3E6F" w:rsidP="005E0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07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15-20.12.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F" w:rsidRPr="00E44FD6" w:rsidRDefault="004A3E6F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E6F" w:rsidRPr="00485F90" w:rsidTr="003C1936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6F" w:rsidRPr="00E44FD6" w:rsidRDefault="004A3E6F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6F" w:rsidRPr="00C85D46" w:rsidRDefault="00C85D46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C85D46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ультура раннего Возрождения в Италии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6F" w:rsidRPr="00E44FD6" w:rsidRDefault="00C85D46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F" w:rsidRPr="00E44FD6" w:rsidRDefault="004A3E6F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6F" w:rsidRPr="005E07FD" w:rsidRDefault="004A3E6F" w:rsidP="005E0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07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22-27.12.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F" w:rsidRPr="00E44FD6" w:rsidRDefault="004A3E6F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E6F" w:rsidRPr="00485F90" w:rsidTr="0061147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6F" w:rsidRPr="00E44FD6" w:rsidRDefault="004A3E6F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6F" w:rsidRPr="00E44FD6" w:rsidRDefault="004A3E6F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Научные открытия и изобретения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6F" w:rsidRPr="00E44FD6" w:rsidRDefault="00C85D46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F" w:rsidRPr="00E44FD6" w:rsidRDefault="004A3E6F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6F" w:rsidRPr="005E07FD" w:rsidRDefault="00C85D46" w:rsidP="00C85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D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22-27.12.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F" w:rsidRPr="00E44FD6" w:rsidRDefault="004A3E6F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E6F" w:rsidRPr="00485F90" w:rsidTr="0061147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6F" w:rsidRPr="00E44FD6" w:rsidRDefault="004A3E6F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6F" w:rsidRPr="00E44FD6" w:rsidRDefault="004A3E6F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b/>
                <w:sz w:val="20"/>
                <w:szCs w:val="20"/>
              </w:rPr>
              <w:t>Тема 11. Народы Азии, Америки и Африки в Средние века. (2ч)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6F" w:rsidRPr="00E44FD6" w:rsidRDefault="004A3E6F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F" w:rsidRPr="00E44FD6" w:rsidRDefault="004A3E6F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6F" w:rsidRPr="005E07FD" w:rsidRDefault="004A3E6F" w:rsidP="005E0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F" w:rsidRPr="00E44FD6" w:rsidRDefault="004A3E6F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D46" w:rsidRPr="00485F90" w:rsidTr="002D4E3B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6" w:rsidRPr="00E44FD6" w:rsidRDefault="00C85D46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6" w:rsidRPr="00E44FD6" w:rsidRDefault="00C85D46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Китай, Индия</w:t>
            </w:r>
            <w:r>
              <w:rPr>
                <w:rFonts w:ascii="Times New Roman" w:hAnsi="Times New Roman"/>
                <w:sz w:val="20"/>
                <w:szCs w:val="20"/>
              </w:rPr>
              <w:t>, Япония</w:t>
            </w:r>
            <w:r w:rsidRPr="00E44FD6">
              <w:rPr>
                <w:rFonts w:ascii="Times New Roman" w:hAnsi="Times New Roman"/>
                <w:sz w:val="20"/>
                <w:szCs w:val="20"/>
              </w:rPr>
              <w:t xml:space="preserve"> в Средние 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6" w:rsidRPr="00E44FD6" w:rsidRDefault="00C85D46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6" w:rsidRPr="00E44FD6" w:rsidRDefault="00C85D46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6" w:rsidRPr="00C85D46" w:rsidRDefault="00C85D46" w:rsidP="00C85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D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12-17.01.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6" w:rsidRPr="00E44FD6" w:rsidRDefault="00C85D46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D46" w:rsidRPr="00485F90" w:rsidTr="0061147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6" w:rsidRPr="00E44FD6" w:rsidRDefault="00C85D46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6" w:rsidRPr="00E44FD6" w:rsidRDefault="00C85D46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Африка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доколумбова Америка</w:t>
            </w:r>
            <w:r w:rsidRPr="00E44FD6">
              <w:rPr>
                <w:rFonts w:ascii="Times New Roman" w:hAnsi="Times New Roman"/>
                <w:sz w:val="20"/>
                <w:szCs w:val="20"/>
              </w:rPr>
              <w:t xml:space="preserve"> в Средние 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6" w:rsidRPr="00E44FD6" w:rsidRDefault="00C85D46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6" w:rsidRPr="00E44FD6" w:rsidRDefault="00C85D46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6" w:rsidRPr="00C85D46" w:rsidRDefault="00C85D46" w:rsidP="00C85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D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12-17.01.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6" w:rsidRPr="00E44FD6" w:rsidRDefault="00C85D46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D46" w:rsidRPr="00485F90" w:rsidTr="0061147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6" w:rsidRPr="00E44FD6" w:rsidRDefault="00C85D46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6" w:rsidRPr="00E44FD6" w:rsidRDefault="00C85D46" w:rsidP="00E44FD6">
            <w:pPr>
              <w:pStyle w:val="a9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44FD6">
              <w:rPr>
                <w:rFonts w:ascii="Times New Roman" w:hAnsi="Times New Roman"/>
                <w:b/>
                <w:sz w:val="20"/>
                <w:szCs w:val="20"/>
              </w:rPr>
              <w:t>Урок обобщения. Наследие Средних веков                                     в истории человечества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6" w:rsidRPr="00570FB8" w:rsidRDefault="00C85D46" w:rsidP="00C85D46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570FB8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r>
              <w:rPr>
                <w:rFonts w:ascii="Times New Roman" w:hAnsi="Times New Roman"/>
                <w:sz w:val="16"/>
                <w:szCs w:val="16"/>
              </w:rPr>
              <w:t>277-279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6" w:rsidRPr="00E44FD6" w:rsidRDefault="00C85D46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44F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6" w:rsidRPr="00C85D46" w:rsidRDefault="00C85D46" w:rsidP="00C85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D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19-24.01.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6" w:rsidRPr="00E44FD6" w:rsidRDefault="00C85D46" w:rsidP="00E44F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C2F5A" w:rsidRPr="0036767C" w:rsidRDefault="003C2F5A" w:rsidP="003C2F5A">
      <w:pPr>
        <w:ind w:firstLine="609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Итого: </w:t>
      </w:r>
      <w:r w:rsidR="008559A2">
        <w:rPr>
          <w:i/>
          <w:sz w:val="20"/>
          <w:szCs w:val="20"/>
        </w:rPr>
        <w:t>3</w:t>
      </w:r>
      <w:r w:rsidR="001C399E">
        <w:rPr>
          <w:i/>
          <w:sz w:val="20"/>
          <w:szCs w:val="20"/>
        </w:rPr>
        <w:t>5</w:t>
      </w:r>
      <w:r>
        <w:rPr>
          <w:i/>
          <w:sz w:val="20"/>
          <w:szCs w:val="20"/>
        </w:rPr>
        <w:t xml:space="preserve"> час</w:t>
      </w:r>
      <w:r w:rsidR="001C399E">
        <w:rPr>
          <w:i/>
          <w:sz w:val="20"/>
          <w:szCs w:val="20"/>
        </w:rPr>
        <w:t>ов</w:t>
      </w:r>
    </w:p>
    <w:p w:rsidR="008A22FC" w:rsidRDefault="008A22FC" w:rsidP="008A22F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146A4">
        <w:rPr>
          <w:rFonts w:ascii="Times New Roman" w:hAnsi="Times New Roman"/>
          <w:b/>
          <w:sz w:val="20"/>
          <w:szCs w:val="20"/>
        </w:rPr>
        <w:t>Перечень учебно-методического обеспечения</w:t>
      </w:r>
    </w:p>
    <w:p w:rsidR="00DF3DC3" w:rsidRPr="00DF3DC3" w:rsidRDefault="00DF3DC3" w:rsidP="008A22F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B87778" w:rsidRPr="00B87778" w:rsidRDefault="00905A8D" w:rsidP="00905A8D">
      <w:pPr>
        <w:pStyle w:val="a9"/>
        <w:numPr>
          <w:ilvl w:val="0"/>
          <w:numId w:val="18"/>
        </w:numPr>
        <w:ind w:left="284" w:hanging="284"/>
        <w:rPr>
          <w:rFonts w:ascii="Times New Roman" w:hAnsi="Times New Roman"/>
          <w:b/>
          <w:sz w:val="20"/>
          <w:szCs w:val="20"/>
        </w:rPr>
      </w:pPr>
      <w:r w:rsidRPr="00905A8D">
        <w:rPr>
          <w:rFonts w:ascii="Times New Roman" w:hAnsi="Times New Roman"/>
          <w:sz w:val="20"/>
          <w:szCs w:val="20"/>
        </w:rPr>
        <w:t xml:space="preserve">Раздел рабочей программы по всеобщей истории: «История Средних веков. 6 класс» </w:t>
      </w:r>
    </w:p>
    <w:p w:rsidR="00905A8D" w:rsidRPr="00905A8D" w:rsidRDefault="00905A8D" w:rsidP="00B87778">
      <w:pPr>
        <w:pStyle w:val="a9"/>
        <w:ind w:left="284"/>
        <w:rPr>
          <w:rFonts w:ascii="Times New Roman" w:hAnsi="Times New Roman"/>
          <w:b/>
          <w:sz w:val="20"/>
          <w:szCs w:val="20"/>
        </w:rPr>
      </w:pPr>
      <w:r w:rsidRPr="00905A8D">
        <w:rPr>
          <w:rFonts w:ascii="Times New Roman" w:hAnsi="Times New Roman"/>
          <w:sz w:val="20"/>
          <w:szCs w:val="20"/>
        </w:rPr>
        <w:t>(авт. Н.</w:t>
      </w:r>
      <w:r w:rsidR="00B87778">
        <w:rPr>
          <w:rFonts w:ascii="Times New Roman" w:hAnsi="Times New Roman"/>
          <w:sz w:val="20"/>
          <w:szCs w:val="20"/>
        </w:rPr>
        <w:t>И</w:t>
      </w:r>
      <w:r w:rsidRPr="00905A8D">
        <w:rPr>
          <w:rFonts w:ascii="Times New Roman" w:hAnsi="Times New Roman"/>
          <w:sz w:val="20"/>
          <w:szCs w:val="20"/>
        </w:rPr>
        <w:t>.Шевченко) // Рабочие программы. Всеобщая история.</w:t>
      </w:r>
    </w:p>
    <w:p w:rsidR="00905A8D" w:rsidRPr="00905A8D" w:rsidRDefault="00905A8D" w:rsidP="00905A8D">
      <w:pPr>
        <w:pStyle w:val="a9"/>
        <w:ind w:left="284"/>
        <w:rPr>
          <w:rFonts w:ascii="Times New Roman" w:hAnsi="Times New Roman"/>
          <w:b/>
          <w:sz w:val="20"/>
          <w:szCs w:val="20"/>
        </w:rPr>
      </w:pPr>
      <w:r w:rsidRPr="00905A8D">
        <w:rPr>
          <w:rFonts w:ascii="Times New Roman" w:hAnsi="Times New Roman"/>
          <w:sz w:val="20"/>
          <w:szCs w:val="20"/>
        </w:rPr>
        <w:t>Предметная линия А.А.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05A8D">
        <w:rPr>
          <w:rFonts w:ascii="Times New Roman" w:hAnsi="Times New Roman"/>
          <w:sz w:val="20"/>
          <w:szCs w:val="20"/>
        </w:rPr>
        <w:t>Вигасина</w:t>
      </w:r>
      <w:proofErr w:type="spellEnd"/>
      <w:r w:rsidRPr="00905A8D">
        <w:rPr>
          <w:rFonts w:ascii="Times New Roman" w:hAnsi="Times New Roman"/>
          <w:sz w:val="20"/>
          <w:szCs w:val="20"/>
        </w:rPr>
        <w:t xml:space="preserve"> – </w:t>
      </w:r>
      <w:proofErr w:type="spellStart"/>
      <w:r w:rsidRPr="00905A8D">
        <w:rPr>
          <w:rFonts w:ascii="Times New Roman" w:hAnsi="Times New Roman"/>
          <w:sz w:val="20"/>
          <w:szCs w:val="20"/>
        </w:rPr>
        <w:t>О.С.Сороко-Цюпы</w:t>
      </w:r>
      <w:proofErr w:type="spellEnd"/>
      <w:r w:rsidRPr="00905A8D">
        <w:rPr>
          <w:rFonts w:ascii="Times New Roman" w:hAnsi="Times New Roman"/>
          <w:sz w:val="20"/>
          <w:szCs w:val="20"/>
        </w:rPr>
        <w:t>. 5- 9 классы. М.: Просвещение, 2011.</w:t>
      </w:r>
    </w:p>
    <w:p w:rsidR="0073663B" w:rsidRPr="00C85D46" w:rsidRDefault="00905A8D" w:rsidP="00905A8D">
      <w:pPr>
        <w:pStyle w:val="a9"/>
        <w:numPr>
          <w:ilvl w:val="0"/>
          <w:numId w:val="18"/>
        </w:numPr>
        <w:ind w:left="284" w:hanging="284"/>
        <w:rPr>
          <w:rFonts w:ascii="Times New Roman" w:hAnsi="Times New Roman"/>
          <w:sz w:val="20"/>
          <w:szCs w:val="20"/>
        </w:rPr>
      </w:pPr>
      <w:r w:rsidRPr="00C85D46">
        <w:rPr>
          <w:rFonts w:ascii="Times New Roman" w:hAnsi="Times New Roman"/>
          <w:sz w:val="20"/>
          <w:szCs w:val="20"/>
        </w:rPr>
        <w:t>Е.В.</w:t>
      </w:r>
      <w:r w:rsidR="0073663B" w:rsidRPr="00C85D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85D46">
        <w:rPr>
          <w:rFonts w:ascii="Times New Roman" w:hAnsi="Times New Roman"/>
          <w:sz w:val="20"/>
          <w:szCs w:val="20"/>
        </w:rPr>
        <w:t>Агибалова</w:t>
      </w:r>
      <w:proofErr w:type="spellEnd"/>
      <w:r w:rsidRPr="00C85D46">
        <w:rPr>
          <w:rFonts w:ascii="Times New Roman" w:hAnsi="Times New Roman"/>
          <w:sz w:val="20"/>
          <w:szCs w:val="20"/>
        </w:rPr>
        <w:t xml:space="preserve">, Г.М. Донской. История Средних веков. 6 класс: учебник </w:t>
      </w:r>
      <w:proofErr w:type="gramStart"/>
      <w:r w:rsidRPr="00C85D46">
        <w:rPr>
          <w:rFonts w:ascii="Times New Roman" w:hAnsi="Times New Roman"/>
          <w:sz w:val="20"/>
          <w:szCs w:val="20"/>
        </w:rPr>
        <w:t>для</w:t>
      </w:r>
      <w:proofErr w:type="gramEnd"/>
      <w:r w:rsidRPr="00C85D46">
        <w:rPr>
          <w:rFonts w:ascii="Times New Roman" w:hAnsi="Times New Roman"/>
          <w:sz w:val="20"/>
          <w:szCs w:val="20"/>
        </w:rPr>
        <w:t xml:space="preserve"> общеобразовательных</w:t>
      </w:r>
    </w:p>
    <w:p w:rsidR="00905A8D" w:rsidRPr="00C85D46" w:rsidRDefault="00905A8D" w:rsidP="0073663B">
      <w:pPr>
        <w:pStyle w:val="a9"/>
        <w:ind w:left="284"/>
        <w:rPr>
          <w:rFonts w:ascii="Times New Roman" w:hAnsi="Times New Roman"/>
          <w:sz w:val="20"/>
          <w:szCs w:val="20"/>
        </w:rPr>
      </w:pPr>
      <w:r w:rsidRPr="00C85D46">
        <w:rPr>
          <w:rFonts w:ascii="Times New Roman" w:hAnsi="Times New Roman"/>
          <w:sz w:val="20"/>
          <w:szCs w:val="20"/>
        </w:rPr>
        <w:t>учреждений. М.: «Просвещение», 2</w:t>
      </w:r>
      <w:r w:rsidR="00D86FF1" w:rsidRPr="00C85D46">
        <w:rPr>
          <w:rFonts w:ascii="Times New Roman" w:hAnsi="Times New Roman"/>
          <w:sz w:val="20"/>
          <w:szCs w:val="20"/>
        </w:rPr>
        <w:t>01</w:t>
      </w:r>
      <w:r w:rsidR="00C85D46" w:rsidRPr="00C85D46">
        <w:rPr>
          <w:rFonts w:ascii="Times New Roman" w:hAnsi="Times New Roman"/>
          <w:sz w:val="20"/>
          <w:szCs w:val="20"/>
        </w:rPr>
        <w:t>4</w:t>
      </w:r>
      <w:r w:rsidR="00D86FF1" w:rsidRPr="00C85D46">
        <w:rPr>
          <w:rFonts w:ascii="Times New Roman" w:hAnsi="Times New Roman"/>
          <w:sz w:val="20"/>
          <w:szCs w:val="20"/>
        </w:rPr>
        <w:t>.</w:t>
      </w:r>
    </w:p>
    <w:p w:rsidR="00905A8D" w:rsidRPr="00905A8D" w:rsidRDefault="00905A8D" w:rsidP="00905A8D">
      <w:pPr>
        <w:pStyle w:val="a9"/>
        <w:numPr>
          <w:ilvl w:val="0"/>
          <w:numId w:val="18"/>
        </w:numPr>
        <w:ind w:left="284" w:hanging="284"/>
        <w:rPr>
          <w:rFonts w:ascii="Times New Roman" w:hAnsi="Times New Roman"/>
          <w:sz w:val="20"/>
          <w:szCs w:val="20"/>
        </w:rPr>
      </w:pPr>
      <w:r w:rsidRPr="00905A8D">
        <w:rPr>
          <w:rFonts w:ascii="Times New Roman" w:hAnsi="Times New Roman"/>
          <w:sz w:val="20"/>
          <w:szCs w:val="20"/>
        </w:rPr>
        <w:t xml:space="preserve">Поурочные разработки по истории средних веков.  О. В. Арасланова, М.: ВАКО, 2009.  </w:t>
      </w:r>
    </w:p>
    <w:p w:rsidR="0073663B" w:rsidRDefault="00905A8D" w:rsidP="00905A8D">
      <w:pPr>
        <w:pStyle w:val="a9"/>
        <w:numPr>
          <w:ilvl w:val="0"/>
          <w:numId w:val="18"/>
        </w:numPr>
        <w:ind w:left="284" w:hanging="284"/>
        <w:rPr>
          <w:rFonts w:ascii="Times New Roman" w:hAnsi="Times New Roman"/>
          <w:sz w:val="20"/>
          <w:szCs w:val="20"/>
        </w:rPr>
      </w:pPr>
      <w:r w:rsidRPr="00905A8D">
        <w:rPr>
          <w:rFonts w:ascii="Times New Roman" w:hAnsi="Times New Roman"/>
          <w:sz w:val="20"/>
          <w:szCs w:val="20"/>
        </w:rPr>
        <w:t>Л.И.</w:t>
      </w:r>
      <w:r w:rsidR="00725F27">
        <w:rPr>
          <w:rFonts w:ascii="Times New Roman" w:hAnsi="Times New Roman"/>
          <w:sz w:val="20"/>
          <w:szCs w:val="20"/>
        </w:rPr>
        <w:t xml:space="preserve"> </w:t>
      </w:r>
      <w:r w:rsidRPr="00905A8D">
        <w:rPr>
          <w:rFonts w:ascii="Times New Roman" w:hAnsi="Times New Roman"/>
          <w:sz w:val="20"/>
          <w:szCs w:val="20"/>
        </w:rPr>
        <w:t>Зверева, А.Е.</w:t>
      </w:r>
      <w:r w:rsidR="0073663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05A8D">
        <w:rPr>
          <w:rFonts w:ascii="Times New Roman" w:hAnsi="Times New Roman"/>
          <w:sz w:val="20"/>
          <w:szCs w:val="20"/>
        </w:rPr>
        <w:t>Тувельман</w:t>
      </w:r>
      <w:proofErr w:type="spellEnd"/>
      <w:r w:rsidRPr="00905A8D">
        <w:rPr>
          <w:rFonts w:ascii="Times New Roman" w:hAnsi="Times New Roman"/>
          <w:sz w:val="20"/>
          <w:szCs w:val="20"/>
        </w:rPr>
        <w:t xml:space="preserve">. Мир и Россия в средние века. </w:t>
      </w:r>
    </w:p>
    <w:p w:rsidR="00905A8D" w:rsidRPr="00905A8D" w:rsidRDefault="00905A8D" w:rsidP="0073663B">
      <w:pPr>
        <w:pStyle w:val="a9"/>
        <w:ind w:left="284"/>
        <w:rPr>
          <w:rFonts w:ascii="Times New Roman" w:hAnsi="Times New Roman"/>
          <w:sz w:val="20"/>
          <w:szCs w:val="20"/>
        </w:rPr>
      </w:pPr>
      <w:r w:rsidRPr="00905A8D">
        <w:rPr>
          <w:rFonts w:ascii="Times New Roman" w:hAnsi="Times New Roman"/>
          <w:sz w:val="20"/>
          <w:szCs w:val="20"/>
        </w:rPr>
        <w:t>Краткие конспекты для учителя истории.</w:t>
      </w:r>
      <w:r w:rsidR="0073663B">
        <w:rPr>
          <w:rFonts w:ascii="Times New Roman" w:hAnsi="Times New Roman"/>
          <w:sz w:val="20"/>
          <w:szCs w:val="20"/>
        </w:rPr>
        <w:t xml:space="preserve"> </w:t>
      </w:r>
      <w:r w:rsidRPr="00905A8D">
        <w:rPr>
          <w:rFonts w:ascii="Times New Roman" w:hAnsi="Times New Roman"/>
          <w:sz w:val="20"/>
          <w:szCs w:val="20"/>
        </w:rPr>
        <w:t>6 класс. М., 2005.</w:t>
      </w:r>
    </w:p>
    <w:p w:rsidR="0073663B" w:rsidRPr="0073663B" w:rsidRDefault="00905A8D" w:rsidP="0073663B">
      <w:pPr>
        <w:pStyle w:val="a9"/>
        <w:numPr>
          <w:ilvl w:val="0"/>
          <w:numId w:val="18"/>
        </w:numPr>
        <w:ind w:left="284" w:hanging="284"/>
        <w:rPr>
          <w:rFonts w:ascii="Times New Roman" w:hAnsi="Times New Roman"/>
          <w:sz w:val="20"/>
          <w:szCs w:val="20"/>
        </w:rPr>
      </w:pPr>
      <w:r w:rsidRPr="00905A8D">
        <w:rPr>
          <w:rFonts w:ascii="Times New Roman" w:hAnsi="Times New Roman"/>
          <w:sz w:val="20"/>
          <w:szCs w:val="20"/>
        </w:rPr>
        <w:t>А.Н.</w:t>
      </w:r>
      <w:r w:rsidR="0073663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05A8D">
        <w:rPr>
          <w:rFonts w:ascii="Times New Roman" w:hAnsi="Times New Roman"/>
          <w:sz w:val="20"/>
          <w:szCs w:val="20"/>
        </w:rPr>
        <w:t>Бадак</w:t>
      </w:r>
      <w:proofErr w:type="spellEnd"/>
      <w:r w:rsidRPr="00905A8D">
        <w:rPr>
          <w:rFonts w:ascii="Times New Roman" w:hAnsi="Times New Roman"/>
          <w:sz w:val="20"/>
          <w:szCs w:val="20"/>
        </w:rPr>
        <w:t>, И.Н.</w:t>
      </w:r>
      <w:r w:rsidR="0073663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05A8D">
        <w:rPr>
          <w:rFonts w:ascii="Times New Roman" w:hAnsi="Times New Roman"/>
          <w:sz w:val="20"/>
          <w:szCs w:val="20"/>
        </w:rPr>
        <w:t>Войнич</w:t>
      </w:r>
      <w:proofErr w:type="spellEnd"/>
      <w:r w:rsidRPr="00905A8D">
        <w:rPr>
          <w:rFonts w:ascii="Times New Roman" w:hAnsi="Times New Roman"/>
          <w:sz w:val="20"/>
          <w:szCs w:val="20"/>
        </w:rPr>
        <w:t xml:space="preserve"> и др. История Средних веков. Европа</w:t>
      </w:r>
      <w:r w:rsidRPr="00905A8D">
        <w:rPr>
          <w:rFonts w:ascii="Times New Roman" w:hAnsi="Times New Roman"/>
          <w:i/>
          <w:sz w:val="20"/>
          <w:szCs w:val="20"/>
        </w:rPr>
        <w:t>.</w:t>
      </w:r>
    </w:p>
    <w:p w:rsidR="00905A8D" w:rsidRPr="00905A8D" w:rsidRDefault="00905A8D" w:rsidP="0073663B">
      <w:pPr>
        <w:pStyle w:val="a9"/>
        <w:ind w:left="284"/>
        <w:rPr>
          <w:rFonts w:ascii="Times New Roman" w:hAnsi="Times New Roman"/>
          <w:sz w:val="20"/>
          <w:szCs w:val="20"/>
        </w:rPr>
      </w:pPr>
      <w:r w:rsidRPr="00905A8D">
        <w:rPr>
          <w:rFonts w:ascii="Times New Roman" w:hAnsi="Times New Roman"/>
          <w:i/>
          <w:sz w:val="20"/>
          <w:szCs w:val="20"/>
        </w:rPr>
        <w:t xml:space="preserve"> Научно</w:t>
      </w:r>
      <w:r w:rsidRPr="00905A8D">
        <w:rPr>
          <w:rFonts w:ascii="Times New Roman" w:hAnsi="Times New Roman"/>
          <w:sz w:val="20"/>
          <w:szCs w:val="20"/>
        </w:rPr>
        <w:t>-</w:t>
      </w:r>
      <w:r w:rsidRPr="00905A8D">
        <w:rPr>
          <w:rFonts w:ascii="Times New Roman" w:hAnsi="Times New Roman"/>
          <w:i/>
          <w:sz w:val="20"/>
          <w:szCs w:val="20"/>
        </w:rPr>
        <w:t>популярное издание</w:t>
      </w:r>
      <w:r w:rsidRPr="00905A8D">
        <w:rPr>
          <w:rFonts w:ascii="Times New Roman" w:hAnsi="Times New Roman"/>
          <w:sz w:val="20"/>
          <w:szCs w:val="20"/>
        </w:rPr>
        <w:t>. Минск-Москва, 2000.</w:t>
      </w:r>
    </w:p>
    <w:p w:rsidR="00905A8D" w:rsidRPr="00905A8D" w:rsidRDefault="00905A8D" w:rsidP="0073663B">
      <w:pPr>
        <w:pStyle w:val="a9"/>
        <w:numPr>
          <w:ilvl w:val="0"/>
          <w:numId w:val="18"/>
        </w:numPr>
        <w:ind w:left="284" w:hanging="284"/>
        <w:rPr>
          <w:rFonts w:ascii="Times New Roman" w:hAnsi="Times New Roman"/>
          <w:sz w:val="20"/>
          <w:szCs w:val="20"/>
        </w:rPr>
      </w:pPr>
      <w:r w:rsidRPr="00905A8D">
        <w:rPr>
          <w:rFonts w:ascii="Times New Roman" w:hAnsi="Times New Roman"/>
          <w:sz w:val="20"/>
          <w:szCs w:val="20"/>
        </w:rPr>
        <w:t>Алиева С.К. Всеобщая история в таблицах и схемах. М., 2006.</w:t>
      </w:r>
    </w:p>
    <w:p w:rsidR="00905A8D" w:rsidRPr="00905A8D" w:rsidRDefault="00905A8D" w:rsidP="0073663B">
      <w:pPr>
        <w:pStyle w:val="a9"/>
        <w:numPr>
          <w:ilvl w:val="0"/>
          <w:numId w:val="18"/>
        </w:numPr>
        <w:ind w:left="284" w:hanging="284"/>
        <w:rPr>
          <w:rFonts w:ascii="Times New Roman" w:hAnsi="Times New Roman"/>
          <w:sz w:val="20"/>
          <w:szCs w:val="20"/>
        </w:rPr>
      </w:pPr>
      <w:r w:rsidRPr="00905A8D">
        <w:rPr>
          <w:rFonts w:ascii="Times New Roman" w:hAnsi="Times New Roman"/>
          <w:sz w:val="20"/>
          <w:szCs w:val="20"/>
        </w:rPr>
        <w:t>Контрольно-измерительные материалы. Всеобщая история. 6 класс. М.: ВАКО, 2013.</w:t>
      </w:r>
    </w:p>
    <w:p w:rsidR="008E247B" w:rsidRPr="008E247B" w:rsidRDefault="008E247B" w:rsidP="0073663B">
      <w:pPr>
        <w:pStyle w:val="a3"/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8E247B">
        <w:rPr>
          <w:rFonts w:ascii="Times New Roman" w:hAnsi="Times New Roman"/>
          <w:sz w:val="20"/>
          <w:szCs w:val="20"/>
        </w:rPr>
        <w:t>Интернет-ресурсы:</w:t>
      </w:r>
    </w:p>
    <w:tbl>
      <w:tblPr>
        <w:tblW w:w="8312" w:type="dxa"/>
        <w:jc w:val="center"/>
        <w:tblInd w:w="358" w:type="dxa"/>
        <w:tblLook w:val="04A0"/>
      </w:tblPr>
      <w:tblGrid>
        <w:gridCol w:w="4485"/>
        <w:gridCol w:w="3827"/>
      </w:tblGrid>
      <w:tr w:rsidR="008E247B" w:rsidRPr="008E247B" w:rsidTr="00EE5EC3">
        <w:trPr>
          <w:jc w:val="center"/>
        </w:trPr>
        <w:tc>
          <w:tcPr>
            <w:tcW w:w="2698" w:type="pct"/>
            <w:hideMark/>
          </w:tcPr>
          <w:p w:rsidR="008E247B" w:rsidRPr="008E247B" w:rsidRDefault="008E247B" w:rsidP="000B2373">
            <w:pPr>
              <w:pStyle w:val="a3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before="100" w:beforeAutospacing="1" w:after="0" w:line="240" w:lineRule="auto"/>
              <w:ind w:left="364" w:hanging="364"/>
              <w:rPr>
                <w:rFonts w:ascii="Times New Roman" w:hAnsi="Times New Roman"/>
                <w:sz w:val="20"/>
                <w:szCs w:val="20"/>
              </w:rPr>
            </w:pPr>
            <w:r w:rsidRPr="008E247B">
              <w:rPr>
                <w:rFonts w:ascii="Times New Roman" w:hAnsi="Times New Roman"/>
                <w:color w:val="000000"/>
                <w:sz w:val="20"/>
                <w:szCs w:val="20"/>
              </w:rPr>
              <w:t>Всемирная история в лицах</w:t>
            </w:r>
          </w:p>
        </w:tc>
        <w:tc>
          <w:tcPr>
            <w:tcW w:w="2302" w:type="pct"/>
            <w:hideMark/>
          </w:tcPr>
          <w:p w:rsidR="008E247B" w:rsidRPr="008E247B" w:rsidRDefault="001A06F4" w:rsidP="008559A2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8E247B" w:rsidRPr="008E247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www.</w:t>
              </w:r>
              <w:proofErr w:type="spellStart"/>
              <w:r w:rsidR="008E247B" w:rsidRPr="008E247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rulers.narod.ru</w:t>
              </w:r>
              <w:proofErr w:type="spellEnd"/>
            </w:hyperlink>
            <w:r w:rsidR="008E247B" w:rsidRPr="008E247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   </w:t>
            </w:r>
          </w:p>
        </w:tc>
      </w:tr>
      <w:tr w:rsidR="008E247B" w:rsidRPr="008E247B" w:rsidTr="00EE5EC3">
        <w:trPr>
          <w:jc w:val="center"/>
        </w:trPr>
        <w:tc>
          <w:tcPr>
            <w:tcW w:w="2698" w:type="pct"/>
            <w:hideMark/>
          </w:tcPr>
          <w:p w:rsidR="008E247B" w:rsidRPr="008E247B" w:rsidRDefault="008E247B" w:rsidP="000B2373">
            <w:pPr>
              <w:pStyle w:val="a3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before="100" w:beforeAutospacing="1" w:after="0" w:line="240" w:lineRule="auto"/>
              <w:ind w:left="364" w:hanging="364"/>
              <w:rPr>
                <w:rFonts w:ascii="Times New Roman" w:hAnsi="Times New Roman"/>
                <w:sz w:val="20"/>
                <w:szCs w:val="20"/>
              </w:rPr>
            </w:pPr>
            <w:r w:rsidRPr="008E247B">
              <w:rPr>
                <w:rFonts w:ascii="Times New Roman" w:hAnsi="Times New Roman"/>
                <w:color w:val="000000"/>
                <w:sz w:val="20"/>
                <w:szCs w:val="20"/>
              </w:rPr>
              <w:t>Военная история</w:t>
            </w:r>
          </w:p>
        </w:tc>
        <w:tc>
          <w:tcPr>
            <w:tcW w:w="2302" w:type="pct"/>
            <w:hideMark/>
          </w:tcPr>
          <w:p w:rsidR="008E247B" w:rsidRPr="008E247B" w:rsidRDefault="001A06F4" w:rsidP="008559A2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8E247B" w:rsidRPr="008E247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http://militera.lib.ru</w:t>
              </w:r>
            </w:hyperlink>
            <w:r w:rsidR="008E247B" w:rsidRPr="008E24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E247B" w:rsidRPr="008E247B" w:rsidTr="00EE5EC3">
        <w:trPr>
          <w:jc w:val="center"/>
        </w:trPr>
        <w:tc>
          <w:tcPr>
            <w:tcW w:w="2698" w:type="pct"/>
            <w:hideMark/>
          </w:tcPr>
          <w:p w:rsidR="008E247B" w:rsidRPr="008E247B" w:rsidRDefault="008E247B" w:rsidP="000B2373">
            <w:pPr>
              <w:pStyle w:val="a3"/>
              <w:numPr>
                <w:ilvl w:val="0"/>
                <w:numId w:val="15"/>
              </w:numPr>
              <w:tabs>
                <w:tab w:val="clear" w:pos="720"/>
                <w:tab w:val="num" w:pos="0"/>
                <w:tab w:val="num" w:pos="80"/>
              </w:tabs>
              <w:spacing w:before="100" w:beforeAutospacing="1" w:after="0" w:line="240" w:lineRule="auto"/>
              <w:ind w:left="364" w:hanging="36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247B">
              <w:rPr>
                <w:rFonts w:ascii="Times New Roman" w:hAnsi="Times New Roman"/>
                <w:color w:val="000000"/>
                <w:sz w:val="20"/>
                <w:szCs w:val="20"/>
              </w:rPr>
              <w:t>Хронос</w:t>
            </w:r>
            <w:proofErr w:type="spellEnd"/>
            <w:r w:rsidRPr="008E247B">
              <w:rPr>
                <w:rFonts w:ascii="Times New Roman" w:hAnsi="Times New Roman"/>
                <w:color w:val="000000"/>
                <w:sz w:val="20"/>
                <w:szCs w:val="20"/>
              </w:rPr>
              <w:t>. Коллекция ресурсов по истории. Подробные биографии, документы,                   статьи, карты.</w:t>
            </w:r>
          </w:p>
        </w:tc>
        <w:tc>
          <w:tcPr>
            <w:tcW w:w="2302" w:type="pct"/>
            <w:hideMark/>
          </w:tcPr>
          <w:p w:rsidR="008E247B" w:rsidRPr="008E247B" w:rsidRDefault="001A06F4" w:rsidP="00EE5EC3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EE5EC3" w:rsidRPr="004F54DE">
                <w:rPr>
                  <w:rStyle w:val="aa"/>
                  <w:rFonts w:ascii="Times New Roman" w:hAnsi="Times New Roman"/>
                  <w:sz w:val="20"/>
                  <w:szCs w:val="20"/>
                </w:rPr>
                <w:t>http://www.hrono.info/biograf/index.php</w:t>
              </w:r>
            </w:hyperlink>
          </w:p>
        </w:tc>
      </w:tr>
      <w:tr w:rsidR="008E247B" w:rsidRPr="008E247B" w:rsidTr="00EE5EC3">
        <w:trPr>
          <w:jc w:val="center"/>
        </w:trPr>
        <w:tc>
          <w:tcPr>
            <w:tcW w:w="2698" w:type="pct"/>
            <w:hideMark/>
          </w:tcPr>
          <w:p w:rsidR="008E247B" w:rsidRPr="008E247B" w:rsidRDefault="008E247B" w:rsidP="000B2373">
            <w:pPr>
              <w:pStyle w:val="a3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before="100" w:beforeAutospacing="1" w:after="0" w:line="240" w:lineRule="auto"/>
              <w:ind w:left="364" w:hanging="364"/>
              <w:rPr>
                <w:rFonts w:ascii="Times New Roman" w:hAnsi="Times New Roman"/>
                <w:sz w:val="20"/>
                <w:szCs w:val="20"/>
              </w:rPr>
            </w:pPr>
            <w:r w:rsidRPr="008E24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Энциклопедии Кирилла и </w:t>
            </w:r>
            <w:proofErr w:type="spellStart"/>
            <w:r w:rsidRPr="008E247B">
              <w:rPr>
                <w:rFonts w:ascii="Times New Roman" w:hAnsi="Times New Roman"/>
                <w:color w:val="000000"/>
                <w:sz w:val="20"/>
                <w:szCs w:val="20"/>
              </w:rPr>
              <w:t>Мефодия</w:t>
            </w:r>
            <w:proofErr w:type="spellEnd"/>
          </w:p>
        </w:tc>
        <w:tc>
          <w:tcPr>
            <w:tcW w:w="2302" w:type="pct"/>
            <w:hideMark/>
          </w:tcPr>
          <w:p w:rsidR="008E247B" w:rsidRPr="008E247B" w:rsidRDefault="001A06F4" w:rsidP="008559A2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8E247B" w:rsidRPr="008E247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http://www.km-school.ru/r1/media/a1.asp</w:t>
              </w:r>
            </w:hyperlink>
            <w:r w:rsidR="008E247B" w:rsidRPr="008E24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E247B" w:rsidRPr="00482754" w:rsidRDefault="008E247B" w:rsidP="008E247B">
      <w:pPr>
        <w:jc w:val="both"/>
        <w:rPr>
          <w:rFonts w:ascii="Times New Roman" w:hAnsi="Times New Roman"/>
          <w:sz w:val="20"/>
          <w:szCs w:val="20"/>
        </w:rPr>
      </w:pPr>
    </w:p>
    <w:sectPr w:rsidR="008E247B" w:rsidRPr="00482754" w:rsidSect="003C1936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4B4E"/>
    <w:multiLevelType w:val="hybridMultilevel"/>
    <w:tmpl w:val="958827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31328"/>
    <w:multiLevelType w:val="hybridMultilevel"/>
    <w:tmpl w:val="2402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93A58"/>
    <w:multiLevelType w:val="hybridMultilevel"/>
    <w:tmpl w:val="6E927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164CA"/>
    <w:multiLevelType w:val="hybridMultilevel"/>
    <w:tmpl w:val="679405A4"/>
    <w:lvl w:ilvl="0" w:tplc="AD1A37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27423"/>
    <w:multiLevelType w:val="hybridMultilevel"/>
    <w:tmpl w:val="F1E0D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A71D5"/>
    <w:multiLevelType w:val="hybridMultilevel"/>
    <w:tmpl w:val="B42ED9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E23049"/>
    <w:multiLevelType w:val="hybridMultilevel"/>
    <w:tmpl w:val="47E0E6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832159C"/>
    <w:multiLevelType w:val="hybridMultilevel"/>
    <w:tmpl w:val="E7C4F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94C55"/>
    <w:multiLevelType w:val="hybridMultilevel"/>
    <w:tmpl w:val="172AE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67320B"/>
    <w:multiLevelType w:val="hybridMultilevel"/>
    <w:tmpl w:val="843452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542C03"/>
    <w:multiLevelType w:val="hybridMultilevel"/>
    <w:tmpl w:val="BA84F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A7366E"/>
    <w:multiLevelType w:val="hybridMultilevel"/>
    <w:tmpl w:val="63A072C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AF84F0D"/>
    <w:multiLevelType w:val="hybridMultilevel"/>
    <w:tmpl w:val="C1265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A7CAB"/>
    <w:multiLevelType w:val="hybridMultilevel"/>
    <w:tmpl w:val="23BAE9F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B6867A7"/>
    <w:multiLevelType w:val="hybridMultilevel"/>
    <w:tmpl w:val="5E927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5E6D43"/>
    <w:multiLevelType w:val="hybridMultilevel"/>
    <w:tmpl w:val="F02C5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AA233F"/>
    <w:multiLevelType w:val="hybridMultilevel"/>
    <w:tmpl w:val="958827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0"/>
  </w:num>
  <w:num w:numId="8">
    <w:abstractNumId w:val="8"/>
  </w:num>
  <w:num w:numId="9">
    <w:abstractNumId w:val="4"/>
  </w:num>
  <w:num w:numId="10">
    <w:abstractNumId w:val="12"/>
  </w:num>
  <w:num w:numId="11">
    <w:abstractNumId w:val="11"/>
  </w:num>
  <w:num w:numId="12">
    <w:abstractNumId w:val="13"/>
  </w:num>
  <w:num w:numId="13">
    <w:abstractNumId w:val="7"/>
  </w:num>
  <w:num w:numId="14">
    <w:abstractNumId w:val="6"/>
  </w:num>
  <w:num w:numId="15">
    <w:abstractNumId w:val="9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EA3192"/>
    <w:rsid w:val="00013997"/>
    <w:rsid w:val="00015896"/>
    <w:rsid w:val="00021660"/>
    <w:rsid w:val="000402D2"/>
    <w:rsid w:val="00041BE0"/>
    <w:rsid w:val="000441F4"/>
    <w:rsid w:val="00055E03"/>
    <w:rsid w:val="00057025"/>
    <w:rsid w:val="00071969"/>
    <w:rsid w:val="000745B7"/>
    <w:rsid w:val="00094A20"/>
    <w:rsid w:val="000B2373"/>
    <w:rsid w:val="000D62B4"/>
    <w:rsid w:val="000E5027"/>
    <w:rsid w:val="000F56E8"/>
    <w:rsid w:val="001014D8"/>
    <w:rsid w:val="00113CBD"/>
    <w:rsid w:val="001163AE"/>
    <w:rsid w:val="001208AD"/>
    <w:rsid w:val="001435CC"/>
    <w:rsid w:val="00175B18"/>
    <w:rsid w:val="00183E73"/>
    <w:rsid w:val="001A06F4"/>
    <w:rsid w:val="001A4C1C"/>
    <w:rsid w:val="001C1CA1"/>
    <w:rsid w:val="001C399E"/>
    <w:rsid w:val="001C4E1C"/>
    <w:rsid w:val="001E17E0"/>
    <w:rsid w:val="001E2FF3"/>
    <w:rsid w:val="00200128"/>
    <w:rsid w:val="00224CBE"/>
    <w:rsid w:val="00241E2D"/>
    <w:rsid w:val="00252476"/>
    <w:rsid w:val="0026005A"/>
    <w:rsid w:val="002815BC"/>
    <w:rsid w:val="00286492"/>
    <w:rsid w:val="002A0E67"/>
    <w:rsid w:val="002A481B"/>
    <w:rsid w:val="002B6498"/>
    <w:rsid w:val="002C3074"/>
    <w:rsid w:val="002E00BD"/>
    <w:rsid w:val="002E760D"/>
    <w:rsid w:val="002E7E3F"/>
    <w:rsid w:val="002F19A2"/>
    <w:rsid w:val="002F3C9C"/>
    <w:rsid w:val="003027AF"/>
    <w:rsid w:val="0033107B"/>
    <w:rsid w:val="00353BCF"/>
    <w:rsid w:val="0036315F"/>
    <w:rsid w:val="0036730D"/>
    <w:rsid w:val="00372E6C"/>
    <w:rsid w:val="00384B9D"/>
    <w:rsid w:val="00395F9B"/>
    <w:rsid w:val="00396331"/>
    <w:rsid w:val="003A2625"/>
    <w:rsid w:val="003B3F65"/>
    <w:rsid w:val="003B7EF1"/>
    <w:rsid w:val="003C1936"/>
    <w:rsid w:val="003C2F5A"/>
    <w:rsid w:val="00427789"/>
    <w:rsid w:val="00427D81"/>
    <w:rsid w:val="00430969"/>
    <w:rsid w:val="004359A6"/>
    <w:rsid w:val="0045397E"/>
    <w:rsid w:val="00460423"/>
    <w:rsid w:val="004615EB"/>
    <w:rsid w:val="00462DA0"/>
    <w:rsid w:val="00482754"/>
    <w:rsid w:val="00483186"/>
    <w:rsid w:val="00485F90"/>
    <w:rsid w:val="00492369"/>
    <w:rsid w:val="004A3E6F"/>
    <w:rsid w:val="004B3A4E"/>
    <w:rsid w:val="004B7DF2"/>
    <w:rsid w:val="004D4500"/>
    <w:rsid w:val="004F6900"/>
    <w:rsid w:val="00502C55"/>
    <w:rsid w:val="00514FEB"/>
    <w:rsid w:val="00553C87"/>
    <w:rsid w:val="0056169E"/>
    <w:rsid w:val="00570FB8"/>
    <w:rsid w:val="00581F1C"/>
    <w:rsid w:val="00582CBE"/>
    <w:rsid w:val="00583887"/>
    <w:rsid w:val="005B5472"/>
    <w:rsid w:val="005D1B89"/>
    <w:rsid w:val="005E07FD"/>
    <w:rsid w:val="005F6DAF"/>
    <w:rsid w:val="00601886"/>
    <w:rsid w:val="00606740"/>
    <w:rsid w:val="0061147D"/>
    <w:rsid w:val="006121D6"/>
    <w:rsid w:val="00625545"/>
    <w:rsid w:val="00634106"/>
    <w:rsid w:val="006350B4"/>
    <w:rsid w:val="006358D3"/>
    <w:rsid w:val="00663A37"/>
    <w:rsid w:val="00665984"/>
    <w:rsid w:val="00676939"/>
    <w:rsid w:val="006868A6"/>
    <w:rsid w:val="006A5304"/>
    <w:rsid w:val="006B0FA8"/>
    <w:rsid w:val="006C6BED"/>
    <w:rsid w:val="006C752B"/>
    <w:rsid w:val="006F585E"/>
    <w:rsid w:val="007146A4"/>
    <w:rsid w:val="00717E14"/>
    <w:rsid w:val="00725F27"/>
    <w:rsid w:val="00726A86"/>
    <w:rsid w:val="007309CF"/>
    <w:rsid w:val="0073663B"/>
    <w:rsid w:val="00746DC2"/>
    <w:rsid w:val="00751389"/>
    <w:rsid w:val="00767F5E"/>
    <w:rsid w:val="007723AE"/>
    <w:rsid w:val="00780667"/>
    <w:rsid w:val="007818EE"/>
    <w:rsid w:val="0078220C"/>
    <w:rsid w:val="0079318E"/>
    <w:rsid w:val="007931F9"/>
    <w:rsid w:val="007A52B8"/>
    <w:rsid w:val="007E4808"/>
    <w:rsid w:val="007F5A3F"/>
    <w:rsid w:val="00804633"/>
    <w:rsid w:val="0080703A"/>
    <w:rsid w:val="0081274B"/>
    <w:rsid w:val="00831479"/>
    <w:rsid w:val="008559A2"/>
    <w:rsid w:val="00857446"/>
    <w:rsid w:val="0087630E"/>
    <w:rsid w:val="008A0DDE"/>
    <w:rsid w:val="008A12E2"/>
    <w:rsid w:val="008A1C00"/>
    <w:rsid w:val="008A22FC"/>
    <w:rsid w:val="008B0B80"/>
    <w:rsid w:val="008D464E"/>
    <w:rsid w:val="008E0F17"/>
    <w:rsid w:val="008E247B"/>
    <w:rsid w:val="00905A8D"/>
    <w:rsid w:val="00922C53"/>
    <w:rsid w:val="0094560B"/>
    <w:rsid w:val="009605F2"/>
    <w:rsid w:val="00960DB9"/>
    <w:rsid w:val="00960F4D"/>
    <w:rsid w:val="00966422"/>
    <w:rsid w:val="009672DA"/>
    <w:rsid w:val="00986CCD"/>
    <w:rsid w:val="00995C11"/>
    <w:rsid w:val="00996943"/>
    <w:rsid w:val="009A470B"/>
    <w:rsid w:val="009A5BF4"/>
    <w:rsid w:val="009C54F0"/>
    <w:rsid w:val="009F622D"/>
    <w:rsid w:val="00A01DB9"/>
    <w:rsid w:val="00A123F4"/>
    <w:rsid w:val="00A17503"/>
    <w:rsid w:val="00A22539"/>
    <w:rsid w:val="00A23CAC"/>
    <w:rsid w:val="00A31524"/>
    <w:rsid w:val="00A57D89"/>
    <w:rsid w:val="00A664AC"/>
    <w:rsid w:val="00A84E87"/>
    <w:rsid w:val="00A854FC"/>
    <w:rsid w:val="00AC0753"/>
    <w:rsid w:val="00AC6512"/>
    <w:rsid w:val="00AD20E8"/>
    <w:rsid w:val="00AF1C32"/>
    <w:rsid w:val="00AF6B8B"/>
    <w:rsid w:val="00B072BF"/>
    <w:rsid w:val="00B07824"/>
    <w:rsid w:val="00B07B1D"/>
    <w:rsid w:val="00B23187"/>
    <w:rsid w:val="00B23795"/>
    <w:rsid w:val="00B24CFF"/>
    <w:rsid w:val="00B303CC"/>
    <w:rsid w:val="00B87778"/>
    <w:rsid w:val="00BB2044"/>
    <w:rsid w:val="00BE0009"/>
    <w:rsid w:val="00BF0A51"/>
    <w:rsid w:val="00BF2AFD"/>
    <w:rsid w:val="00C061F4"/>
    <w:rsid w:val="00C30CF5"/>
    <w:rsid w:val="00C6019A"/>
    <w:rsid w:val="00C61AFA"/>
    <w:rsid w:val="00C73BEE"/>
    <w:rsid w:val="00C80CA5"/>
    <w:rsid w:val="00C8246D"/>
    <w:rsid w:val="00C85D46"/>
    <w:rsid w:val="00C87F72"/>
    <w:rsid w:val="00C973E9"/>
    <w:rsid w:val="00CA5BD5"/>
    <w:rsid w:val="00CB25E2"/>
    <w:rsid w:val="00CB3613"/>
    <w:rsid w:val="00CE7BF6"/>
    <w:rsid w:val="00CF5443"/>
    <w:rsid w:val="00D07C61"/>
    <w:rsid w:val="00D30F49"/>
    <w:rsid w:val="00D63F67"/>
    <w:rsid w:val="00D76C0F"/>
    <w:rsid w:val="00D86FF1"/>
    <w:rsid w:val="00D951C5"/>
    <w:rsid w:val="00DA3CF2"/>
    <w:rsid w:val="00DB0F71"/>
    <w:rsid w:val="00DC4544"/>
    <w:rsid w:val="00DD3152"/>
    <w:rsid w:val="00DF16A0"/>
    <w:rsid w:val="00DF2871"/>
    <w:rsid w:val="00DF3DC3"/>
    <w:rsid w:val="00E07E57"/>
    <w:rsid w:val="00E23070"/>
    <w:rsid w:val="00E269D1"/>
    <w:rsid w:val="00E31E16"/>
    <w:rsid w:val="00E3786D"/>
    <w:rsid w:val="00E4485D"/>
    <w:rsid w:val="00E44F87"/>
    <w:rsid w:val="00E44FD6"/>
    <w:rsid w:val="00E760F0"/>
    <w:rsid w:val="00E96D2D"/>
    <w:rsid w:val="00EA3192"/>
    <w:rsid w:val="00EB2B55"/>
    <w:rsid w:val="00EB5B35"/>
    <w:rsid w:val="00EC3EA9"/>
    <w:rsid w:val="00EC5FA6"/>
    <w:rsid w:val="00EC7D23"/>
    <w:rsid w:val="00ED08B9"/>
    <w:rsid w:val="00EE5EC3"/>
    <w:rsid w:val="00EF2271"/>
    <w:rsid w:val="00EF511B"/>
    <w:rsid w:val="00F07B18"/>
    <w:rsid w:val="00F21751"/>
    <w:rsid w:val="00F236A2"/>
    <w:rsid w:val="00F27716"/>
    <w:rsid w:val="00F40463"/>
    <w:rsid w:val="00F8330E"/>
    <w:rsid w:val="00F91D04"/>
    <w:rsid w:val="00FB542F"/>
    <w:rsid w:val="00FB6D99"/>
    <w:rsid w:val="00FD2217"/>
    <w:rsid w:val="00FE2C60"/>
    <w:rsid w:val="00FE5744"/>
    <w:rsid w:val="00FF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DA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4FC"/>
    <w:pPr>
      <w:ind w:left="720"/>
      <w:contextualSpacing/>
    </w:pPr>
  </w:style>
  <w:style w:type="table" w:styleId="a4">
    <w:name w:val="Table Grid"/>
    <w:basedOn w:val="a1"/>
    <w:rsid w:val="00460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FF6052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Book Antiqua" w:eastAsia="Times New Roman" w:hAnsi="Book Antiqua"/>
      <w:color w:val="000000"/>
      <w:sz w:val="20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F6052"/>
    <w:rPr>
      <w:rFonts w:ascii="Book Antiqua" w:hAnsi="Book Antiqua"/>
      <w:color w:val="000000"/>
      <w:szCs w:val="24"/>
      <w:shd w:val="clear" w:color="auto" w:fill="FFFFFF"/>
    </w:rPr>
  </w:style>
  <w:style w:type="paragraph" w:styleId="a7">
    <w:name w:val="Body Text Indent"/>
    <w:basedOn w:val="a"/>
    <w:link w:val="a8"/>
    <w:rsid w:val="00B072BF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072BF"/>
  </w:style>
  <w:style w:type="paragraph" w:styleId="a9">
    <w:name w:val="No Spacing"/>
    <w:uiPriority w:val="1"/>
    <w:qFormat/>
    <w:rsid w:val="006F585E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rsid w:val="00EE5E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ono.info/biograf/index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militera.li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lers.narod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m-school.ru/r1/media/a1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DAB87-79B7-48C8-83AD-95C794F0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6190</Words>
  <Characters>35288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Константин</cp:lastModifiedBy>
  <cp:revision>127</cp:revision>
  <cp:lastPrinted>2012-09-19T03:19:00Z</cp:lastPrinted>
  <dcterms:created xsi:type="dcterms:W3CDTF">2012-09-15T06:42:00Z</dcterms:created>
  <dcterms:modified xsi:type="dcterms:W3CDTF">2014-08-07T04:09:00Z</dcterms:modified>
</cp:coreProperties>
</file>