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3C" w:rsidRDefault="005B7F3C" w:rsidP="005B7F3C">
      <w:pPr>
        <w:pStyle w:val="3"/>
        <w:jc w:val="center"/>
      </w:pPr>
      <w:r>
        <w:t>Технологическая карта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67"/>
        <w:gridCol w:w="30"/>
        <w:gridCol w:w="2218"/>
        <w:gridCol w:w="1937"/>
        <w:gridCol w:w="2913"/>
      </w:tblGrid>
      <w:tr w:rsidR="00B01056" w:rsidTr="00994D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5B7F3C" w:rsidRDefault="005B7F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Предмет, класс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B7F3C" w:rsidRDefault="008D3D6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Информатика, 10 класс</w:t>
            </w:r>
          </w:p>
        </w:tc>
      </w:tr>
      <w:tr w:rsidR="00B01056" w:rsidTr="00994D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 урока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урока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 теме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B7F3C" w:rsidRPr="008D3D62" w:rsidRDefault="008D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Урок № 4 </w:t>
            </w:r>
            <w:r w:rsidRPr="008D3D62">
              <w:rPr>
                <w:rFonts w:ascii="Arial" w:hAnsi="Arial" w:cs="Arial"/>
                <w:sz w:val="20"/>
                <w:szCs w:val="20"/>
              </w:rPr>
              <w:t>“Технология создания БД”</w:t>
            </w:r>
          </w:p>
        </w:tc>
      </w:tr>
      <w:tr w:rsidR="00B01056" w:rsidTr="00994D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Актуальность использования средств в ИКТ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B7F3C" w:rsidRDefault="008D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Использование ИКТ позволяет обеспечить максимальную наглядность на уроке, разнообразить деятельность учащихся.</w:t>
            </w:r>
          </w:p>
        </w:tc>
      </w:tr>
      <w:tr w:rsidR="00B01056" w:rsidTr="00994D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урока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B7F3C" w:rsidRDefault="008D3D62" w:rsidP="0099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Обучить учащихся основным технологиям создания таблиц на примере программы Microsoft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Access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4D64" w:rsidTr="00994D64">
        <w:trPr>
          <w:tblCellSpacing w:w="15" w:type="dxa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урока</w:t>
            </w:r>
          </w:p>
        </w:tc>
        <w:tc>
          <w:tcPr>
            <w:tcW w:w="0" w:type="auto"/>
            <w:shd w:val="clear" w:color="auto" w:fill="auto"/>
          </w:tcPr>
          <w:p w:rsidR="005B7F3C" w:rsidRDefault="005B7F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обучающие</w:t>
            </w:r>
          </w:p>
        </w:tc>
        <w:tc>
          <w:tcPr>
            <w:tcW w:w="0" w:type="auto"/>
            <w:shd w:val="clear" w:color="auto" w:fill="auto"/>
          </w:tcPr>
          <w:p w:rsidR="005B7F3C" w:rsidRDefault="005B7F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развивающие</w:t>
            </w:r>
          </w:p>
        </w:tc>
        <w:tc>
          <w:tcPr>
            <w:tcW w:w="0" w:type="auto"/>
            <w:shd w:val="clear" w:color="auto" w:fill="auto"/>
          </w:tcPr>
          <w:p w:rsidR="005B7F3C" w:rsidRDefault="005B7F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воспитательные</w:t>
            </w:r>
          </w:p>
        </w:tc>
      </w:tr>
      <w:tr w:rsidR="00994D64" w:rsidTr="00994D64">
        <w:trPr>
          <w:tblCellSpacing w:w="15" w:type="dxa"/>
          <w:jc w:val="center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94D64" w:rsidRDefault="00994D64" w:rsidP="00994D64">
            <w:pPr>
              <w:ind w:left="21" w:hanging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П</w:t>
            </w:r>
            <w:r w:rsidRPr="00994D64">
              <w:rPr>
                <w:rFonts w:ascii="Arial" w:hAnsi="Arial" w:cs="Arial"/>
                <w:sz w:val="20"/>
                <w:szCs w:val="20"/>
              </w:rPr>
              <w:t>ознакомить учащихся с поняти</w:t>
            </w:r>
            <w:r>
              <w:rPr>
                <w:rFonts w:ascii="Arial" w:hAnsi="Arial" w:cs="Arial"/>
                <w:sz w:val="20"/>
                <w:szCs w:val="20"/>
              </w:rPr>
              <w:t>ем типы данных.</w:t>
            </w:r>
          </w:p>
          <w:p w:rsidR="00994D64" w:rsidRPr="00994D64" w:rsidRDefault="00994D64" w:rsidP="00994D64">
            <w:pPr>
              <w:ind w:left="21" w:hanging="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П</w:t>
            </w:r>
            <w:r w:rsidRPr="00994D64">
              <w:rPr>
                <w:rFonts w:ascii="Arial" w:hAnsi="Arial" w:cs="Arial"/>
                <w:sz w:val="20"/>
                <w:szCs w:val="20"/>
              </w:rPr>
              <w:t>оказать практическое применение теоретического материала;</w:t>
            </w:r>
          </w:p>
          <w:p w:rsidR="00994D64" w:rsidRPr="00994D64" w:rsidRDefault="00994D64" w:rsidP="00994D64">
            <w:pPr>
              <w:ind w:left="21" w:hanging="2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Д</w:t>
            </w:r>
            <w:r w:rsidRPr="00994D64">
              <w:rPr>
                <w:rFonts w:ascii="Arial" w:hAnsi="Arial" w:cs="Arial"/>
                <w:sz w:val="20"/>
                <w:szCs w:val="20"/>
              </w:rPr>
              <w:t>ать первоначальные умения по работе с базой данных Microsoft Access.</w:t>
            </w:r>
          </w:p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94D64" w:rsidRDefault="00994D64" w:rsidP="0099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Формирование культуры речи;</w:t>
            </w:r>
          </w:p>
          <w:p w:rsidR="005B7F3C" w:rsidRDefault="00994D64" w:rsidP="0099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Формирование умения корректно высказывать точку зрения.</w:t>
            </w:r>
          </w:p>
        </w:tc>
        <w:tc>
          <w:tcPr>
            <w:tcW w:w="0" w:type="auto"/>
            <w:shd w:val="clear" w:color="auto" w:fill="auto"/>
          </w:tcPr>
          <w:p w:rsidR="00994D64" w:rsidRPr="00994D64" w:rsidRDefault="00994D64" w:rsidP="0099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В</w:t>
            </w:r>
            <w:r w:rsidRPr="00994D64">
              <w:rPr>
                <w:rFonts w:ascii="Arial" w:hAnsi="Arial" w:cs="Arial"/>
                <w:sz w:val="20"/>
                <w:szCs w:val="20"/>
              </w:rPr>
              <w:t>оспитывать устойчивый познавательный интерес к предмету информатика через показ практического применения темы;</w:t>
            </w:r>
          </w:p>
          <w:p w:rsidR="005B7F3C" w:rsidRDefault="00994D64" w:rsidP="0099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В</w:t>
            </w:r>
            <w:r w:rsidRPr="00994D64">
              <w:rPr>
                <w:rFonts w:ascii="Arial" w:hAnsi="Arial" w:cs="Arial"/>
                <w:sz w:val="20"/>
                <w:szCs w:val="20"/>
              </w:rPr>
              <w:t>оспитывать такие качества личности, как активность, самостоятельность и аккуратность в работе</w:t>
            </w:r>
          </w:p>
        </w:tc>
      </w:tr>
      <w:tr w:rsidR="00B01056" w:rsidTr="00994D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используемых на уроке средств в ИКТ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B7F3C" w:rsidRDefault="0099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Методическая презентация преподавателя</w:t>
            </w:r>
          </w:p>
        </w:tc>
      </w:tr>
      <w:tr w:rsidR="00B01056" w:rsidTr="00994D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Необходимое аппаратное и программное обеспечение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94D64" w:rsidRDefault="00994D64" w:rsidP="0099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Компьютеры (Microsoft Office), </w:t>
            </w:r>
          </w:p>
          <w:p w:rsidR="00994D64" w:rsidRDefault="00994D64" w:rsidP="0099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Экран, </w:t>
            </w:r>
          </w:p>
          <w:p w:rsidR="005B7F3C" w:rsidRDefault="00994D64" w:rsidP="0099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Мультимедийный проектор,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auto"/>
          </w:tcPr>
          <w:p w:rsidR="005B7F3C" w:rsidRDefault="005B7F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Организационная структура урока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Этап 1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5B7F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Организационный момент. Мотивация деятельности учащихся.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</w:t>
            </w: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99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Вызвать интерес учащихся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изучении новой темы.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Длительность этапа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99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минут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вид деятельности со средствами ИКТ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DC5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с презентацией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организации деятельности учащихся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8C20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Творческая работа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Функции преподавателя на данном этапе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Pr="00657D9E" w:rsidRDefault="00B01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Оценочные. Активизация внимания учащихся.</w:t>
            </w:r>
          </w:p>
        </w:tc>
      </w:tr>
      <w:tr w:rsidR="005B7F3C" w:rsidTr="00B01056">
        <w:trPr>
          <w:trHeight w:val="375"/>
          <w:tblCellSpacing w:w="15" w:type="dxa"/>
          <w:jc w:val="center"/>
        </w:trPr>
        <w:tc>
          <w:tcPr>
            <w:tcW w:w="1251" w:type="pct"/>
            <w:shd w:val="clear" w:color="auto" w:fill="auto"/>
          </w:tcPr>
          <w:p w:rsidR="005B7F3C" w:rsidRDefault="005B7F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Этап №2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5B7F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Объяснение нового материала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</w:t>
            </w: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8C20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Научить учащихся создавать таблицы </w:t>
            </w:r>
            <w:r w:rsidR="00DC5FCF" w:rsidRPr="00DC5FCF">
              <w:rPr>
                <w:rFonts w:ascii="Arial" w:hAnsi="Arial" w:cs="Arial"/>
                <w:sz w:val="20"/>
                <w:szCs w:val="20"/>
              </w:rPr>
              <w:t>путём ввода данных</w:t>
            </w:r>
            <w:r w:rsidR="00DC5FCF">
              <w:rPr>
                <w:rFonts w:ascii="Arial" w:hAnsi="Arial" w:cs="Arial"/>
                <w:sz w:val="20"/>
                <w:szCs w:val="20"/>
              </w:rPr>
              <w:t xml:space="preserve"> и в режиме конструктора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Длительность этапа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C552A1" w:rsidP="00C55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C5FCF">
              <w:rPr>
                <w:rFonts w:ascii="Arial" w:hAnsi="Arial" w:cs="Arial"/>
                <w:sz w:val="20"/>
                <w:szCs w:val="20"/>
              </w:rPr>
              <w:t xml:space="preserve"> минут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вид деятельности со средствами ИКТ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DC5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с презентацией.</w:t>
            </w:r>
          </w:p>
          <w:p w:rsidR="00DC5FCF" w:rsidRDefault="00DC5F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организации деятельности учащихся</w:t>
            </w: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DC5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Фронтальная работа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Функции преподавателя на данном этапе</w:t>
            </w: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DC5FCF" w:rsidP="00BF3B1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Направляющие, контролирующие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Основные виды деятельности преподавателя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C5FCF" w:rsidRDefault="00DC5FCF" w:rsidP="00DC5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Объяснение нового материала</w:t>
            </w:r>
          </w:p>
          <w:p w:rsidR="005B7F3C" w:rsidRDefault="00DC5FCF" w:rsidP="00DC5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Приведение наглядных примеров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Промежуточный контроль</w:t>
            </w: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DC5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опроса по изученному материалу</w:t>
            </w:r>
          </w:p>
        </w:tc>
      </w:tr>
      <w:tr w:rsidR="005B7F3C" w:rsidTr="00994D64">
        <w:trPr>
          <w:trHeight w:val="330"/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Этап №3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5B7F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Закрепление материала (первичное)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</w:t>
            </w: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DC5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усвоения учащимися данного материала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Длительность этапа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C552A1" w:rsidP="00C55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C5FCF">
              <w:rPr>
                <w:rFonts w:ascii="Arial" w:hAnsi="Arial" w:cs="Arial"/>
                <w:sz w:val="20"/>
                <w:szCs w:val="20"/>
              </w:rPr>
              <w:t xml:space="preserve"> минут.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вид деятельности со средствами ИКТ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DC5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с презентацией.</w:t>
            </w:r>
          </w:p>
          <w:p w:rsidR="00DC5FCF" w:rsidRDefault="00DC5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за компьютером.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организации деятельности учащихся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DC5FCF" w:rsidP="00DC5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текущего задания, создание новых таблиц.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Функции преподавателя на данном этапе</w:t>
            </w: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C55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Направляющая, информационная. Помощь в выполнении задания.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виды деятельности преподавателя</w:t>
            </w: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C55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Объяснение, корректировка полученных знаний</w:t>
            </w:r>
          </w:p>
        </w:tc>
      </w:tr>
      <w:tr w:rsidR="005B7F3C" w:rsidTr="00994D64">
        <w:trPr>
          <w:trHeight w:val="660"/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Промежуточный контроль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C55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задания</w:t>
            </w:r>
          </w:p>
        </w:tc>
      </w:tr>
      <w:tr w:rsidR="005B7F3C" w:rsidTr="00994D64">
        <w:trPr>
          <w:trHeight w:val="405"/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Этап №4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5B7F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Подведение итогов урока</w:t>
            </w:r>
          </w:p>
        </w:tc>
      </w:tr>
      <w:tr w:rsidR="005B7F3C" w:rsidTr="00994D64">
        <w:trPr>
          <w:trHeight w:val="840"/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3B0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Проверить, как учащиеся поняли учебный материал.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Длительность этапа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3B0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минут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вид деятельности со средствами ИКТ</w:t>
            </w: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3B05A0" w:rsidP="003B0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знаний с помощью опроса.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организации деятельности учащихся</w:t>
            </w: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3B0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Коллективная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Функции преподавателя на данном этапе</w:t>
            </w: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3B0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Информационные, аналитические, оценочные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виды деятельности преподавателя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3B0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ответов учащихся.</w:t>
            </w:r>
          </w:p>
        </w:tc>
      </w:tr>
      <w:tr w:rsidR="005B7F3C" w:rsidTr="00994D64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B7F3C" w:rsidRDefault="005B7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 контроль</w:t>
            </w: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64D" w:rsidRDefault="00337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5B7F3C" w:rsidRDefault="003B0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Подведение итогов, опрос.</w:t>
            </w:r>
          </w:p>
        </w:tc>
      </w:tr>
    </w:tbl>
    <w:p w:rsidR="00F04410" w:rsidRDefault="00F04410"/>
    <w:sectPr w:rsidR="00F0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E3DED"/>
    <w:multiLevelType w:val="hybridMultilevel"/>
    <w:tmpl w:val="CEF41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F050A1"/>
    <w:rsid w:val="0008208D"/>
    <w:rsid w:val="002F5DAA"/>
    <w:rsid w:val="0033764D"/>
    <w:rsid w:val="003633F5"/>
    <w:rsid w:val="003B05A0"/>
    <w:rsid w:val="00582650"/>
    <w:rsid w:val="005B7F3C"/>
    <w:rsid w:val="00657D9E"/>
    <w:rsid w:val="006862BB"/>
    <w:rsid w:val="00861C1A"/>
    <w:rsid w:val="008C2087"/>
    <w:rsid w:val="008D3D62"/>
    <w:rsid w:val="00936E68"/>
    <w:rsid w:val="00994D64"/>
    <w:rsid w:val="00B01056"/>
    <w:rsid w:val="00BF3B18"/>
    <w:rsid w:val="00C552A1"/>
    <w:rsid w:val="00DC5FCF"/>
    <w:rsid w:val="00F04410"/>
    <w:rsid w:val="00F050A1"/>
    <w:rsid w:val="00F26A0E"/>
    <w:rsid w:val="00F3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5B7F3C"/>
    <w:pPr>
      <w:spacing w:before="100" w:beforeAutospacing="1" w:after="75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4">
    <w:name w:val="index 4"/>
    <w:basedOn w:val="a"/>
    <w:next w:val="a"/>
    <w:autoRedefine/>
    <w:semiHidden/>
    <w:rsid w:val="00936E68"/>
    <w:pPr>
      <w:ind w:left="960" w:hanging="240"/>
    </w:pPr>
    <w:rPr>
      <w:rFonts w:ascii="Tahoma" w:hAnsi="Tahoma"/>
      <w:b/>
      <w:color w:val="003366"/>
    </w:rPr>
  </w:style>
  <w:style w:type="paragraph" w:styleId="a3">
    <w:name w:val="Normal (Web)"/>
    <w:basedOn w:val="a"/>
    <w:rsid w:val="005B7F3C"/>
    <w:pPr>
      <w:spacing w:before="100" w:beforeAutospacing="1" w:after="100" w:afterAutospacing="1"/>
    </w:pPr>
  </w:style>
  <w:style w:type="character" w:styleId="a4">
    <w:name w:val="Hyperlink"/>
    <w:basedOn w:val="a0"/>
    <w:rsid w:val="00657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</vt:lpstr>
    </vt:vector>
  </TitlesOfParts>
  <Company>Минобразования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</dc:title>
  <dc:creator>User</dc:creator>
  <cp:lastModifiedBy>student</cp:lastModifiedBy>
  <cp:revision>2</cp:revision>
  <cp:lastPrinted>2008-04-16T05:44:00Z</cp:lastPrinted>
  <dcterms:created xsi:type="dcterms:W3CDTF">2014-03-11T09:42:00Z</dcterms:created>
  <dcterms:modified xsi:type="dcterms:W3CDTF">2014-03-11T09:42:00Z</dcterms:modified>
</cp:coreProperties>
</file>