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59" w:rsidRPr="00057844" w:rsidRDefault="00DC567A" w:rsidP="00C01118">
      <w:pPr>
        <w:jc w:val="center"/>
        <w:rPr>
          <w:b/>
          <w:sz w:val="32"/>
          <w:szCs w:val="32"/>
        </w:rPr>
      </w:pPr>
      <w:r w:rsidRPr="00057844">
        <w:rPr>
          <w:b/>
          <w:sz w:val="32"/>
          <w:szCs w:val="32"/>
        </w:rPr>
        <w:t>ПОЯСНИТЕЛЬНАЯ ЗАПИСКА</w:t>
      </w:r>
    </w:p>
    <w:p w:rsidR="006A3267" w:rsidRDefault="006A3267" w:rsidP="00C01118">
      <w:pPr>
        <w:jc w:val="center"/>
        <w:rPr>
          <w:sz w:val="28"/>
          <w:szCs w:val="28"/>
        </w:rPr>
      </w:pPr>
    </w:p>
    <w:p w:rsidR="006A3267" w:rsidRDefault="006A3267" w:rsidP="006A3267">
      <w:pPr>
        <w:rPr>
          <w:bCs/>
          <w:iCs/>
          <w:sz w:val="28"/>
          <w:szCs w:val="28"/>
        </w:rPr>
      </w:pPr>
      <w:r w:rsidRPr="001D0915">
        <w:rPr>
          <w:b/>
          <w:sz w:val="28"/>
          <w:szCs w:val="28"/>
        </w:rPr>
        <w:t xml:space="preserve">         </w:t>
      </w:r>
      <w:r w:rsidRPr="00D0756F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учебного курса геометрии для 1</w:t>
      </w:r>
      <w:r w:rsidR="005F2402">
        <w:rPr>
          <w:sz w:val="28"/>
          <w:szCs w:val="28"/>
        </w:rPr>
        <w:t>1</w:t>
      </w:r>
      <w:r w:rsidRPr="00D0756F">
        <w:rPr>
          <w:sz w:val="28"/>
          <w:szCs w:val="28"/>
        </w:rPr>
        <w:t xml:space="preserve"> класса составлена на осно</w:t>
      </w:r>
      <w:r>
        <w:rPr>
          <w:sz w:val="28"/>
          <w:szCs w:val="28"/>
        </w:rPr>
        <w:t xml:space="preserve">ве Примерной программы </w:t>
      </w:r>
      <w:r w:rsidRPr="006A3267">
        <w:rPr>
          <w:sz w:val="28"/>
          <w:szCs w:val="28"/>
        </w:rPr>
        <w:t>среднего (полного)</w:t>
      </w:r>
      <w:r w:rsidRPr="009611C1">
        <w:t xml:space="preserve"> </w:t>
      </w:r>
      <w:r w:rsidRPr="00D0756F">
        <w:rPr>
          <w:sz w:val="28"/>
          <w:szCs w:val="28"/>
        </w:rPr>
        <w:t>общего образования по математике</w:t>
      </w:r>
      <w:r w:rsidR="00926535">
        <w:rPr>
          <w:sz w:val="28"/>
          <w:szCs w:val="28"/>
        </w:rPr>
        <w:t xml:space="preserve"> и</w:t>
      </w:r>
      <w:r w:rsidRPr="00D0756F">
        <w:rPr>
          <w:sz w:val="28"/>
          <w:szCs w:val="28"/>
        </w:rPr>
        <w:t xml:space="preserve"> </w:t>
      </w:r>
      <w:r w:rsidRPr="00D0756F">
        <w:rPr>
          <w:bCs/>
          <w:iCs/>
          <w:sz w:val="28"/>
          <w:szCs w:val="28"/>
        </w:rPr>
        <w:t xml:space="preserve">программы для общеобразовательных </w:t>
      </w:r>
      <w:r w:rsidRPr="00D0756F">
        <w:rPr>
          <w:sz w:val="28"/>
          <w:szCs w:val="28"/>
        </w:rPr>
        <w:t>учреждений</w:t>
      </w:r>
      <w:r>
        <w:rPr>
          <w:bCs/>
          <w:iCs/>
          <w:sz w:val="28"/>
          <w:szCs w:val="28"/>
        </w:rPr>
        <w:t xml:space="preserve"> по геометрии 10 - 11</w:t>
      </w:r>
      <w:r w:rsidRPr="00D0756F">
        <w:rPr>
          <w:bCs/>
          <w:iCs/>
          <w:sz w:val="28"/>
          <w:szCs w:val="28"/>
        </w:rPr>
        <w:t xml:space="preserve"> классы</w:t>
      </w:r>
      <w:r w:rsidRPr="00D0756F">
        <w:rPr>
          <w:sz w:val="28"/>
          <w:szCs w:val="28"/>
        </w:rPr>
        <w:t xml:space="preserve"> </w:t>
      </w:r>
      <w:r w:rsidRPr="00D0756F">
        <w:rPr>
          <w:bCs/>
          <w:iCs/>
          <w:sz w:val="28"/>
          <w:szCs w:val="28"/>
        </w:rPr>
        <w:t>составитель</w:t>
      </w:r>
      <w:r w:rsidRPr="00D0756F">
        <w:rPr>
          <w:sz w:val="28"/>
          <w:szCs w:val="28"/>
        </w:rPr>
        <w:t xml:space="preserve"> </w:t>
      </w:r>
      <w:proofErr w:type="spellStart"/>
      <w:r w:rsidRPr="00D0756F">
        <w:rPr>
          <w:sz w:val="28"/>
          <w:szCs w:val="28"/>
        </w:rPr>
        <w:t>Бурмистрова</w:t>
      </w:r>
      <w:proofErr w:type="spellEnd"/>
      <w:r w:rsidRPr="00D0756F">
        <w:rPr>
          <w:sz w:val="28"/>
          <w:szCs w:val="28"/>
        </w:rPr>
        <w:t xml:space="preserve"> Т.А.-М.: Просвещение,</w:t>
      </w:r>
      <w:r>
        <w:rPr>
          <w:sz w:val="28"/>
          <w:szCs w:val="28"/>
        </w:rPr>
        <w:t xml:space="preserve"> </w:t>
      </w:r>
      <w:r w:rsidR="00926535">
        <w:rPr>
          <w:bCs/>
          <w:iCs/>
          <w:sz w:val="28"/>
          <w:szCs w:val="28"/>
        </w:rPr>
        <w:t>2009</w:t>
      </w:r>
      <w:r w:rsidRPr="00D0756F">
        <w:rPr>
          <w:bCs/>
          <w:iCs/>
          <w:sz w:val="28"/>
          <w:szCs w:val="28"/>
        </w:rPr>
        <w:t>.</w:t>
      </w:r>
    </w:p>
    <w:p w:rsidR="005F2402" w:rsidRPr="006A3267" w:rsidRDefault="005F2402" w:rsidP="006A3267">
      <w:pPr>
        <w:rPr>
          <w:bCs/>
          <w:iCs/>
          <w:sz w:val="28"/>
          <w:szCs w:val="28"/>
        </w:rPr>
      </w:pPr>
    </w:p>
    <w:p w:rsidR="00BA3588" w:rsidRDefault="006A3267" w:rsidP="005F240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BA3588" w:rsidRPr="006A3267">
        <w:rPr>
          <w:b/>
          <w:sz w:val="28"/>
          <w:szCs w:val="28"/>
          <w:u w:val="single"/>
        </w:rPr>
        <w:t>Цель изучения:</w:t>
      </w:r>
    </w:p>
    <w:p w:rsidR="00057844" w:rsidRPr="006A3267" w:rsidRDefault="00057844" w:rsidP="00BA3588">
      <w:pPr>
        <w:jc w:val="both"/>
        <w:rPr>
          <w:b/>
          <w:sz w:val="28"/>
          <w:szCs w:val="28"/>
          <w:u w:val="single"/>
        </w:rPr>
      </w:pPr>
    </w:p>
    <w:p w:rsidR="00BA3588" w:rsidRPr="006A3267" w:rsidRDefault="00BA3588" w:rsidP="00F120FB">
      <w:pPr>
        <w:ind w:left="357"/>
        <w:jc w:val="both"/>
        <w:rPr>
          <w:bCs/>
          <w:sz w:val="28"/>
          <w:szCs w:val="28"/>
        </w:rPr>
      </w:pPr>
      <w:r w:rsidRPr="006A3267">
        <w:rPr>
          <w:b/>
          <w:bCs/>
          <w:sz w:val="28"/>
          <w:szCs w:val="28"/>
        </w:rPr>
        <w:t>овладение</w:t>
      </w:r>
      <w:r w:rsidRPr="006A3267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A3588" w:rsidRPr="006A3267" w:rsidRDefault="00BA3588" w:rsidP="00F120FB">
      <w:pPr>
        <w:ind w:left="357"/>
        <w:jc w:val="both"/>
        <w:rPr>
          <w:bCs/>
          <w:sz w:val="28"/>
          <w:szCs w:val="28"/>
        </w:rPr>
      </w:pPr>
      <w:r w:rsidRPr="006A3267">
        <w:rPr>
          <w:b/>
          <w:bCs/>
          <w:sz w:val="28"/>
          <w:szCs w:val="28"/>
        </w:rPr>
        <w:t xml:space="preserve">интеллектуальное развитие, </w:t>
      </w:r>
      <w:r w:rsidRPr="006A3267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A3588" w:rsidRPr="006A3267" w:rsidRDefault="00BA3588" w:rsidP="00F120FB">
      <w:pPr>
        <w:ind w:left="357"/>
        <w:jc w:val="both"/>
        <w:rPr>
          <w:bCs/>
          <w:sz w:val="28"/>
          <w:szCs w:val="28"/>
        </w:rPr>
      </w:pPr>
      <w:r w:rsidRPr="006A3267">
        <w:rPr>
          <w:b/>
          <w:bCs/>
          <w:sz w:val="28"/>
          <w:szCs w:val="28"/>
        </w:rPr>
        <w:t>формирование представлений</w:t>
      </w:r>
      <w:r w:rsidRPr="006A3267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A3588" w:rsidRPr="006A3267" w:rsidRDefault="00BA3588" w:rsidP="00F120FB">
      <w:pPr>
        <w:ind w:left="357"/>
        <w:jc w:val="both"/>
        <w:rPr>
          <w:sz w:val="28"/>
          <w:szCs w:val="28"/>
        </w:rPr>
      </w:pPr>
      <w:r w:rsidRPr="006A3267">
        <w:rPr>
          <w:b/>
          <w:sz w:val="28"/>
          <w:szCs w:val="28"/>
        </w:rPr>
        <w:t>воспитание</w:t>
      </w:r>
      <w:r w:rsidRPr="006A3267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67CD6" w:rsidRPr="006A3267" w:rsidRDefault="00BA3588" w:rsidP="00F120FB">
      <w:pPr>
        <w:ind w:left="357"/>
        <w:jc w:val="both"/>
        <w:rPr>
          <w:sz w:val="28"/>
          <w:szCs w:val="28"/>
        </w:rPr>
      </w:pPr>
      <w:r w:rsidRPr="006A3267">
        <w:rPr>
          <w:b/>
          <w:sz w:val="28"/>
          <w:szCs w:val="28"/>
        </w:rPr>
        <w:t>приобретение</w:t>
      </w:r>
      <w:r w:rsidRPr="006A3267">
        <w:rPr>
          <w:sz w:val="28"/>
          <w:szCs w:val="28"/>
        </w:rPr>
        <w:t xml:space="preserve"> конкретных знаний о пространстве и практически значимых умений, фор</w:t>
      </w:r>
      <w:r w:rsidRPr="006A3267">
        <w:rPr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6A3267">
        <w:rPr>
          <w:sz w:val="28"/>
          <w:szCs w:val="28"/>
        </w:rPr>
        <w:softHyphen/>
        <w:t>ческой культуры, для эстетического воспитания обучающихся. Изу</w:t>
      </w:r>
      <w:r w:rsidRPr="006A3267">
        <w:rPr>
          <w:sz w:val="28"/>
          <w:szCs w:val="28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057844" w:rsidRDefault="00057844" w:rsidP="006A3267">
      <w:pPr>
        <w:jc w:val="both"/>
        <w:rPr>
          <w:b/>
          <w:i/>
          <w:sz w:val="28"/>
          <w:szCs w:val="28"/>
        </w:rPr>
      </w:pPr>
    </w:p>
    <w:p w:rsidR="006A3267" w:rsidRDefault="006A3267" w:rsidP="00057844">
      <w:pPr>
        <w:jc w:val="both"/>
        <w:rPr>
          <w:b/>
          <w:sz w:val="28"/>
          <w:szCs w:val="28"/>
          <w:u w:val="single"/>
        </w:rPr>
      </w:pPr>
      <w:r w:rsidRPr="00057844">
        <w:rPr>
          <w:b/>
          <w:i/>
        </w:rPr>
        <w:t xml:space="preserve">   </w:t>
      </w:r>
      <w:r w:rsidRPr="00057844">
        <w:rPr>
          <w:b/>
          <w:bCs/>
          <w:sz w:val="28"/>
          <w:szCs w:val="28"/>
          <w:u w:val="single"/>
        </w:rPr>
        <w:t>Задачи</w:t>
      </w:r>
      <w:r w:rsidRPr="00057844">
        <w:rPr>
          <w:b/>
          <w:sz w:val="28"/>
          <w:szCs w:val="28"/>
          <w:u w:val="single"/>
        </w:rPr>
        <w:t xml:space="preserve"> изучения:</w:t>
      </w:r>
    </w:p>
    <w:p w:rsidR="00057844" w:rsidRPr="00057844" w:rsidRDefault="00057844" w:rsidP="00057844">
      <w:pPr>
        <w:jc w:val="both"/>
        <w:rPr>
          <w:b/>
          <w:sz w:val="28"/>
          <w:szCs w:val="28"/>
          <w:u w:val="single"/>
        </w:rPr>
      </w:pPr>
    </w:p>
    <w:p w:rsidR="006A3267" w:rsidRDefault="005F2402" w:rsidP="00057844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6A3267" w:rsidRPr="00D0756F">
        <w:rPr>
          <w:sz w:val="28"/>
          <w:szCs w:val="28"/>
        </w:rPr>
        <w:t>азвить пространственные предста</w:t>
      </w:r>
      <w:r w:rsidR="006A3267">
        <w:rPr>
          <w:sz w:val="28"/>
          <w:szCs w:val="28"/>
        </w:rPr>
        <w:t>вления и изобразительные умения;</w:t>
      </w:r>
      <w:r w:rsidR="006A3267" w:rsidRPr="00D0756F">
        <w:rPr>
          <w:sz w:val="28"/>
          <w:szCs w:val="28"/>
        </w:rPr>
        <w:t xml:space="preserve"> освоить осн</w:t>
      </w:r>
      <w:r w:rsidR="006A3267">
        <w:rPr>
          <w:sz w:val="28"/>
          <w:szCs w:val="28"/>
        </w:rPr>
        <w:t>овные факты и методы стереометрии</w:t>
      </w:r>
      <w:r w:rsidR="006A3267" w:rsidRPr="00D0756F">
        <w:rPr>
          <w:sz w:val="28"/>
          <w:szCs w:val="28"/>
        </w:rPr>
        <w:t>, познакомиться с простейшими пространственными телами и их свойствами;</w:t>
      </w:r>
    </w:p>
    <w:p w:rsidR="006A3267" w:rsidRDefault="006A3267" w:rsidP="00057844">
      <w:pPr>
        <w:pStyle w:val="ab"/>
        <w:spacing w:after="0"/>
        <w:rPr>
          <w:sz w:val="28"/>
          <w:szCs w:val="28"/>
        </w:rPr>
      </w:pPr>
      <w:r w:rsidRPr="00D0756F">
        <w:rPr>
          <w:sz w:val="28"/>
          <w:szCs w:val="28"/>
        </w:rPr>
        <w:t>овлад</w:t>
      </w:r>
      <w:r>
        <w:rPr>
          <w:sz w:val="28"/>
          <w:szCs w:val="28"/>
        </w:rPr>
        <w:t>еть символическим языком математики</w:t>
      </w:r>
      <w:r w:rsidRPr="00D0756F">
        <w:rPr>
          <w:sz w:val="28"/>
          <w:szCs w:val="28"/>
        </w:rPr>
        <w:t>, выработать фо</w:t>
      </w:r>
      <w:r>
        <w:rPr>
          <w:sz w:val="28"/>
          <w:szCs w:val="28"/>
        </w:rPr>
        <w:t xml:space="preserve">рмально-оперативные </w:t>
      </w:r>
      <w:r w:rsidRPr="00D0756F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 w:rsidRPr="00D0756F">
        <w:rPr>
          <w:sz w:val="28"/>
          <w:szCs w:val="28"/>
        </w:rPr>
        <w:t xml:space="preserve"> умения и научиться применять их к решению </w:t>
      </w:r>
      <w:r>
        <w:rPr>
          <w:sz w:val="28"/>
          <w:szCs w:val="28"/>
        </w:rPr>
        <w:t xml:space="preserve">геометрических </w:t>
      </w:r>
      <w:r w:rsidRPr="00D0756F">
        <w:rPr>
          <w:sz w:val="28"/>
          <w:szCs w:val="28"/>
        </w:rPr>
        <w:t>задач;</w:t>
      </w:r>
    </w:p>
    <w:p w:rsidR="006A3267" w:rsidRDefault="00057844" w:rsidP="006A3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267" w:rsidRPr="00D0756F">
        <w:rPr>
          <w:sz w:val="28"/>
          <w:szCs w:val="28"/>
        </w:rPr>
        <w:t xml:space="preserve">сформировать представления об изучаемых понятиях и методах как </w:t>
      </w:r>
      <w:r w:rsidR="006A3267">
        <w:rPr>
          <w:sz w:val="28"/>
          <w:szCs w:val="28"/>
        </w:rPr>
        <w:t xml:space="preserve"> </w:t>
      </w:r>
    </w:p>
    <w:p w:rsidR="006A3267" w:rsidRDefault="00057844" w:rsidP="006A3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267" w:rsidRPr="00D0756F">
        <w:rPr>
          <w:sz w:val="28"/>
          <w:szCs w:val="28"/>
        </w:rPr>
        <w:t xml:space="preserve">важнейших </w:t>
      </w:r>
      <w:proofErr w:type="gramStart"/>
      <w:r w:rsidR="006A3267" w:rsidRPr="00D0756F">
        <w:rPr>
          <w:sz w:val="28"/>
          <w:szCs w:val="28"/>
        </w:rPr>
        <w:t>средствах</w:t>
      </w:r>
      <w:proofErr w:type="gramEnd"/>
      <w:r w:rsidR="006A3267" w:rsidRPr="00D0756F">
        <w:rPr>
          <w:sz w:val="28"/>
          <w:szCs w:val="28"/>
        </w:rPr>
        <w:t xml:space="preserve"> математического моделирования реальных </w:t>
      </w:r>
    </w:p>
    <w:p w:rsidR="006A3267" w:rsidRDefault="00057844" w:rsidP="006A3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267" w:rsidRPr="00D0756F">
        <w:rPr>
          <w:sz w:val="28"/>
          <w:szCs w:val="28"/>
        </w:rPr>
        <w:t>процессов и явлений.</w:t>
      </w:r>
    </w:p>
    <w:p w:rsidR="00057844" w:rsidRPr="00C95526" w:rsidRDefault="00057844" w:rsidP="006A3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267" w:rsidRPr="00D0756F" w:rsidRDefault="006A3267" w:rsidP="006A3267">
      <w:pPr>
        <w:ind w:left="-540" w:right="-801"/>
        <w:jc w:val="both"/>
        <w:rPr>
          <w:b/>
          <w:sz w:val="28"/>
          <w:szCs w:val="28"/>
          <w:u w:val="single"/>
        </w:rPr>
      </w:pPr>
      <w:r w:rsidRPr="001D091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  <w:r w:rsidRPr="00D0756F">
        <w:rPr>
          <w:b/>
          <w:i/>
          <w:sz w:val="28"/>
          <w:szCs w:val="28"/>
          <w:u w:val="single"/>
        </w:rPr>
        <w:t>Формы организации учебного процесса</w:t>
      </w:r>
      <w:r w:rsidRPr="00D0756F">
        <w:rPr>
          <w:b/>
          <w:sz w:val="28"/>
          <w:szCs w:val="28"/>
          <w:u w:val="single"/>
        </w:rPr>
        <w:t>:</w:t>
      </w:r>
    </w:p>
    <w:p w:rsidR="006A3267" w:rsidRPr="00D0756F" w:rsidRDefault="006A3267" w:rsidP="006A3267">
      <w:pPr>
        <w:ind w:left="-540" w:right="-801"/>
        <w:jc w:val="both"/>
        <w:rPr>
          <w:sz w:val="28"/>
          <w:szCs w:val="28"/>
        </w:rPr>
      </w:pPr>
      <w:r w:rsidRPr="00D0756F">
        <w:rPr>
          <w:sz w:val="28"/>
          <w:szCs w:val="28"/>
        </w:rPr>
        <w:t xml:space="preserve">           индивидуальные, групповые, индивидуально-групповые, фронтальные, классные </w:t>
      </w:r>
    </w:p>
    <w:p w:rsidR="006A3267" w:rsidRDefault="006A3267" w:rsidP="006A3267">
      <w:pPr>
        <w:ind w:left="-540" w:right="-801"/>
        <w:jc w:val="both"/>
        <w:rPr>
          <w:sz w:val="28"/>
          <w:szCs w:val="28"/>
        </w:rPr>
      </w:pPr>
      <w:r w:rsidRPr="00D0756F">
        <w:rPr>
          <w:sz w:val="28"/>
          <w:szCs w:val="28"/>
        </w:rPr>
        <w:t xml:space="preserve">            и внеклассные.</w:t>
      </w:r>
    </w:p>
    <w:p w:rsidR="00057844" w:rsidRPr="00D0756F" w:rsidRDefault="00057844" w:rsidP="006A3267">
      <w:pPr>
        <w:ind w:left="-540" w:right="-801"/>
        <w:jc w:val="both"/>
        <w:rPr>
          <w:sz w:val="28"/>
          <w:szCs w:val="28"/>
        </w:rPr>
      </w:pPr>
    </w:p>
    <w:p w:rsidR="006A3267" w:rsidRPr="00D0756F" w:rsidRDefault="006A3267" w:rsidP="006A3267">
      <w:pPr>
        <w:ind w:left="-540" w:right="-801"/>
        <w:jc w:val="both"/>
        <w:rPr>
          <w:b/>
          <w:sz w:val="28"/>
          <w:szCs w:val="28"/>
          <w:u w:val="single"/>
        </w:rPr>
      </w:pPr>
      <w:r w:rsidRPr="00D0756F">
        <w:rPr>
          <w:i/>
          <w:sz w:val="28"/>
          <w:szCs w:val="28"/>
        </w:rPr>
        <w:t xml:space="preserve">         </w:t>
      </w:r>
      <w:r w:rsidRPr="00D0756F">
        <w:rPr>
          <w:b/>
          <w:i/>
          <w:sz w:val="28"/>
          <w:szCs w:val="28"/>
          <w:u w:val="single"/>
        </w:rPr>
        <w:t>Формы контроля:</w:t>
      </w:r>
    </w:p>
    <w:p w:rsidR="006A3267" w:rsidRPr="00D0756F" w:rsidRDefault="006A3267" w:rsidP="006A3267">
      <w:pPr>
        <w:ind w:left="-540" w:right="-801"/>
        <w:jc w:val="both"/>
        <w:rPr>
          <w:i/>
          <w:sz w:val="28"/>
          <w:szCs w:val="28"/>
        </w:rPr>
      </w:pPr>
      <w:r w:rsidRPr="00D0756F">
        <w:rPr>
          <w:i/>
          <w:sz w:val="28"/>
          <w:szCs w:val="28"/>
        </w:rPr>
        <w:t xml:space="preserve">          </w:t>
      </w:r>
      <w:r w:rsidRPr="00D0756F">
        <w:rPr>
          <w:sz w:val="28"/>
          <w:szCs w:val="28"/>
        </w:rPr>
        <w:t>Самостоятельная работа, контрольная работа, зачёт, работа по карточке.</w:t>
      </w:r>
    </w:p>
    <w:p w:rsidR="006A3267" w:rsidRPr="00D0756F" w:rsidRDefault="006A3267" w:rsidP="006A3267">
      <w:pPr>
        <w:rPr>
          <w:b/>
          <w:sz w:val="28"/>
          <w:szCs w:val="28"/>
          <w:u w:val="single"/>
        </w:rPr>
      </w:pPr>
    </w:p>
    <w:p w:rsidR="005F2402" w:rsidRPr="00D0756F" w:rsidRDefault="005F2402" w:rsidP="005F2402">
      <w:pPr>
        <w:rPr>
          <w:sz w:val="28"/>
          <w:szCs w:val="28"/>
        </w:rPr>
      </w:pPr>
      <w:r w:rsidRPr="00D0756F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Программа рассчитана на 68</w:t>
      </w:r>
      <w:r w:rsidRPr="00D0756F">
        <w:rPr>
          <w:sz w:val="28"/>
          <w:szCs w:val="28"/>
        </w:rPr>
        <w:t xml:space="preserve"> ч (</w:t>
      </w:r>
      <w:r>
        <w:rPr>
          <w:color w:val="333333"/>
          <w:sz w:val="28"/>
          <w:szCs w:val="28"/>
        </w:rPr>
        <w:t>2</w:t>
      </w:r>
      <w:r w:rsidRPr="00D0756F">
        <w:rPr>
          <w:color w:val="333333"/>
          <w:sz w:val="28"/>
          <w:szCs w:val="28"/>
        </w:rPr>
        <w:t xml:space="preserve"> часа в неделю</w:t>
      </w:r>
      <w:r>
        <w:rPr>
          <w:color w:val="333333"/>
          <w:sz w:val="28"/>
          <w:szCs w:val="28"/>
        </w:rPr>
        <w:t>)</w:t>
      </w:r>
      <w:r w:rsidRPr="00D0756F">
        <w:rPr>
          <w:sz w:val="28"/>
          <w:szCs w:val="28"/>
        </w:rPr>
        <w:t xml:space="preserve">. </w:t>
      </w:r>
    </w:p>
    <w:p w:rsidR="005F2402" w:rsidRPr="006A3267" w:rsidRDefault="005F2402" w:rsidP="005F2402">
      <w:pPr>
        <w:rPr>
          <w:sz w:val="28"/>
          <w:szCs w:val="28"/>
        </w:rPr>
      </w:pPr>
      <w:r w:rsidRPr="00D0756F">
        <w:rPr>
          <w:sz w:val="28"/>
          <w:szCs w:val="28"/>
        </w:rPr>
        <w:t xml:space="preserve">      Промежуточная аттестация проводится в форме тестов, контрольных и  самостоятельных работ. </w:t>
      </w:r>
    </w:p>
    <w:p w:rsidR="005F2402" w:rsidRPr="006A3267" w:rsidRDefault="005F2402" w:rsidP="005F2402">
      <w:pPr>
        <w:rPr>
          <w:sz w:val="28"/>
          <w:szCs w:val="28"/>
        </w:rPr>
      </w:pPr>
      <w:r w:rsidRPr="006A3267">
        <w:rPr>
          <w:sz w:val="28"/>
          <w:szCs w:val="28"/>
        </w:rPr>
        <w:t xml:space="preserve">       Для реализации рабочей программы используется</w:t>
      </w:r>
    </w:p>
    <w:p w:rsidR="005F2402" w:rsidRPr="005F2402" w:rsidRDefault="005F2402" w:rsidP="005F2402">
      <w:pPr>
        <w:jc w:val="both"/>
        <w:rPr>
          <w:b/>
          <w:sz w:val="28"/>
          <w:szCs w:val="28"/>
          <w:u w:val="single"/>
        </w:rPr>
      </w:pPr>
      <w:r w:rsidRPr="005F2402">
        <w:rPr>
          <w:b/>
          <w:sz w:val="28"/>
          <w:szCs w:val="28"/>
          <w:u w:val="single"/>
        </w:rPr>
        <w:t>учебно-методический комплект учителя:</w:t>
      </w:r>
    </w:p>
    <w:p w:rsidR="005F2402" w:rsidRPr="005F2402" w:rsidRDefault="005F2402" w:rsidP="005F2402">
      <w:pPr>
        <w:jc w:val="both"/>
        <w:rPr>
          <w:b/>
          <w:sz w:val="28"/>
          <w:szCs w:val="28"/>
        </w:rPr>
      </w:pPr>
    </w:p>
    <w:p w:rsidR="005F2402" w:rsidRPr="006A3267" w:rsidRDefault="005F2402" w:rsidP="005F2402">
      <w:pPr>
        <w:jc w:val="both"/>
        <w:rPr>
          <w:sz w:val="28"/>
          <w:szCs w:val="28"/>
          <w:u w:val="single"/>
        </w:rPr>
      </w:pPr>
      <w:r w:rsidRPr="006A3267">
        <w:rPr>
          <w:sz w:val="28"/>
          <w:szCs w:val="28"/>
        </w:rPr>
        <w:t xml:space="preserve">Геометрия: учеб, для 10—11 </w:t>
      </w:r>
      <w:proofErr w:type="spellStart"/>
      <w:r w:rsidRPr="006A3267">
        <w:rPr>
          <w:sz w:val="28"/>
          <w:szCs w:val="28"/>
        </w:rPr>
        <w:t>кл</w:t>
      </w:r>
      <w:proofErr w:type="spellEnd"/>
      <w:r w:rsidRPr="006A3267">
        <w:rPr>
          <w:sz w:val="28"/>
          <w:szCs w:val="28"/>
        </w:rPr>
        <w:t xml:space="preserve">. / [Л.С. </w:t>
      </w:r>
      <w:proofErr w:type="spellStart"/>
      <w:r w:rsidRPr="006A3267">
        <w:rPr>
          <w:sz w:val="28"/>
          <w:szCs w:val="28"/>
        </w:rPr>
        <w:t>Атанасян</w:t>
      </w:r>
      <w:proofErr w:type="spellEnd"/>
      <w:r w:rsidRPr="006A3267">
        <w:rPr>
          <w:sz w:val="28"/>
          <w:szCs w:val="28"/>
        </w:rPr>
        <w:t>, В.Ф. Бутузов, С.В. Кадомцев и др.]. — М.: Просвещение, 2004-2009.</w:t>
      </w:r>
    </w:p>
    <w:p w:rsidR="005F2402" w:rsidRPr="006A3267" w:rsidRDefault="005F2402" w:rsidP="005F24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A3267">
        <w:rPr>
          <w:sz w:val="28"/>
          <w:szCs w:val="28"/>
        </w:rPr>
        <w:t xml:space="preserve">Зив Б.Г. Геометрия: </w:t>
      </w:r>
      <w:proofErr w:type="spellStart"/>
      <w:r w:rsidRPr="006A3267">
        <w:rPr>
          <w:sz w:val="28"/>
          <w:szCs w:val="28"/>
        </w:rPr>
        <w:t>дидакт</w:t>
      </w:r>
      <w:proofErr w:type="spellEnd"/>
      <w:r w:rsidRPr="006A3267">
        <w:rPr>
          <w:sz w:val="28"/>
          <w:szCs w:val="28"/>
        </w:rPr>
        <w:t xml:space="preserve">. материалы для 11 </w:t>
      </w:r>
      <w:proofErr w:type="spellStart"/>
      <w:r w:rsidRPr="006A3267">
        <w:rPr>
          <w:sz w:val="28"/>
          <w:szCs w:val="28"/>
        </w:rPr>
        <w:t>кл</w:t>
      </w:r>
      <w:proofErr w:type="spellEnd"/>
      <w:r w:rsidRPr="006A3267">
        <w:rPr>
          <w:sz w:val="28"/>
          <w:szCs w:val="28"/>
        </w:rPr>
        <w:t xml:space="preserve">. / Б.Г. Зив, В.М. </w:t>
      </w:r>
      <w:proofErr w:type="spellStart"/>
      <w:r w:rsidRPr="006A3267">
        <w:rPr>
          <w:sz w:val="28"/>
          <w:szCs w:val="28"/>
        </w:rPr>
        <w:t>Мейлер</w:t>
      </w:r>
      <w:proofErr w:type="spellEnd"/>
      <w:r w:rsidRPr="006A3267">
        <w:rPr>
          <w:sz w:val="28"/>
          <w:szCs w:val="28"/>
        </w:rPr>
        <w:t>. — М.: Просвещение, 2004—2009.</w:t>
      </w:r>
    </w:p>
    <w:p w:rsidR="005F2402" w:rsidRPr="006A3267" w:rsidRDefault="005F2402" w:rsidP="005F2402">
      <w:pPr>
        <w:jc w:val="both"/>
        <w:rPr>
          <w:sz w:val="28"/>
          <w:szCs w:val="28"/>
        </w:rPr>
      </w:pPr>
      <w:r w:rsidRPr="006A3267">
        <w:rPr>
          <w:sz w:val="28"/>
          <w:szCs w:val="28"/>
        </w:rPr>
        <w:t xml:space="preserve">Изучение геометрии в 10, 11 классах: метод, рекомендации: кн. для учителя / [Л.С. </w:t>
      </w:r>
      <w:proofErr w:type="spellStart"/>
      <w:r w:rsidRPr="006A3267">
        <w:rPr>
          <w:sz w:val="28"/>
          <w:szCs w:val="28"/>
        </w:rPr>
        <w:t>Атанасян</w:t>
      </w:r>
      <w:proofErr w:type="spellEnd"/>
      <w:r w:rsidRPr="006A3267">
        <w:rPr>
          <w:sz w:val="28"/>
          <w:szCs w:val="28"/>
        </w:rPr>
        <w:t>, В.Ф. Бутузов, Ю.А. Глазков и др.]. - М.: Просвещение, 2003 — 2009</w:t>
      </w:r>
    </w:p>
    <w:p w:rsidR="005F2402" w:rsidRPr="006A3267" w:rsidRDefault="005F2402" w:rsidP="005F2402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3267">
        <w:rPr>
          <w:rFonts w:ascii="Courier New" w:hAnsi="Courier New"/>
          <w:sz w:val="28"/>
          <w:szCs w:val="28"/>
        </w:rPr>
        <w:tab/>
      </w:r>
    </w:p>
    <w:p w:rsidR="005F2402" w:rsidRPr="005F2402" w:rsidRDefault="005F2402" w:rsidP="005F2402">
      <w:pPr>
        <w:jc w:val="both"/>
        <w:rPr>
          <w:b/>
          <w:sz w:val="28"/>
          <w:szCs w:val="28"/>
          <w:u w:val="single"/>
        </w:rPr>
      </w:pPr>
      <w:r w:rsidRPr="005F2402">
        <w:rPr>
          <w:b/>
          <w:sz w:val="28"/>
          <w:szCs w:val="28"/>
          <w:u w:val="single"/>
        </w:rPr>
        <w:t>учебно-методический комплект ученика:</w:t>
      </w:r>
    </w:p>
    <w:p w:rsidR="005F2402" w:rsidRPr="006A3267" w:rsidRDefault="005F2402" w:rsidP="005F2402">
      <w:pPr>
        <w:jc w:val="both"/>
        <w:rPr>
          <w:sz w:val="28"/>
          <w:szCs w:val="28"/>
        </w:rPr>
      </w:pPr>
    </w:p>
    <w:p w:rsidR="005F2402" w:rsidRPr="006A3267" w:rsidRDefault="005F2402" w:rsidP="005F2402">
      <w:pPr>
        <w:jc w:val="both"/>
        <w:rPr>
          <w:sz w:val="28"/>
          <w:szCs w:val="28"/>
          <w:u w:val="single"/>
        </w:rPr>
      </w:pPr>
      <w:r w:rsidRPr="006A3267">
        <w:rPr>
          <w:sz w:val="28"/>
          <w:szCs w:val="28"/>
        </w:rPr>
        <w:t xml:space="preserve">Геометрия: учеб, для 10—11 </w:t>
      </w:r>
      <w:proofErr w:type="spellStart"/>
      <w:r w:rsidRPr="006A3267">
        <w:rPr>
          <w:sz w:val="28"/>
          <w:szCs w:val="28"/>
        </w:rPr>
        <w:t>кл</w:t>
      </w:r>
      <w:proofErr w:type="spellEnd"/>
      <w:r w:rsidRPr="006A3267">
        <w:rPr>
          <w:sz w:val="28"/>
          <w:szCs w:val="28"/>
        </w:rPr>
        <w:t xml:space="preserve">. / [Л. С. </w:t>
      </w:r>
      <w:proofErr w:type="spellStart"/>
      <w:r w:rsidRPr="006A3267">
        <w:rPr>
          <w:sz w:val="28"/>
          <w:szCs w:val="28"/>
        </w:rPr>
        <w:t>Атанасян</w:t>
      </w:r>
      <w:proofErr w:type="spellEnd"/>
      <w:r w:rsidRPr="006A3267">
        <w:rPr>
          <w:sz w:val="28"/>
          <w:szCs w:val="28"/>
        </w:rPr>
        <w:t>, В. Ф. Бутузов, С. В. Кадомцев и др.]. — М.: Просвещение, 2004-2009.</w:t>
      </w:r>
    </w:p>
    <w:p w:rsidR="005F2402" w:rsidRPr="006A3267" w:rsidRDefault="005F2402" w:rsidP="005F2402">
      <w:pPr>
        <w:jc w:val="both"/>
        <w:rPr>
          <w:b/>
          <w:sz w:val="28"/>
          <w:szCs w:val="28"/>
          <w:u w:val="single"/>
        </w:rPr>
      </w:pPr>
    </w:p>
    <w:p w:rsidR="00FC2598" w:rsidRPr="00057844" w:rsidRDefault="00FC2598" w:rsidP="00FC2598">
      <w:pPr>
        <w:jc w:val="both"/>
        <w:rPr>
          <w:b/>
          <w:sz w:val="32"/>
          <w:szCs w:val="32"/>
          <w:u w:val="single"/>
        </w:rPr>
      </w:pPr>
      <w:r w:rsidRPr="00057844">
        <w:rPr>
          <w:b/>
          <w:sz w:val="32"/>
          <w:szCs w:val="32"/>
          <w:u w:val="single"/>
        </w:rPr>
        <w:t>ОСНОВНОЕ СОДЕРЖАНИЕ</w:t>
      </w:r>
    </w:p>
    <w:p w:rsidR="00DD3922" w:rsidRPr="00264404" w:rsidRDefault="00DD3922" w:rsidP="00FC2598">
      <w:pPr>
        <w:jc w:val="both"/>
        <w:rPr>
          <w:u w:val="single"/>
        </w:rPr>
      </w:pPr>
    </w:p>
    <w:p w:rsidR="00264404" w:rsidRPr="00947FDA" w:rsidRDefault="00264404" w:rsidP="00264404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 xml:space="preserve">Глава </w:t>
      </w:r>
      <w:r w:rsidRPr="00947FDA">
        <w:rPr>
          <w:b/>
          <w:sz w:val="28"/>
          <w:szCs w:val="28"/>
          <w:lang w:val="en-US"/>
        </w:rPr>
        <w:t>V</w:t>
      </w:r>
      <w:r w:rsidRPr="00947FDA">
        <w:rPr>
          <w:b/>
          <w:sz w:val="28"/>
          <w:szCs w:val="28"/>
        </w:rPr>
        <w:t>. Метод координат в пространстве(15 часов).</w:t>
      </w:r>
    </w:p>
    <w:p w:rsidR="00F120FB" w:rsidRPr="00947FDA" w:rsidRDefault="00F120FB" w:rsidP="00264404">
      <w:pPr>
        <w:rPr>
          <w:sz w:val="28"/>
          <w:szCs w:val="28"/>
        </w:rPr>
      </w:pP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Вычисление углов между прямыми и плоскостями. Центральная симметрия. Осевая симметрия. Зеркальная симметрия. Параллельный перенос. 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прямоугольной системы координат в пространстве;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 понятие координат вектора в прямоугольной системе координат;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радиус-вектора произвольной точки пространства;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формулы координат середины отрезка, длины вектора через его координаты, расстояние между двумя точками;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угла между векторами;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 понятие скалярного произведения векторов;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формулу скалярного произведения в координатах;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свойства скалярного произведения;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движения пространства и основные виды движения.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Уметь: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строить точки в прямоугольной системе координат по заданным её координатам и находить координаты точки в заданной системе координат;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выполнять действия над векторами с заданными координатами;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решать простейшие задачи в координатах;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lastRenderedPageBreak/>
        <w:t>вычислять скалярное произведение векторов и находить угол между векторами по их координатам;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вычислять углы между </w:t>
      </w:r>
      <w:proofErr w:type="gramStart"/>
      <w:r w:rsidRPr="00947FDA">
        <w:rPr>
          <w:sz w:val="28"/>
          <w:szCs w:val="28"/>
        </w:rPr>
        <w:t>прямыми</w:t>
      </w:r>
      <w:proofErr w:type="gramEnd"/>
      <w:r w:rsidRPr="00947FDA">
        <w:rPr>
          <w:sz w:val="28"/>
          <w:szCs w:val="28"/>
        </w:rPr>
        <w:t xml:space="preserve"> и плоскостям;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строить симметричные фигуры.</w:t>
      </w:r>
    </w:p>
    <w:p w:rsidR="00264404" w:rsidRPr="00947FDA" w:rsidRDefault="00264404" w:rsidP="00264404">
      <w:pPr>
        <w:rPr>
          <w:b/>
          <w:sz w:val="28"/>
          <w:szCs w:val="28"/>
        </w:rPr>
      </w:pPr>
    </w:p>
    <w:p w:rsidR="00264404" w:rsidRPr="00947FDA" w:rsidRDefault="00264404" w:rsidP="00264404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 xml:space="preserve">Глава </w:t>
      </w:r>
      <w:r w:rsidRPr="00947FDA">
        <w:rPr>
          <w:b/>
          <w:sz w:val="28"/>
          <w:szCs w:val="28"/>
          <w:lang w:val="en-US"/>
        </w:rPr>
        <w:t>VI</w:t>
      </w:r>
      <w:r w:rsidRPr="00947FDA">
        <w:rPr>
          <w:b/>
          <w:sz w:val="28"/>
          <w:szCs w:val="28"/>
        </w:rPr>
        <w:t>. Цилиндр, конус и шар(16 часов).</w:t>
      </w:r>
    </w:p>
    <w:p w:rsidR="00F120FB" w:rsidRPr="00947FDA" w:rsidRDefault="00F120FB" w:rsidP="00264404">
      <w:pPr>
        <w:rPr>
          <w:sz w:val="28"/>
          <w:szCs w:val="28"/>
        </w:rPr>
      </w:pP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 Касательная плоскость к сфере</w:t>
      </w:r>
      <w:proofErr w:type="gramStart"/>
      <w:r w:rsidRPr="00947FDA">
        <w:rPr>
          <w:sz w:val="28"/>
          <w:szCs w:val="28"/>
        </w:rPr>
        <w:t xml:space="preserve"> .</w:t>
      </w:r>
      <w:proofErr w:type="gramEnd"/>
      <w:r w:rsidRPr="00947FDA">
        <w:rPr>
          <w:sz w:val="28"/>
          <w:szCs w:val="28"/>
        </w:rPr>
        <w:t>Площадь сферы.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 понятие цилиндрической поверхности, цилиндра и его элементо</w:t>
      </w:r>
      <w:proofErr w:type="gramStart"/>
      <w:r w:rsidRPr="00947FDA">
        <w:rPr>
          <w:sz w:val="28"/>
          <w:szCs w:val="28"/>
        </w:rPr>
        <w:t>в(</w:t>
      </w:r>
      <w:proofErr w:type="gramEnd"/>
      <w:r w:rsidRPr="00947FDA">
        <w:rPr>
          <w:sz w:val="28"/>
          <w:szCs w:val="28"/>
        </w:rPr>
        <w:t>боковая поверхность, основания, образующие, ось, высота, радиус;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формулы для вычисления площадей боковой и полной поверхностей цилиндра;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конической поверхности, конуса и его элементо</w:t>
      </w:r>
      <w:proofErr w:type="gramStart"/>
      <w:r w:rsidRPr="00947FDA">
        <w:rPr>
          <w:sz w:val="28"/>
          <w:szCs w:val="28"/>
        </w:rPr>
        <w:t>в(</w:t>
      </w:r>
      <w:proofErr w:type="gramEnd"/>
      <w:r w:rsidRPr="00947FDA">
        <w:rPr>
          <w:sz w:val="28"/>
          <w:szCs w:val="28"/>
        </w:rPr>
        <w:t>боковая поверхность, основание, вершина, образующая, ось, высота), усечённого конуса;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формулы для вычисления площадей боковой и полной поверхностей конуса и усечённого конуса;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понятия сферы, шара и их элементо</w:t>
      </w:r>
      <w:proofErr w:type="gramStart"/>
      <w:r w:rsidRPr="00947FDA">
        <w:rPr>
          <w:sz w:val="28"/>
          <w:szCs w:val="28"/>
        </w:rPr>
        <w:t>в(</w:t>
      </w:r>
      <w:proofErr w:type="gramEnd"/>
      <w:r w:rsidRPr="00947FDA">
        <w:rPr>
          <w:sz w:val="28"/>
          <w:szCs w:val="28"/>
        </w:rPr>
        <w:t>центр, радиус, диаметр);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 уравнение сферы в заданной прямоугольной системе координат;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взаимное расположение сферы и плоскости;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теоремы о касательной плоскости к сфере;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формулу площади сферы.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 xml:space="preserve">Уметь: 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боковой и полной поверхностей цилиндра;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боковой и полной поверхностей конуса и усечённого конуса;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площади сферы.</w:t>
      </w:r>
    </w:p>
    <w:p w:rsidR="00264404" w:rsidRPr="00947FDA" w:rsidRDefault="00264404" w:rsidP="00264404">
      <w:pPr>
        <w:rPr>
          <w:sz w:val="28"/>
          <w:szCs w:val="28"/>
        </w:rPr>
      </w:pPr>
    </w:p>
    <w:p w:rsidR="00264404" w:rsidRPr="00947FDA" w:rsidRDefault="00264404" w:rsidP="00264404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 xml:space="preserve">Глава </w:t>
      </w:r>
      <w:r w:rsidRPr="00947FDA">
        <w:rPr>
          <w:b/>
          <w:sz w:val="28"/>
          <w:szCs w:val="28"/>
          <w:lang w:val="en-US"/>
        </w:rPr>
        <w:t>VII</w:t>
      </w:r>
      <w:r w:rsidRPr="00947FDA">
        <w:rPr>
          <w:b/>
          <w:sz w:val="28"/>
          <w:szCs w:val="28"/>
        </w:rPr>
        <w:t>. Объёмы тел</w:t>
      </w:r>
      <w:r w:rsidR="00AB47A6" w:rsidRPr="00947FDA">
        <w:rPr>
          <w:b/>
          <w:sz w:val="28"/>
          <w:szCs w:val="28"/>
        </w:rPr>
        <w:t xml:space="preserve"> </w:t>
      </w:r>
      <w:r w:rsidRPr="00947FDA">
        <w:rPr>
          <w:b/>
          <w:sz w:val="28"/>
          <w:szCs w:val="28"/>
        </w:rPr>
        <w:t>(</w:t>
      </w:r>
      <w:r w:rsidR="00AB47A6" w:rsidRPr="00947FDA">
        <w:rPr>
          <w:b/>
          <w:sz w:val="28"/>
          <w:szCs w:val="28"/>
        </w:rPr>
        <w:t>17</w:t>
      </w:r>
      <w:r w:rsidRPr="00947FDA">
        <w:rPr>
          <w:b/>
          <w:sz w:val="28"/>
          <w:szCs w:val="28"/>
        </w:rPr>
        <w:t xml:space="preserve"> часов).</w:t>
      </w:r>
    </w:p>
    <w:p w:rsidR="00F120FB" w:rsidRPr="00947FDA" w:rsidRDefault="00F120FB" w:rsidP="00264404">
      <w:pPr>
        <w:rPr>
          <w:sz w:val="28"/>
          <w:szCs w:val="28"/>
        </w:rPr>
      </w:pP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объёма. Объём прямоугольного параллелепипеда. Объём прямой призмы. Объём цилиндра. Вычисление объёмов тел с помощью определенного интеграла. Объём наклонной призмы. Объём пирамиды. Объём конуса. Объём шара. Объём шарового сегмента, шарового слоя и шарового сектора. Площадь сферы.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понятие объёма, основные свойства объёма;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формулы нахождения объёмов призмы, в основании которой прямоугольный треугольник и прямоугольного параллелепипеда;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 правило нахождения прямой призмы;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 что такое призма, вписана и призма описана около цилиндра;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формулу для вычисления объёма цилиндра;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способ вычисления объёмов тел с помощью определённого интеграла, основную формулу для вычисления объёмов тел;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формулу нахождения объёма наклонной призмы;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lastRenderedPageBreak/>
        <w:t>формулы вычисления объёма пирамиды и усечённой пирамиды;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формулы вычисления объёмов конуса и усечённого конуса;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формулу объёма шара;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определения шарового слоя, шарового сегмента, шарового сектора, формулы для вычисления их объёмов;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формулу площади сферы.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Уметь: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Объяснять, что такое объём тела, перечислять его свойства и применять эти свойства в несложных ситуациях;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формулы нахождения объёмов призмы при решении задач;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вычисления объёма цилиндра;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воспроизводить способ вычисления объёмов тел с помощью определённого интеграла;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формулу нахождения объёма наклонной призмы при решении задач;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объёмов пирамиды и усечённой пирамиды;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формулы вычисления объёмов конуса и усечённого конуса при решении задач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формулу объёма шара при решении задач;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различать шаровой слой, сектор, сегмент и применять формулы для вычисления их объёмов в несложных задачах;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формулу площади сферы при решении задач.</w:t>
      </w:r>
    </w:p>
    <w:p w:rsidR="00264404" w:rsidRPr="00947FDA" w:rsidRDefault="00264404" w:rsidP="00264404">
      <w:pPr>
        <w:rPr>
          <w:b/>
          <w:sz w:val="28"/>
          <w:szCs w:val="28"/>
        </w:rPr>
      </w:pPr>
    </w:p>
    <w:p w:rsidR="00264404" w:rsidRPr="00947FDA" w:rsidRDefault="00264404" w:rsidP="00264404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Обобщаю</w:t>
      </w:r>
      <w:r w:rsidR="00AB47A6" w:rsidRPr="00947FDA">
        <w:rPr>
          <w:b/>
          <w:sz w:val="28"/>
          <w:szCs w:val="28"/>
        </w:rPr>
        <w:t>щее повторение. Решение задач</w:t>
      </w:r>
      <w:proofErr w:type="gramStart"/>
      <w:r w:rsidR="00AB47A6" w:rsidRPr="00947FDA">
        <w:rPr>
          <w:b/>
          <w:sz w:val="28"/>
          <w:szCs w:val="28"/>
        </w:rPr>
        <w:t xml:space="preserve">( </w:t>
      </w:r>
      <w:proofErr w:type="gramEnd"/>
      <w:r w:rsidR="00AB47A6" w:rsidRPr="00947FDA">
        <w:rPr>
          <w:b/>
          <w:sz w:val="28"/>
          <w:szCs w:val="28"/>
        </w:rPr>
        <w:t>14</w:t>
      </w:r>
      <w:r w:rsidRPr="00947FDA">
        <w:rPr>
          <w:b/>
          <w:sz w:val="28"/>
          <w:szCs w:val="28"/>
        </w:rPr>
        <w:t xml:space="preserve"> часов).</w:t>
      </w:r>
    </w:p>
    <w:p w:rsidR="00F120FB" w:rsidRPr="00947FDA" w:rsidRDefault="00F120FB" w:rsidP="00264404">
      <w:pPr>
        <w:rPr>
          <w:sz w:val="28"/>
          <w:szCs w:val="28"/>
        </w:rPr>
      </w:pP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Параллельность прямых и плоскостей. Перпендикулярность прямых и плоскостей. Многогранники. Метод координат в пространстве. 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>Цилиндр, конус и шар. Объёмы тел.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основные определения и </w:t>
      </w:r>
      <w:proofErr w:type="gramStart"/>
      <w:r w:rsidRPr="00947FDA">
        <w:rPr>
          <w:sz w:val="28"/>
          <w:szCs w:val="28"/>
        </w:rPr>
        <w:t>формулы</w:t>
      </w:r>
      <w:proofErr w:type="gramEnd"/>
      <w:r w:rsidRPr="00947FDA">
        <w:rPr>
          <w:sz w:val="28"/>
          <w:szCs w:val="28"/>
        </w:rPr>
        <w:t xml:space="preserve"> изученные в курсе геометрии.</w:t>
      </w:r>
    </w:p>
    <w:p w:rsidR="00264404" w:rsidRPr="00947FDA" w:rsidRDefault="00264404" w:rsidP="00264404">
      <w:pPr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Уметь:</w:t>
      </w:r>
    </w:p>
    <w:p w:rsidR="00264404" w:rsidRPr="00947FDA" w:rsidRDefault="00264404" w:rsidP="00264404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 применять формулы при решении задач.</w:t>
      </w:r>
    </w:p>
    <w:p w:rsidR="00F120FB" w:rsidRPr="00947FDA" w:rsidRDefault="00F120FB" w:rsidP="00F120FB">
      <w:pPr>
        <w:jc w:val="both"/>
        <w:rPr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057844" w:rsidRDefault="00057844" w:rsidP="00F120FB">
      <w:pPr>
        <w:jc w:val="both"/>
        <w:rPr>
          <w:b/>
          <w:sz w:val="28"/>
          <w:szCs w:val="28"/>
          <w:u w:val="single"/>
        </w:rPr>
      </w:pPr>
    </w:p>
    <w:p w:rsidR="00F120FB" w:rsidRPr="00057844" w:rsidRDefault="00F120FB" w:rsidP="00F120FB">
      <w:pPr>
        <w:jc w:val="both"/>
        <w:rPr>
          <w:b/>
          <w:sz w:val="32"/>
          <w:szCs w:val="32"/>
          <w:u w:val="single"/>
        </w:rPr>
      </w:pPr>
      <w:r w:rsidRPr="00057844">
        <w:rPr>
          <w:b/>
          <w:sz w:val="32"/>
          <w:szCs w:val="32"/>
          <w:u w:val="single"/>
        </w:rPr>
        <w:t xml:space="preserve">Требования к уровню подготовки </w:t>
      </w:r>
      <w:proofErr w:type="gramStart"/>
      <w:r w:rsidRPr="00057844">
        <w:rPr>
          <w:b/>
          <w:sz w:val="32"/>
          <w:szCs w:val="32"/>
          <w:u w:val="single"/>
        </w:rPr>
        <w:t>обучающихся</w:t>
      </w:r>
      <w:proofErr w:type="gramEnd"/>
      <w:r w:rsidRPr="00057844">
        <w:rPr>
          <w:b/>
          <w:sz w:val="32"/>
          <w:szCs w:val="32"/>
          <w:u w:val="single"/>
        </w:rPr>
        <w:t xml:space="preserve"> в 11 классе </w:t>
      </w:r>
    </w:p>
    <w:p w:rsidR="00F120FB" w:rsidRPr="00947FDA" w:rsidRDefault="00F120FB" w:rsidP="00F120FB">
      <w:pPr>
        <w:jc w:val="both"/>
        <w:rPr>
          <w:b/>
          <w:sz w:val="28"/>
          <w:szCs w:val="28"/>
          <w:u w:val="single"/>
        </w:rPr>
      </w:pPr>
    </w:p>
    <w:p w:rsidR="00F120FB" w:rsidRPr="00947FDA" w:rsidRDefault="00F120FB" w:rsidP="00F120FB">
      <w:pPr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В результате изучения курса геометрии 11 класса обучающиеся должны: </w:t>
      </w:r>
    </w:p>
    <w:p w:rsidR="00F120FB" w:rsidRPr="00947FDA" w:rsidRDefault="00F120FB" w:rsidP="00F120FB">
      <w:pPr>
        <w:tabs>
          <w:tab w:val="left" w:pos="6641"/>
        </w:tabs>
        <w:ind w:firstLine="56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знать/понимать</w:t>
      </w:r>
      <w:r w:rsidRPr="00947FDA">
        <w:rPr>
          <w:sz w:val="28"/>
          <w:szCs w:val="28"/>
        </w:rPr>
        <w:tab/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120FB" w:rsidRPr="00947FDA" w:rsidRDefault="00F120FB" w:rsidP="00F120FB">
      <w:pPr>
        <w:ind w:left="357" w:firstLine="210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уметь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решать простейшие планиметрические задачи в пространстве;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7FDA">
        <w:rPr>
          <w:sz w:val="28"/>
          <w:szCs w:val="28"/>
        </w:rPr>
        <w:t>для</w:t>
      </w:r>
      <w:proofErr w:type="gramEnd"/>
      <w:r w:rsidRPr="00947FDA">
        <w:rPr>
          <w:sz w:val="28"/>
          <w:szCs w:val="28"/>
        </w:rPr>
        <w:t>: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описания реальных ситуаций на языке геометрии;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расчетов, включающих простейшие тригонометрические формулы;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решения геометрических задач с использованием тригонометрии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120FB" w:rsidRPr="00947FDA" w:rsidRDefault="00F120FB" w:rsidP="00F120FB">
      <w:pPr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F120FB" w:rsidRPr="00947FDA" w:rsidRDefault="00F120FB" w:rsidP="00F120FB">
      <w:pPr>
        <w:ind w:right="-801" w:firstLine="720"/>
        <w:jc w:val="both"/>
        <w:rPr>
          <w:sz w:val="28"/>
          <w:szCs w:val="28"/>
        </w:rPr>
      </w:pPr>
    </w:p>
    <w:p w:rsidR="00F120FB" w:rsidRPr="00947FDA" w:rsidRDefault="00F120FB" w:rsidP="00F120FB">
      <w:pPr>
        <w:jc w:val="center"/>
        <w:rPr>
          <w:b/>
          <w:color w:val="000000"/>
          <w:sz w:val="28"/>
          <w:szCs w:val="28"/>
        </w:rPr>
      </w:pPr>
      <w:r w:rsidRPr="00947FDA">
        <w:rPr>
          <w:b/>
          <w:sz w:val="28"/>
          <w:szCs w:val="28"/>
        </w:rPr>
        <w:t xml:space="preserve">          </w:t>
      </w:r>
    </w:p>
    <w:p w:rsidR="00F120FB" w:rsidRPr="00947FDA" w:rsidRDefault="00F120FB" w:rsidP="00F120FB">
      <w:pPr>
        <w:jc w:val="center"/>
        <w:rPr>
          <w:b/>
          <w:color w:val="000000"/>
          <w:sz w:val="28"/>
          <w:szCs w:val="28"/>
        </w:rPr>
      </w:pPr>
    </w:p>
    <w:p w:rsidR="00F120FB" w:rsidRPr="00947FDA" w:rsidRDefault="00F120FB" w:rsidP="00F120FB">
      <w:pPr>
        <w:jc w:val="center"/>
        <w:rPr>
          <w:b/>
          <w:color w:val="000000"/>
          <w:sz w:val="28"/>
          <w:szCs w:val="28"/>
        </w:rPr>
      </w:pPr>
    </w:p>
    <w:p w:rsidR="00F120FB" w:rsidRPr="00947FDA" w:rsidRDefault="00F120FB" w:rsidP="00F120FB">
      <w:pPr>
        <w:jc w:val="center"/>
        <w:rPr>
          <w:b/>
          <w:color w:val="000000"/>
          <w:sz w:val="28"/>
          <w:szCs w:val="28"/>
        </w:rPr>
      </w:pPr>
    </w:p>
    <w:p w:rsidR="00F120FB" w:rsidRPr="00947FDA" w:rsidRDefault="00F120FB" w:rsidP="00057844">
      <w:pPr>
        <w:rPr>
          <w:b/>
          <w:color w:val="000000"/>
          <w:sz w:val="28"/>
          <w:szCs w:val="28"/>
        </w:rPr>
      </w:pPr>
    </w:p>
    <w:p w:rsidR="00CC443F" w:rsidRPr="00947FDA" w:rsidRDefault="00CC443F" w:rsidP="00F120FB">
      <w:pPr>
        <w:spacing w:line="360" w:lineRule="auto"/>
        <w:rPr>
          <w:b/>
          <w:color w:val="000000"/>
          <w:sz w:val="28"/>
          <w:szCs w:val="28"/>
        </w:rPr>
      </w:pPr>
    </w:p>
    <w:p w:rsidR="00DD3922" w:rsidRPr="00057844" w:rsidRDefault="00F120FB" w:rsidP="00F120FB">
      <w:pPr>
        <w:spacing w:line="360" w:lineRule="auto"/>
        <w:rPr>
          <w:b/>
          <w:color w:val="000000"/>
          <w:sz w:val="32"/>
          <w:szCs w:val="32"/>
          <w:u w:val="single"/>
        </w:rPr>
      </w:pPr>
      <w:r w:rsidRPr="00057844">
        <w:rPr>
          <w:b/>
          <w:color w:val="000000"/>
          <w:sz w:val="32"/>
          <w:szCs w:val="32"/>
        </w:rPr>
        <w:t xml:space="preserve">            </w:t>
      </w:r>
      <w:r w:rsidR="00057844">
        <w:rPr>
          <w:b/>
          <w:color w:val="000000"/>
          <w:sz w:val="32"/>
          <w:szCs w:val="32"/>
        </w:rPr>
        <w:t xml:space="preserve">                 </w:t>
      </w:r>
      <w:r w:rsidRPr="00057844">
        <w:rPr>
          <w:b/>
          <w:color w:val="000000"/>
          <w:sz w:val="32"/>
          <w:szCs w:val="32"/>
        </w:rPr>
        <w:t xml:space="preserve"> </w:t>
      </w:r>
      <w:r w:rsidR="00DD3922" w:rsidRPr="00057844">
        <w:rPr>
          <w:b/>
          <w:color w:val="000000"/>
          <w:sz w:val="32"/>
          <w:szCs w:val="32"/>
          <w:u w:val="single"/>
        </w:rPr>
        <w:t>Учебно-тематический план</w:t>
      </w:r>
    </w:p>
    <w:p w:rsidR="00DD3922" w:rsidRPr="00947FDA" w:rsidRDefault="00DD3922" w:rsidP="00DD3922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6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0"/>
        <w:gridCol w:w="1260"/>
      </w:tblGrid>
      <w:tr w:rsidR="005F2402" w:rsidRPr="00947FDA" w:rsidTr="005F2402">
        <w:trPr>
          <w:cantSplit/>
          <w:trHeight w:val="2002"/>
        </w:trPr>
        <w:tc>
          <w:tcPr>
            <w:tcW w:w="900" w:type="dxa"/>
          </w:tcPr>
          <w:p w:rsidR="005F2402" w:rsidRPr="00947FDA" w:rsidRDefault="005F2402" w:rsidP="007526D4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F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7FDA">
              <w:rPr>
                <w:sz w:val="28"/>
                <w:szCs w:val="28"/>
              </w:rPr>
              <w:t>/</w:t>
            </w:r>
            <w:proofErr w:type="spellStart"/>
            <w:r w:rsidRPr="00947F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5F2402" w:rsidRPr="00947FDA" w:rsidRDefault="005F2402" w:rsidP="007526D4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НАЗВАНИЕ РАЗДЕЛА</w:t>
            </w:r>
          </w:p>
          <w:p w:rsidR="005F2402" w:rsidRPr="00947FDA" w:rsidRDefault="005F2402" w:rsidP="007526D4">
            <w:pPr>
              <w:rPr>
                <w:sz w:val="28"/>
                <w:szCs w:val="28"/>
              </w:rPr>
            </w:pPr>
          </w:p>
          <w:p w:rsidR="005F2402" w:rsidRPr="00947FDA" w:rsidRDefault="005F2402" w:rsidP="007526D4">
            <w:pPr>
              <w:rPr>
                <w:sz w:val="28"/>
                <w:szCs w:val="28"/>
              </w:rPr>
            </w:pPr>
          </w:p>
          <w:p w:rsidR="005F2402" w:rsidRPr="00947FDA" w:rsidRDefault="005F2402" w:rsidP="007526D4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extDirection w:val="btLr"/>
          </w:tcPr>
          <w:p w:rsidR="005F2402" w:rsidRPr="00947FDA" w:rsidRDefault="005F2402" w:rsidP="00057844">
            <w:pPr>
              <w:ind w:left="5" w:right="113" w:firstLine="108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Кол-во часов</w:t>
            </w:r>
          </w:p>
        </w:tc>
      </w:tr>
      <w:tr w:rsidR="005F2402" w:rsidRPr="00947FDA" w:rsidTr="005F2402">
        <w:trPr>
          <w:trHeight w:val="523"/>
        </w:trPr>
        <w:tc>
          <w:tcPr>
            <w:tcW w:w="900" w:type="dxa"/>
          </w:tcPr>
          <w:p w:rsidR="005F2402" w:rsidRPr="00947FDA" w:rsidRDefault="005F2402" w:rsidP="00F120FB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  <w:p w:rsidR="005F2402" w:rsidRPr="00947FDA" w:rsidRDefault="005F2402" w:rsidP="0075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F2402" w:rsidRPr="00947FDA" w:rsidRDefault="005F2402" w:rsidP="0080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260" w:type="dxa"/>
          </w:tcPr>
          <w:p w:rsidR="005F2402" w:rsidRPr="00947FDA" w:rsidRDefault="005F2402" w:rsidP="007526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2402" w:rsidRPr="00947FDA" w:rsidTr="005F2402">
        <w:trPr>
          <w:trHeight w:val="490"/>
        </w:trPr>
        <w:tc>
          <w:tcPr>
            <w:tcW w:w="900" w:type="dxa"/>
          </w:tcPr>
          <w:p w:rsidR="005F2402" w:rsidRPr="00947FDA" w:rsidRDefault="005F2402" w:rsidP="007526D4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F2402" w:rsidRPr="00947FDA" w:rsidRDefault="005F2402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Метод координат в пространстве.</w:t>
            </w:r>
          </w:p>
        </w:tc>
        <w:tc>
          <w:tcPr>
            <w:tcW w:w="1260" w:type="dxa"/>
          </w:tcPr>
          <w:p w:rsidR="005F2402" w:rsidRPr="00947FDA" w:rsidRDefault="005F2402" w:rsidP="007526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15</w:t>
            </w:r>
          </w:p>
        </w:tc>
      </w:tr>
      <w:tr w:rsidR="005F2402" w:rsidRPr="00947FDA" w:rsidTr="005F2402">
        <w:trPr>
          <w:trHeight w:val="525"/>
        </w:trPr>
        <w:tc>
          <w:tcPr>
            <w:tcW w:w="900" w:type="dxa"/>
          </w:tcPr>
          <w:p w:rsidR="005F2402" w:rsidRPr="00947FDA" w:rsidRDefault="005F2402" w:rsidP="007526D4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F2402" w:rsidRPr="00947FDA" w:rsidRDefault="005F2402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Цилиндр, конус и шар.</w:t>
            </w:r>
          </w:p>
        </w:tc>
        <w:tc>
          <w:tcPr>
            <w:tcW w:w="1260" w:type="dxa"/>
          </w:tcPr>
          <w:p w:rsidR="005F2402" w:rsidRPr="00947FDA" w:rsidRDefault="005F2402" w:rsidP="007526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16</w:t>
            </w:r>
          </w:p>
        </w:tc>
      </w:tr>
      <w:tr w:rsidR="005F2402" w:rsidRPr="00947FDA" w:rsidTr="005F2402">
        <w:trPr>
          <w:trHeight w:val="525"/>
        </w:trPr>
        <w:tc>
          <w:tcPr>
            <w:tcW w:w="900" w:type="dxa"/>
          </w:tcPr>
          <w:p w:rsidR="005F2402" w:rsidRPr="00947FDA" w:rsidRDefault="005F2402" w:rsidP="007526D4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F2402" w:rsidRPr="00947FDA" w:rsidRDefault="005F2402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Объёмы тел.</w:t>
            </w:r>
          </w:p>
        </w:tc>
        <w:tc>
          <w:tcPr>
            <w:tcW w:w="1260" w:type="dxa"/>
          </w:tcPr>
          <w:p w:rsidR="005F2402" w:rsidRPr="00947FDA" w:rsidRDefault="005F2402" w:rsidP="007526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17</w:t>
            </w:r>
          </w:p>
        </w:tc>
      </w:tr>
      <w:tr w:rsidR="005F2402" w:rsidRPr="00947FDA" w:rsidTr="005F2402">
        <w:trPr>
          <w:trHeight w:val="533"/>
        </w:trPr>
        <w:tc>
          <w:tcPr>
            <w:tcW w:w="900" w:type="dxa"/>
          </w:tcPr>
          <w:p w:rsidR="005F2402" w:rsidRPr="00947FDA" w:rsidRDefault="005F2402" w:rsidP="007526D4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F2402" w:rsidRPr="00947FDA" w:rsidRDefault="005F2402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Обобщающее повторение. Решение задач.</w:t>
            </w:r>
          </w:p>
        </w:tc>
        <w:tc>
          <w:tcPr>
            <w:tcW w:w="1260" w:type="dxa"/>
          </w:tcPr>
          <w:p w:rsidR="005F2402" w:rsidRPr="00947FDA" w:rsidRDefault="005F2402" w:rsidP="005F24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5F2402" w:rsidRPr="00947FDA" w:rsidTr="005F2402">
        <w:trPr>
          <w:trHeight w:val="533"/>
        </w:trPr>
        <w:tc>
          <w:tcPr>
            <w:tcW w:w="900" w:type="dxa"/>
          </w:tcPr>
          <w:p w:rsidR="005F2402" w:rsidRPr="00947FDA" w:rsidRDefault="005F2402" w:rsidP="0075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F2402" w:rsidRPr="00947FDA" w:rsidRDefault="005F2402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5F2402" w:rsidRPr="00947FDA" w:rsidRDefault="005F2402" w:rsidP="007526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68</w:t>
            </w:r>
          </w:p>
        </w:tc>
      </w:tr>
    </w:tbl>
    <w:p w:rsidR="00DD3922" w:rsidRPr="00947FDA" w:rsidRDefault="00DD3922" w:rsidP="00DD3922">
      <w:pPr>
        <w:rPr>
          <w:sz w:val="28"/>
          <w:szCs w:val="28"/>
        </w:rPr>
      </w:pPr>
    </w:p>
    <w:p w:rsidR="00DD3922" w:rsidRPr="00947FDA" w:rsidRDefault="00DD3922" w:rsidP="00F120FB">
      <w:pPr>
        <w:rPr>
          <w:b/>
          <w:color w:val="000000"/>
          <w:sz w:val="28"/>
          <w:szCs w:val="28"/>
        </w:rPr>
      </w:pPr>
    </w:p>
    <w:p w:rsidR="00B44153" w:rsidRPr="00947FDA" w:rsidRDefault="00B44153" w:rsidP="005F2402">
      <w:pPr>
        <w:pStyle w:val="a5"/>
        <w:ind w:left="0"/>
        <w:jc w:val="center"/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Календарно-тематическое планирование</w:t>
      </w:r>
    </w:p>
    <w:p w:rsidR="009A044F" w:rsidRPr="00947FDA" w:rsidRDefault="009A044F" w:rsidP="005F2402">
      <w:pPr>
        <w:rPr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000"/>
      </w:tblPr>
      <w:tblGrid>
        <w:gridCol w:w="648"/>
        <w:gridCol w:w="6690"/>
        <w:gridCol w:w="2551"/>
      </w:tblGrid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/>
                <w:sz w:val="28"/>
                <w:szCs w:val="28"/>
              </w:rPr>
            </w:pPr>
            <w:r w:rsidRPr="00947FD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47FDA">
              <w:rPr>
                <w:b/>
                <w:sz w:val="28"/>
                <w:szCs w:val="28"/>
              </w:rPr>
              <w:t>п\</w:t>
            </w:r>
            <w:proofErr w:type="gramStart"/>
            <w:r w:rsidRPr="00947FD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/>
                <w:sz w:val="28"/>
                <w:szCs w:val="28"/>
              </w:rPr>
            </w:pPr>
            <w:r w:rsidRPr="00947FDA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/>
                <w:sz w:val="28"/>
                <w:szCs w:val="28"/>
              </w:rPr>
            </w:pPr>
            <w:r w:rsidRPr="00947FD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  <w:lang w:val="en-US"/>
              </w:rPr>
            </w:pPr>
            <w:r w:rsidRPr="00947FDA">
              <w:rPr>
                <w:sz w:val="28"/>
                <w:szCs w:val="28"/>
              </w:rPr>
              <w:t>§</w:t>
            </w:r>
            <w:r w:rsidRPr="00947F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</w:tr>
      <w:tr w:rsidR="00631810" w:rsidRPr="00947FDA" w:rsidTr="00631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§2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45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2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 xml:space="preserve">Глава </w:t>
            </w:r>
            <w:r w:rsidRPr="00947FDA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47FDA">
              <w:rPr>
                <w:b/>
                <w:bCs/>
                <w:sz w:val="28"/>
                <w:szCs w:val="28"/>
              </w:rPr>
              <w:t>. Метод координат в пространстве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  <w:lang w:val="en-US"/>
              </w:rPr>
            </w:pPr>
            <w:r w:rsidRPr="00947FDA">
              <w:rPr>
                <w:sz w:val="28"/>
                <w:szCs w:val="28"/>
              </w:rPr>
              <w:t>§</w:t>
            </w:r>
            <w:r w:rsidRPr="00947F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6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§2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7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Зачёт №2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 xml:space="preserve">Глава </w:t>
            </w:r>
            <w:r w:rsidRPr="00947FDA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947FDA">
              <w:rPr>
                <w:b/>
                <w:bCs/>
                <w:sz w:val="28"/>
                <w:szCs w:val="28"/>
              </w:rPr>
              <w:t>. Цилиндр, конус, шар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  <w:lang w:val="en-US"/>
              </w:rPr>
            </w:pPr>
            <w:r w:rsidRPr="00947FDA">
              <w:rPr>
                <w:sz w:val="28"/>
                <w:szCs w:val="28"/>
              </w:rPr>
              <w:t>§</w:t>
            </w:r>
            <w:r w:rsidRPr="00947F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Цилиндр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3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§2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Конус. Усеченный конус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4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6311AE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 xml:space="preserve">  §3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Сфера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7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Default="00631810" w:rsidP="0080745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Контрольная работа  № 2  по теме «Цилиндр, конус, шар»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Default="00631810" w:rsidP="008074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Зачёт №3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7FD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30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 xml:space="preserve">Глава </w:t>
            </w:r>
            <w:r w:rsidRPr="00947FDA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947FDA">
              <w:rPr>
                <w:b/>
                <w:bCs/>
                <w:sz w:val="28"/>
                <w:szCs w:val="28"/>
              </w:rPr>
              <w:t xml:space="preserve">. Объемы тел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  <w:lang w:val="en-US"/>
              </w:rPr>
            </w:pPr>
            <w:r w:rsidRPr="00947FDA">
              <w:rPr>
                <w:sz w:val="28"/>
                <w:szCs w:val="28"/>
              </w:rPr>
              <w:t>§</w:t>
            </w:r>
            <w:r w:rsidRPr="00947F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3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§2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2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lastRenderedPageBreak/>
              <w:t xml:space="preserve">  §3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Объем наклонной призмы, пирамиды, конуса.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5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§4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5</w:t>
            </w:r>
          </w:p>
        </w:tc>
      </w:tr>
      <w:tr w:rsidR="00631810" w:rsidRPr="00947FDA" w:rsidTr="00631810">
        <w:trPr>
          <w:trHeight w:val="14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Контрольная работа  № 3 по теме «Объемы тел»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Зачёт №4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7FD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26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Обобщающее повторение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452AD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31810" w:rsidRPr="00947FDA" w:rsidTr="00631810">
        <w:trPr>
          <w:trHeight w:val="14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Треугольники и четырехугольники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31810" w:rsidRPr="00947FDA" w:rsidTr="00631810">
        <w:trPr>
          <w:trHeight w:val="21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Параллельные прямые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31810" w:rsidRPr="00947FDA" w:rsidTr="00631810">
        <w:trPr>
          <w:trHeight w:val="26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Площади фигур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Подобные треугольники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Окружность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7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Векторы. Метод координат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Cs/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9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10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Cs/>
                <w:sz w:val="28"/>
                <w:szCs w:val="28"/>
              </w:rPr>
            </w:pPr>
            <w:r w:rsidRPr="00947FDA">
              <w:rPr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11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Цилиндр, конус, шар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2</w:t>
            </w:r>
          </w:p>
        </w:tc>
      </w:tr>
      <w:tr w:rsidR="00631810" w:rsidRPr="00947FDA" w:rsidTr="00631810">
        <w:trPr>
          <w:trHeight w:val="15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Разные задачи на многогранники, цилиндр, конус и шар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2</w:t>
            </w:r>
          </w:p>
        </w:tc>
      </w:tr>
      <w:tr w:rsidR="00631810" w:rsidRPr="00947FDA" w:rsidTr="00631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                                             Итого часов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10" w:rsidRPr="00947FDA" w:rsidRDefault="00631810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9A044F" w:rsidRPr="00947FDA" w:rsidRDefault="009A044F" w:rsidP="009A044F">
      <w:pPr>
        <w:rPr>
          <w:sz w:val="28"/>
          <w:szCs w:val="28"/>
        </w:rPr>
      </w:pPr>
    </w:p>
    <w:p w:rsidR="009A044F" w:rsidRPr="00947FDA" w:rsidRDefault="009A044F" w:rsidP="009A044F">
      <w:pPr>
        <w:rPr>
          <w:sz w:val="28"/>
          <w:szCs w:val="28"/>
        </w:rPr>
      </w:pPr>
    </w:p>
    <w:p w:rsidR="00715EC3" w:rsidRPr="00947FDA" w:rsidRDefault="00715EC3" w:rsidP="00DC567A">
      <w:pPr>
        <w:jc w:val="both"/>
        <w:rPr>
          <w:sz w:val="28"/>
          <w:szCs w:val="28"/>
          <w:u w:val="single"/>
        </w:rPr>
      </w:pPr>
    </w:p>
    <w:p w:rsidR="00F120FB" w:rsidRDefault="00F120FB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color w:val="000000"/>
          <w:sz w:val="28"/>
          <w:szCs w:val="28"/>
        </w:rPr>
      </w:pPr>
    </w:p>
    <w:p w:rsidR="00A820A6" w:rsidRDefault="00A820A6" w:rsidP="00AC0CC7">
      <w:pPr>
        <w:rPr>
          <w:b/>
          <w:sz w:val="28"/>
          <w:szCs w:val="28"/>
        </w:rPr>
      </w:pPr>
    </w:p>
    <w:p w:rsidR="00D27241" w:rsidRDefault="00D27241" w:rsidP="00AC0CC7">
      <w:pPr>
        <w:rPr>
          <w:b/>
          <w:sz w:val="28"/>
          <w:szCs w:val="28"/>
        </w:rPr>
      </w:pPr>
    </w:p>
    <w:p w:rsidR="00631810" w:rsidRDefault="00631810" w:rsidP="00AC0CC7">
      <w:pPr>
        <w:rPr>
          <w:b/>
          <w:sz w:val="28"/>
          <w:szCs w:val="28"/>
        </w:rPr>
      </w:pPr>
    </w:p>
    <w:p w:rsidR="00631810" w:rsidRDefault="00631810" w:rsidP="00AC0CC7">
      <w:pPr>
        <w:rPr>
          <w:b/>
          <w:sz w:val="28"/>
          <w:szCs w:val="28"/>
        </w:rPr>
      </w:pPr>
    </w:p>
    <w:p w:rsidR="00631810" w:rsidRDefault="00631810" w:rsidP="00AC0CC7">
      <w:pPr>
        <w:rPr>
          <w:b/>
          <w:sz w:val="28"/>
          <w:szCs w:val="28"/>
        </w:rPr>
      </w:pPr>
    </w:p>
    <w:p w:rsidR="00631810" w:rsidRDefault="00631810" w:rsidP="00AC0CC7">
      <w:pPr>
        <w:rPr>
          <w:b/>
          <w:sz w:val="28"/>
          <w:szCs w:val="28"/>
        </w:rPr>
      </w:pPr>
    </w:p>
    <w:p w:rsidR="00631810" w:rsidRDefault="00631810" w:rsidP="00AC0CC7">
      <w:pPr>
        <w:rPr>
          <w:b/>
          <w:sz w:val="28"/>
          <w:szCs w:val="28"/>
        </w:rPr>
      </w:pPr>
    </w:p>
    <w:p w:rsidR="00631810" w:rsidRDefault="00631810" w:rsidP="00AC0CC7">
      <w:pPr>
        <w:rPr>
          <w:b/>
          <w:sz w:val="28"/>
          <w:szCs w:val="28"/>
        </w:rPr>
      </w:pPr>
    </w:p>
    <w:p w:rsidR="00631810" w:rsidRDefault="00631810" w:rsidP="00AC0CC7">
      <w:pPr>
        <w:rPr>
          <w:b/>
          <w:sz w:val="28"/>
          <w:szCs w:val="28"/>
        </w:rPr>
      </w:pPr>
    </w:p>
    <w:p w:rsidR="00A820A6" w:rsidRPr="00A820A6" w:rsidRDefault="00A820A6" w:rsidP="00A820A6">
      <w:pPr>
        <w:ind w:left="1560" w:hanging="1560"/>
        <w:rPr>
          <w:b/>
          <w:sz w:val="28"/>
          <w:szCs w:val="28"/>
          <w:u w:val="single"/>
        </w:rPr>
      </w:pPr>
    </w:p>
    <w:p w:rsidR="00F120FB" w:rsidRPr="00947FDA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Контрольная работа № 1</w:t>
      </w:r>
      <w:r w:rsidRPr="00947FDA">
        <w:rPr>
          <w:b/>
          <w:i/>
          <w:sz w:val="28"/>
          <w:szCs w:val="28"/>
        </w:rPr>
        <w:t xml:space="preserve"> </w:t>
      </w:r>
      <w:r w:rsidRPr="00947FDA">
        <w:rPr>
          <w:b/>
          <w:sz w:val="28"/>
          <w:szCs w:val="28"/>
        </w:rPr>
        <w:t xml:space="preserve">«Метод координат в пространстве» </w:t>
      </w:r>
    </w:p>
    <w:p w:rsidR="007B2353" w:rsidRPr="00947FDA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№1.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>.</w:t>
      </w:r>
      <w:r w:rsidR="007B2353" w:rsidRPr="00947FDA">
        <w:rPr>
          <w:sz w:val="28"/>
          <w:szCs w:val="28"/>
        </w:rPr>
        <w:t xml:space="preserve"> Найдите  координаты  вектора  </w:t>
      </w:r>
      <w:r w:rsidR="007B2353" w:rsidRPr="00947FDA">
        <w:rPr>
          <w:position w:val="-4"/>
          <w:sz w:val="28"/>
          <w:szCs w:val="28"/>
        </w:rPr>
        <w:object w:dxaOrig="400" w:dyaOrig="340">
          <v:shape id="_x0000_i1025" type="#_x0000_t75" style="width:20.25pt;height:17.25pt" o:ole="" fillcolor="window">
            <v:imagedata r:id="rId7" o:title=""/>
          </v:shape>
          <o:OLEObject Type="Embed" ProgID="Equation.3" ShapeID="_x0000_i1025" DrawAspect="Content" ObjectID="_1442067379" r:id="rId8"/>
        </w:object>
      </w:r>
      <w:r w:rsidR="007B2353" w:rsidRPr="00947FDA">
        <w:rPr>
          <w:sz w:val="28"/>
          <w:szCs w:val="28"/>
        </w:rPr>
        <w:t>, если</w:t>
      </w:r>
      <w:proofErr w:type="gramStart"/>
      <w:r w:rsidR="007B2353" w:rsidRPr="00947FDA">
        <w:rPr>
          <w:sz w:val="28"/>
          <w:szCs w:val="28"/>
        </w:rPr>
        <w:t xml:space="preserve"> А</w:t>
      </w:r>
      <w:proofErr w:type="gramEnd"/>
      <w:r w:rsidR="007B2353" w:rsidRPr="00947FDA">
        <w:rPr>
          <w:sz w:val="28"/>
          <w:szCs w:val="28"/>
        </w:rPr>
        <w:t>(5; -1; 3), В(2; -2; 4).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Даны  векторы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26" type="#_x0000_t75" style="width:9.75pt;height:18pt" o:ole="" fillcolor="window">
            <v:imagedata r:id="rId9" o:title=""/>
          </v:shape>
          <o:OLEObject Type="Embed" ProgID="Equation.3" ShapeID="_x0000_i1026" DrawAspect="Content" ObjectID="_1442067380" r:id="rId10"/>
        </w:object>
      </w:r>
      <w:r w:rsidR="007B2353" w:rsidRPr="00947FDA">
        <w:rPr>
          <w:sz w:val="28"/>
          <w:szCs w:val="28"/>
        </w:rPr>
        <w:t xml:space="preserve">{3; 1; -2}, </w:t>
      </w:r>
      <w:r w:rsidR="007B2353" w:rsidRPr="00947FDA">
        <w:rPr>
          <w:position w:val="-6"/>
          <w:sz w:val="28"/>
          <w:szCs w:val="28"/>
        </w:rPr>
        <w:object w:dxaOrig="180" w:dyaOrig="360">
          <v:shape id="_x0000_i1027" type="#_x0000_t75" style="width:9pt;height:18pt" o:ole="" fillcolor="window">
            <v:imagedata r:id="rId11" o:title=""/>
          </v:shape>
          <o:OLEObject Type="Embed" ProgID="Equation.3" ShapeID="_x0000_i1027" DrawAspect="Content" ObjectID="_1442067381" r:id="rId12"/>
        </w:object>
      </w:r>
      <w:r w:rsidR="007B2353" w:rsidRPr="00947FDA">
        <w:rPr>
          <w:sz w:val="28"/>
          <w:szCs w:val="28"/>
        </w:rPr>
        <w:t xml:space="preserve">{1; 4; -3}.  Найдите </w:t>
      </w:r>
      <w:r w:rsidR="007B2353" w:rsidRPr="00947FDA">
        <w:rPr>
          <w:position w:val="-20"/>
          <w:sz w:val="28"/>
          <w:szCs w:val="28"/>
        </w:rPr>
        <w:object w:dxaOrig="740" w:dyaOrig="520">
          <v:shape id="_x0000_i1028" type="#_x0000_t75" style="width:36.75pt;height:26.25pt" o:ole="" fillcolor="window">
            <v:imagedata r:id="rId13" o:title=""/>
          </v:shape>
          <o:OLEObject Type="Embed" ProgID="Equation.3" ShapeID="_x0000_i1028" DrawAspect="Content" ObjectID="_1442067382" r:id="rId14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>Дан куб АВС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</w:rPr>
        <w:t>А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В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С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 xml:space="preserve">. </w:t>
      </w:r>
      <w:proofErr w:type="gramStart"/>
      <w:r w:rsidR="007B2353" w:rsidRPr="00947FDA">
        <w:rPr>
          <w:sz w:val="28"/>
          <w:szCs w:val="28"/>
        </w:rPr>
        <w:t>Найдите угол между прямыми А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 xml:space="preserve"> и ВМ, где М – середина ребра </w:t>
      </w:r>
      <w:r w:rsidR="007B2353" w:rsidRPr="00947FDA">
        <w:rPr>
          <w:sz w:val="28"/>
          <w:szCs w:val="28"/>
          <w:lang w:val="en-US"/>
        </w:rPr>
        <w:t>DD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.</w:t>
      </w:r>
      <w:proofErr w:type="gramEnd"/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4. </w:t>
      </w:r>
      <w:r w:rsidR="007B2353" w:rsidRPr="00947FDA">
        <w:rPr>
          <w:sz w:val="28"/>
          <w:szCs w:val="28"/>
        </w:rPr>
        <w:t xml:space="preserve"> Вычислите  скалярное  произведение  векторов  </w:t>
      </w:r>
      <w:r w:rsidR="007B2353" w:rsidRPr="00947FDA">
        <w:rPr>
          <w:position w:val="-6"/>
          <w:sz w:val="28"/>
          <w:szCs w:val="28"/>
        </w:rPr>
        <w:object w:dxaOrig="260" w:dyaOrig="360">
          <v:shape id="_x0000_i1029" type="#_x0000_t75" style="width:12.75pt;height:18pt" o:ole="" fillcolor="window">
            <v:imagedata r:id="rId15" o:title=""/>
          </v:shape>
          <o:OLEObject Type="Embed" ProgID="Equation.3" ShapeID="_x0000_i1029" DrawAspect="Content" ObjectID="_1442067383" r:id="rId16"/>
        </w:object>
      </w:r>
      <w:r w:rsidR="007B2353" w:rsidRPr="00947FDA">
        <w:rPr>
          <w:sz w:val="28"/>
          <w:szCs w:val="28"/>
        </w:rPr>
        <w:t xml:space="preserve">  и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30" type="#_x0000_t75" style="width:9.75pt;height:18pt" o:ole="" fillcolor="window">
            <v:imagedata r:id="rId17" o:title=""/>
          </v:shape>
          <o:OLEObject Type="Embed" ProgID="Equation.3" ShapeID="_x0000_i1030" DrawAspect="Content" ObjectID="_1442067384" r:id="rId18"/>
        </w:object>
      </w:r>
      <w:r w:rsidR="007B2353" w:rsidRPr="00947FDA">
        <w:rPr>
          <w:sz w:val="28"/>
          <w:szCs w:val="28"/>
        </w:rPr>
        <w:t xml:space="preserve">, если  </w:t>
      </w:r>
      <w:r w:rsidRPr="00947FDA">
        <w:rPr>
          <w:position w:val="-20"/>
          <w:sz w:val="28"/>
          <w:szCs w:val="28"/>
        </w:rPr>
        <w:object w:dxaOrig="6440" w:dyaOrig="520">
          <v:shape id="_x0000_i1031" type="#_x0000_t75" style="width:321.75pt;height:26.25pt" o:ole="" fillcolor="window">
            <v:imagedata r:id="rId19" o:title=""/>
          </v:shape>
          <o:OLEObject Type="Embed" ProgID="Equation.3" ShapeID="_x0000_i1031" DrawAspect="Content" ObjectID="_1442067385" r:id="rId20"/>
        </w:object>
      </w:r>
      <w:r w:rsidR="007B2353" w:rsidRPr="00947FDA">
        <w:rPr>
          <w:sz w:val="28"/>
          <w:szCs w:val="28"/>
        </w:rPr>
        <w:t>.</w:t>
      </w:r>
    </w:p>
    <w:p w:rsidR="00F120FB" w:rsidRPr="00A820A6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№2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Найдите  координаты  вектора  </w:t>
      </w:r>
      <w:r w:rsidR="007B2353" w:rsidRPr="00947FDA">
        <w:rPr>
          <w:position w:val="-4"/>
          <w:sz w:val="28"/>
          <w:szCs w:val="28"/>
        </w:rPr>
        <w:object w:dxaOrig="400" w:dyaOrig="340">
          <v:shape id="_x0000_i1032" type="#_x0000_t75" style="width:20.25pt;height:17.25pt" o:ole="" fillcolor="window">
            <v:imagedata r:id="rId7" o:title=""/>
          </v:shape>
          <o:OLEObject Type="Embed" ProgID="Equation.3" ShapeID="_x0000_i1032" DrawAspect="Content" ObjectID="_1442067386" r:id="rId21"/>
        </w:object>
      </w:r>
      <w:r w:rsidR="007B2353" w:rsidRPr="00947FDA">
        <w:rPr>
          <w:sz w:val="28"/>
          <w:szCs w:val="28"/>
        </w:rPr>
        <w:t>, если</w:t>
      </w:r>
      <w:proofErr w:type="gramStart"/>
      <w:r w:rsidR="007B2353" w:rsidRPr="00947FDA">
        <w:rPr>
          <w:sz w:val="28"/>
          <w:szCs w:val="28"/>
        </w:rPr>
        <w:t xml:space="preserve"> А</w:t>
      </w:r>
      <w:proofErr w:type="gramEnd"/>
      <w:r w:rsidR="007B2353" w:rsidRPr="00947FDA">
        <w:rPr>
          <w:sz w:val="28"/>
          <w:szCs w:val="28"/>
        </w:rPr>
        <w:t>(6; 3; -2), В(2; 4; -5).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Даны  векторы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33" type="#_x0000_t75" style="width:9.75pt;height:18pt" o:ole="" fillcolor="window">
            <v:imagedata r:id="rId9" o:title=""/>
          </v:shape>
          <o:OLEObject Type="Embed" ProgID="Equation.3" ShapeID="_x0000_i1033" DrawAspect="Content" ObjectID="_1442067387" r:id="rId22"/>
        </w:object>
      </w:r>
      <w:r w:rsidR="007B2353" w:rsidRPr="00947FDA">
        <w:rPr>
          <w:sz w:val="28"/>
          <w:szCs w:val="28"/>
        </w:rPr>
        <w:t xml:space="preserve">{5; -1; 2}, </w:t>
      </w:r>
      <w:r w:rsidR="007B2353" w:rsidRPr="00947FDA">
        <w:rPr>
          <w:position w:val="-6"/>
          <w:sz w:val="28"/>
          <w:szCs w:val="28"/>
        </w:rPr>
        <w:object w:dxaOrig="180" w:dyaOrig="360">
          <v:shape id="_x0000_i1034" type="#_x0000_t75" style="width:9pt;height:18pt" o:ole="" fillcolor="window">
            <v:imagedata r:id="rId11" o:title=""/>
          </v:shape>
          <o:OLEObject Type="Embed" ProgID="Equation.3" ShapeID="_x0000_i1034" DrawAspect="Content" ObjectID="_1442067388" r:id="rId23"/>
        </w:object>
      </w:r>
      <w:r w:rsidR="007B2353" w:rsidRPr="00947FDA">
        <w:rPr>
          <w:sz w:val="28"/>
          <w:szCs w:val="28"/>
        </w:rPr>
        <w:t xml:space="preserve">{3; 2; -4}.  Найдите </w:t>
      </w:r>
      <w:r w:rsidR="007B2353" w:rsidRPr="00947FDA">
        <w:rPr>
          <w:position w:val="-20"/>
          <w:sz w:val="28"/>
          <w:szCs w:val="28"/>
        </w:rPr>
        <w:object w:dxaOrig="740" w:dyaOrig="520">
          <v:shape id="_x0000_i1035" type="#_x0000_t75" style="width:36.75pt;height:26.25pt" o:ole="" fillcolor="window">
            <v:imagedata r:id="rId24" o:title=""/>
          </v:shape>
          <o:OLEObject Type="Embed" ProgID="Equation.3" ShapeID="_x0000_i1035" DrawAspect="Content" ObjectID="_1442067389" r:id="rId25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>Дан куб АВС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</w:rPr>
        <w:t>А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В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С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 xml:space="preserve">. Найдите угол </w:t>
      </w:r>
      <w:proofErr w:type="gramStart"/>
      <w:r w:rsidR="007B2353" w:rsidRPr="00947FDA">
        <w:rPr>
          <w:sz w:val="28"/>
          <w:szCs w:val="28"/>
        </w:rPr>
        <w:t>между</w:t>
      </w:r>
      <w:proofErr w:type="gramEnd"/>
      <w:r w:rsidR="007B2353" w:rsidRPr="00947FDA">
        <w:rPr>
          <w:sz w:val="28"/>
          <w:szCs w:val="28"/>
        </w:rPr>
        <w:t xml:space="preserve"> прямыми АС и 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</w:rPr>
        <w:t>С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.</w:t>
      </w:r>
    </w:p>
    <w:p w:rsidR="00F120FB" w:rsidRDefault="003B13CA" w:rsidP="00A820A6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4. </w:t>
      </w:r>
      <w:r w:rsidR="007B2353" w:rsidRPr="00947FDA">
        <w:rPr>
          <w:sz w:val="28"/>
          <w:szCs w:val="28"/>
        </w:rPr>
        <w:t xml:space="preserve">Вычислите  скалярное  произведение  векторов  </w:t>
      </w:r>
      <w:r w:rsidR="007B2353" w:rsidRPr="00947FDA">
        <w:rPr>
          <w:position w:val="-6"/>
          <w:sz w:val="28"/>
          <w:szCs w:val="28"/>
        </w:rPr>
        <w:object w:dxaOrig="260" w:dyaOrig="360">
          <v:shape id="_x0000_i1036" type="#_x0000_t75" style="width:12.75pt;height:18pt" o:ole="" fillcolor="window">
            <v:imagedata r:id="rId15" o:title=""/>
          </v:shape>
          <o:OLEObject Type="Embed" ProgID="Equation.3" ShapeID="_x0000_i1036" DrawAspect="Content" ObjectID="_1442067390" r:id="rId26"/>
        </w:object>
      </w:r>
      <w:r w:rsidR="007B2353" w:rsidRPr="00947FDA">
        <w:rPr>
          <w:sz w:val="28"/>
          <w:szCs w:val="28"/>
        </w:rPr>
        <w:t xml:space="preserve">  и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37" type="#_x0000_t75" style="width:9.75pt;height:18pt" o:ole="" fillcolor="window">
            <v:imagedata r:id="rId17" o:title=""/>
          </v:shape>
          <o:OLEObject Type="Embed" ProgID="Equation.3" ShapeID="_x0000_i1037" DrawAspect="Content" ObjectID="_1442067391" r:id="rId27"/>
        </w:object>
      </w:r>
      <w:r w:rsidR="007B2353" w:rsidRPr="00947FDA">
        <w:rPr>
          <w:sz w:val="28"/>
          <w:szCs w:val="28"/>
        </w:rPr>
        <w:t xml:space="preserve">, если  </w:t>
      </w:r>
      <w:r w:rsidR="007B2353" w:rsidRPr="00947FDA">
        <w:rPr>
          <w:position w:val="-20"/>
          <w:sz w:val="28"/>
          <w:szCs w:val="28"/>
        </w:rPr>
        <w:object w:dxaOrig="6520" w:dyaOrig="520">
          <v:shape id="_x0000_i1038" type="#_x0000_t75" style="width:326.25pt;height:26.25pt" o:ole="" fillcolor="window">
            <v:imagedata r:id="rId28" o:title=""/>
          </v:shape>
          <o:OLEObject Type="Embed" ProgID="Equation.3" ShapeID="_x0000_i1038" DrawAspect="Content" ObjectID="_1442067392" r:id="rId29"/>
        </w:object>
      </w:r>
      <w:r w:rsidR="007B2353" w:rsidRPr="00947FDA">
        <w:rPr>
          <w:sz w:val="28"/>
          <w:szCs w:val="28"/>
        </w:rPr>
        <w:t>.</w:t>
      </w: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Pr="00947FDA" w:rsidRDefault="007806B5" w:rsidP="007806B5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Контрольная работа № 1</w:t>
      </w:r>
      <w:r w:rsidRPr="00947FDA">
        <w:rPr>
          <w:b/>
          <w:i/>
          <w:sz w:val="28"/>
          <w:szCs w:val="28"/>
        </w:rPr>
        <w:t xml:space="preserve"> </w:t>
      </w:r>
      <w:r w:rsidRPr="00947FDA">
        <w:rPr>
          <w:b/>
          <w:sz w:val="28"/>
          <w:szCs w:val="28"/>
        </w:rPr>
        <w:t xml:space="preserve">«Метод координат в пространстве» </w:t>
      </w:r>
    </w:p>
    <w:p w:rsidR="007806B5" w:rsidRPr="00947FDA" w:rsidRDefault="007806B5" w:rsidP="007806B5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№1.</w:t>
      </w:r>
    </w:p>
    <w:p w:rsidR="007806B5" w:rsidRPr="00947FDA" w:rsidRDefault="007806B5" w:rsidP="007806B5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Найдите  координаты  вектора  </w:t>
      </w:r>
      <w:r w:rsidRPr="00947FDA">
        <w:rPr>
          <w:position w:val="-4"/>
          <w:sz w:val="28"/>
          <w:szCs w:val="28"/>
        </w:rPr>
        <w:object w:dxaOrig="400" w:dyaOrig="340">
          <v:shape id="_x0000_i1053" type="#_x0000_t75" style="width:20.25pt;height:17.25pt" o:ole="" fillcolor="window">
            <v:imagedata r:id="rId7" o:title=""/>
          </v:shape>
          <o:OLEObject Type="Embed" ProgID="Equation.3" ShapeID="_x0000_i1053" DrawAspect="Content" ObjectID="_1442067393" r:id="rId30"/>
        </w:object>
      </w:r>
      <w:r w:rsidRPr="00947FDA">
        <w:rPr>
          <w:sz w:val="28"/>
          <w:szCs w:val="28"/>
        </w:rPr>
        <w:t>, если</w:t>
      </w:r>
      <w:proofErr w:type="gramStart"/>
      <w:r w:rsidRPr="00947FDA">
        <w:rPr>
          <w:sz w:val="28"/>
          <w:szCs w:val="28"/>
        </w:rPr>
        <w:t xml:space="preserve"> А</w:t>
      </w:r>
      <w:proofErr w:type="gramEnd"/>
      <w:r w:rsidRPr="00947FDA">
        <w:rPr>
          <w:sz w:val="28"/>
          <w:szCs w:val="28"/>
        </w:rPr>
        <w:t>(5; -1; 3), В(2; -2; 4).</w:t>
      </w:r>
    </w:p>
    <w:p w:rsidR="007806B5" w:rsidRPr="00947FDA" w:rsidRDefault="007806B5" w:rsidP="007806B5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Даны  векторы  </w:t>
      </w:r>
      <w:r w:rsidRPr="00947FDA">
        <w:rPr>
          <w:position w:val="-6"/>
          <w:sz w:val="28"/>
          <w:szCs w:val="28"/>
        </w:rPr>
        <w:object w:dxaOrig="200" w:dyaOrig="360">
          <v:shape id="_x0000_i1054" type="#_x0000_t75" style="width:9.75pt;height:18pt" o:ole="" fillcolor="window">
            <v:imagedata r:id="rId9" o:title=""/>
          </v:shape>
          <o:OLEObject Type="Embed" ProgID="Equation.3" ShapeID="_x0000_i1054" DrawAspect="Content" ObjectID="_1442067394" r:id="rId31"/>
        </w:object>
      </w:r>
      <w:r w:rsidRPr="00947FDA">
        <w:rPr>
          <w:sz w:val="28"/>
          <w:szCs w:val="28"/>
        </w:rPr>
        <w:t xml:space="preserve">{3; 1; -2}, </w:t>
      </w:r>
      <w:r w:rsidRPr="00947FDA">
        <w:rPr>
          <w:position w:val="-6"/>
          <w:sz w:val="28"/>
          <w:szCs w:val="28"/>
        </w:rPr>
        <w:object w:dxaOrig="180" w:dyaOrig="360">
          <v:shape id="_x0000_i1055" type="#_x0000_t75" style="width:9pt;height:18pt" o:ole="" fillcolor="window">
            <v:imagedata r:id="rId11" o:title=""/>
          </v:shape>
          <o:OLEObject Type="Embed" ProgID="Equation.3" ShapeID="_x0000_i1055" DrawAspect="Content" ObjectID="_1442067395" r:id="rId32"/>
        </w:object>
      </w:r>
      <w:r w:rsidRPr="00947FDA">
        <w:rPr>
          <w:sz w:val="28"/>
          <w:szCs w:val="28"/>
        </w:rPr>
        <w:t xml:space="preserve">{1; 4; -3}.  Найдите </w:t>
      </w:r>
      <w:r w:rsidRPr="00947FDA">
        <w:rPr>
          <w:position w:val="-20"/>
          <w:sz w:val="28"/>
          <w:szCs w:val="28"/>
        </w:rPr>
        <w:object w:dxaOrig="740" w:dyaOrig="520">
          <v:shape id="_x0000_i1056" type="#_x0000_t75" style="width:36.75pt;height:26.25pt" o:ole="" fillcolor="window">
            <v:imagedata r:id="rId13" o:title=""/>
          </v:shape>
          <o:OLEObject Type="Embed" ProgID="Equation.3" ShapeID="_x0000_i1056" DrawAspect="Content" ObjectID="_1442067396" r:id="rId33"/>
        </w:object>
      </w:r>
      <w:r w:rsidRPr="00947FDA">
        <w:rPr>
          <w:sz w:val="28"/>
          <w:szCs w:val="28"/>
        </w:rPr>
        <w:t>.</w:t>
      </w:r>
    </w:p>
    <w:p w:rsidR="007806B5" w:rsidRPr="00947FDA" w:rsidRDefault="007806B5" w:rsidP="007806B5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3. Дан куб АВС</w:t>
      </w:r>
      <w:r w:rsidRPr="00947FDA">
        <w:rPr>
          <w:sz w:val="28"/>
          <w:szCs w:val="28"/>
          <w:lang w:val="en-US"/>
        </w:rPr>
        <w:t>D</w:t>
      </w:r>
      <w:r w:rsidRPr="00947FDA">
        <w:rPr>
          <w:sz w:val="28"/>
          <w:szCs w:val="28"/>
        </w:rPr>
        <w:t>А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>В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>С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  <w:lang w:val="en-US"/>
        </w:rPr>
        <w:t>D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 xml:space="preserve">. </w:t>
      </w:r>
      <w:proofErr w:type="gramStart"/>
      <w:r w:rsidRPr="00947FDA">
        <w:rPr>
          <w:sz w:val="28"/>
          <w:szCs w:val="28"/>
        </w:rPr>
        <w:t>Найдите угол между прямыми А</w:t>
      </w:r>
      <w:r w:rsidRPr="00947FDA">
        <w:rPr>
          <w:sz w:val="28"/>
          <w:szCs w:val="28"/>
          <w:lang w:val="en-US"/>
        </w:rPr>
        <w:t>D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 xml:space="preserve"> и ВМ, где М – середина ребра </w:t>
      </w:r>
      <w:r w:rsidRPr="00947FDA">
        <w:rPr>
          <w:sz w:val="28"/>
          <w:szCs w:val="28"/>
          <w:lang w:val="en-US"/>
        </w:rPr>
        <w:t>DD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>.</w:t>
      </w:r>
      <w:proofErr w:type="gramEnd"/>
    </w:p>
    <w:p w:rsidR="007806B5" w:rsidRPr="00947FDA" w:rsidRDefault="007806B5" w:rsidP="007806B5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4.  Вычислите  скалярное  произведение  векторов  </w:t>
      </w:r>
      <w:r w:rsidRPr="00947FDA">
        <w:rPr>
          <w:position w:val="-6"/>
          <w:sz w:val="28"/>
          <w:szCs w:val="28"/>
        </w:rPr>
        <w:object w:dxaOrig="260" w:dyaOrig="360">
          <v:shape id="_x0000_i1057" type="#_x0000_t75" style="width:12.75pt;height:18pt" o:ole="" fillcolor="window">
            <v:imagedata r:id="rId15" o:title=""/>
          </v:shape>
          <o:OLEObject Type="Embed" ProgID="Equation.3" ShapeID="_x0000_i1057" DrawAspect="Content" ObjectID="_1442067397" r:id="rId34"/>
        </w:object>
      </w:r>
      <w:r w:rsidRPr="00947FDA">
        <w:rPr>
          <w:sz w:val="28"/>
          <w:szCs w:val="28"/>
        </w:rPr>
        <w:t xml:space="preserve">  и  </w:t>
      </w:r>
      <w:r w:rsidRPr="00947FDA">
        <w:rPr>
          <w:position w:val="-6"/>
          <w:sz w:val="28"/>
          <w:szCs w:val="28"/>
        </w:rPr>
        <w:object w:dxaOrig="200" w:dyaOrig="360">
          <v:shape id="_x0000_i1058" type="#_x0000_t75" style="width:9.75pt;height:18pt" o:ole="" fillcolor="window">
            <v:imagedata r:id="rId17" o:title=""/>
          </v:shape>
          <o:OLEObject Type="Embed" ProgID="Equation.3" ShapeID="_x0000_i1058" DrawAspect="Content" ObjectID="_1442067398" r:id="rId35"/>
        </w:object>
      </w:r>
      <w:r w:rsidRPr="00947FDA">
        <w:rPr>
          <w:sz w:val="28"/>
          <w:szCs w:val="28"/>
        </w:rPr>
        <w:t xml:space="preserve">, если  </w:t>
      </w:r>
      <w:r w:rsidRPr="00947FDA">
        <w:rPr>
          <w:position w:val="-20"/>
          <w:sz w:val="28"/>
          <w:szCs w:val="28"/>
        </w:rPr>
        <w:object w:dxaOrig="6440" w:dyaOrig="520">
          <v:shape id="_x0000_i1059" type="#_x0000_t75" style="width:321.75pt;height:26.25pt" o:ole="" fillcolor="window">
            <v:imagedata r:id="rId19" o:title=""/>
          </v:shape>
          <o:OLEObject Type="Embed" ProgID="Equation.3" ShapeID="_x0000_i1059" DrawAspect="Content" ObjectID="_1442067399" r:id="rId36"/>
        </w:object>
      </w:r>
      <w:r w:rsidRPr="00947FDA">
        <w:rPr>
          <w:sz w:val="28"/>
          <w:szCs w:val="28"/>
        </w:rPr>
        <w:t>.</w:t>
      </w:r>
    </w:p>
    <w:p w:rsidR="007806B5" w:rsidRPr="00A820A6" w:rsidRDefault="007806B5" w:rsidP="007806B5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№2</w:t>
      </w:r>
    </w:p>
    <w:p w:rsidR="007806B5" w:rsidRPr="00947FDA" w:rsidRDefault="007806B5" w:rsidP="007806B5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Найдите  координаты  вектора  </w:t>
      </w:r>
      <w:r w:rsidRPr="00947FDA">
        <w:rPr>
          <w:position w:val="-4"/>
          <w:sz w:val="28"/>
          <w:szCs w:val="28"/>
        </w:rPr>
        <w:object w:dxaOrig="400" w:dyaOrig="340">
          <v:shape id="_x0000_i1060" type="#_x0000_t75" style="width:20.25pt;height:17.25pt" o:ole="" fillcolor="window">
            <v:imagedata r:id="rId7" o:title=""/>
          </v:shape>
          <o:OLEObject Type="Embed" ProgID="Equation.3" ShapeID="_x0000_i1060" DrawAspect="Content" ObjectID="_1442067400" r:id="rId37"/>
        </w:object>
      </w:r>
      <w:r w:rsidRPr="00947FDA">
        <w:rPr>
          <w:sz w:val="28"/>
          <w:szCs w:val="28"/>
        </w:rPr>
        <w:t>, если</w:t>
      </w:r>
      <w:proofErr w:type="gramStart"/>
      <w:r w:rsidRPr="00947FDA">
        <w:rPr>
          <w:sz w:val="28"/>
          <w:szCs w:val="28"/>
        </w:rPr>
        <w:t xml:space="preserve"> А</w:t>
      </w:r>
      <w:proofErr w:type="gramEnd"/>
      <w:r w:rsidRPr="00947FDA">
        <w:rPr>
          <w:sz w:val="28"/>
          <w:szCs w:val="28"/>
        </w:rPr>
        <w:t>(6; 3; -2), В(2; 4; -5).</w:t>
      </w:r>
    </w:p>
    <w:p w:rsidR="007806B5" w:rsidRPr="00947FDA" w:rsidRDefault="007806B5" w:rsidP="007806B5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Даны  векторы  </w:t>
      </w:r>
      <w:r w:rsidRPr="00947FDA">
        <w:rPr>
          <w:position w:val="-6"/>
          <w:sz w:val="28"/>
          <w:szCs w:val="28"/>
        </w:rPr>
        <w:object w:dxaOrig="200" w:dyaOrig="360">
          <v:shape id="_x0000_i1061" type="#_x0000_t75" style="width:9.75pt;height:18pt" o:ole="" fillcolor="window">
            <v:imagedata r:id="rId9" o:title=""/>
          </v:shape>
          <o:OLEObject Type="Embed" ProgID="Equation.3" ShapeID="_x0000_i1061" DrawAspect="Content" ObjectID="_1442067401" r:id="rId38"/>
        </w:object>
      </w:r>
      <w:r w:rsidRPr="00947FDA">
        <w:rPr>
          <w:sz w:val="28"/>
          <w:szCs w:val="28"/>
        </w:rPr>
        <w:t xml:space="preserve">{5; -1; 2}, </w:t>
      </w:r>
      <w:r w:rsidRPr="00947FDA">
        <w:rPr>
          <w:position w:val="-6"/>
          <w:sz w:val="28"/>
          <w:szCs w:val="28"/>
        </w:rPr>
        <w:object w:dxaOrig="180" w:dyaOrig="360">
          <v:shape id="_x0000_i1062" type="#_x0000_t75" style="width:9pt;height:18pt" o:ole="" fillcolor="window">
            <v:imagedata r:id="rId11" o:title=""/>
          </v:shape>
          <o:OLEObject Type="Embed" ProgID="Equation.3" ShapeID="_x0000_i1062" DrawAspect="Content" ObjectID="_1442067402" r:id="rId39"/>
        </w:object>
      </w:r>
      <w:r w:rsidRPr="00947FDA">
        <w:rPr>
          <w:sz w:val="28"/>
          <w:szCs w:val="28"/>
        </w:rPr>
        <w:t xml:space="preserve">{3; 2; -4}.  Найдите </w:t>
      </w:r>
      <w:r w:rsidRPr="00947FDA">
        <w:rPr>
          <w:position w:val="-20"/>
          <w:sz w:val="28"/>
          <w:szCs w:val="28"/>
        </w:rPr>
        <w:object w:dxaOrig="740" w:dyaOrig="520">
          <v:shape id="_x0000_i1063" type="#_x0000_t75" style="width:36.75pt;height:26.25pt" o:ole="" fillcolor="window">
            <v:imagedata r:id="rId24" o:title=""/>
          </v:shape>
          <o:OLEObject Type="Embed" ProgID="Equation.3" ShapeID="_x0000_i1063" DrawAspect="Content" ObjectID="_1442067403" r:id="rId40"/>
        </w:object>
      </w:r>
      <w:r w:rsidRPr="00947FDA">
        <w:rPr>
          <w:sz w:val="28"/>
          <w:szCs w:val="28"/>
        </w:rPr>
        <w:t>.</w:t>
      </w:r>
    </w:p>
    <w:p w:rsidR="007806B5" w:rsidRPr="00947FDA" w:rsidRDefault="007806B5" w:rsidP="007806B5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3. Дан куб АВС</w:t>
      </w:r>
      <w:r w:rsidRPr="00947FDA">
        <w:rPr>
          <w:sz w:val="28"/>
          <w:szCs w:val="28"/>
          <w:lang w:val="en-US"/>
        </w:rPr>
        <w:t>D</w:t>
      </w:r>
      <w:r w:rsidRPr="00947FDA">
        <w:rPr>
          <w:sz w:val="28"/>
          <w:szCs w:val="28"/>
        </w:rPr>
        <w:t>А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>В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>С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  <w:lang w:val="en-US"/>
        </w:rPr>
        <w:t>D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 xml:space="preserve">. Найдите угол </w:t>
      </w:r>
      <w:proofErr w:type="gramStart"/>
      <w:r w:rsidRPr="00947FDA">
        <w:rPr>
          <w:sz w:val="28"/>
          <w:szCs w:val="28"/>
        </w:rPr>
        <w:t>между</w:t>
      </w:r>
      <w:proofErr w:type="gramEnd"/>
      <w:r w:rsidRPr="00947FDA">
        <w:rPr>
          <w:sz w:val="28"/>
          <w:szCs w:val="28"/>
        </w:rPr>
        <w:t xml:space="preserve"> прямыми АС и </w:t>
      </w:r>
      <w:r w:rsidRPr="00947FDA">
        <w:rPr>
          <w:sz w:val="28"/>
          <w:szCs w:val="28"/>
          <w:lang w:val="en-US"/>
        </w:rPr>
        <w:t>D</w:t>
      </w:r>
      <w:r w:rsidRPr="00947FDA">
        <w:rPr>
          <w:sz w:val="28"/>
          <w:szCs w:val="28"/>
        </w:rPr>
        <w:t>С</w:t>
      </w:r>
      <w:r w:rsidRPr="00947FDA">
        <w:rPr>
          <w:sz w:val="28"/>
          <w:szCs w:val="28"/>
          <w:vertAlign w:val="subscript"/>
        </w:rPr>
        <w:t>1</w:t>
      </w:r>
      <w:r w:rsidRPr="00947FDA">
        <w:rPr>
          <w:sz w:val="28"/>
          <w:szCs w:val="28"/>
        </w:rPr>
        <w:t>.</w:t>
      </w:r>
    </w:p>
    <w:p w:rsidR="007806B5" w:rsidRDefault="007806B5" w:rsidP="007806B5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4. Вычислите  скалярное  произведение  векторов  </w:t>
      </w:r>
      <w:r w:rsidRPr="00947FDA">
        <w:rPr>
          <w:position w:val="-6"/>
          <w:sz w:val="28"/>
          <w:szCs w:val="28"/>
        </w:rPr>
        <w:object w:dxaOrig="260" w:dyaOrig="360">
          <v:shape id="_x0000_i1064" type="#_x0000_t75" style="width:12.75pt;height:18pt" o:ole="" fillcolor="window">
            <v:imagedata r:id="rId15" o:title=""/>
          </v:shape>
          <o:OLEObject Type="Embed" ProgID="Equation.3" ShapeID="_x0000_i1064" DrawAspect="Content" ObjectID="_1442067404" r:id="rId41"/>
        </w:object>
      </w:r>
      <w:r w:rsidRPr="00947FDA">
        <w:rPr>
          <w:sz w:val="28"/>
          <w:szCs w:val="28"/>
        </w:rPr>
        <w:t xml:space="preserve">  и  </w:t>
      </w:r>
      <w:r w:rsidRPr="00947FDA">
        <w:rPr>
          <w:position w:val="-6"/>
          <w:sz w:val="28"/>
          <w:szCs w:val="28"/>
        </w:rPr>
        <w:object w:dxaOrig="200" w:dyaOrig="360">
          <v:shape id="_x0000_i1065" type="#_x0000_t75" style="width:9.75pt;height:18pt" o:ole="" fillcolor="window">
            <v:imagedata r:id="rId17" o:title=""/>
          </v:shape>
          <o:OLEObject Type="Embed" ProgID="Equation.3" ShapeID="_x0000_i1065" DrawAspect="Content" ObjectID="_1442067405" r:id="rId42"/>
        </w:object>
      </w:r>
      <w:r w:rsidRPr="00947FDA">
        <w:rPr>
          <w:sz w:val="28"/>
          <w:szCs w:val="28"/>
        </w:rPr>
        <w:t xml:space="preserve">, если  </w:t>
      </w:r>
      <w:r w:rsidRPr="00947FDA">
        <w:rPr>
          <w:position w:val="-20"/>
          <w:sz w:val="28"/>
          <w:szCs w:val="28"/>
        </w:rPr>
        <w:object w:dxaOrig="6520" w:dyaOrig="520">
          <v:shape id="_x0000_i1066" type="#_x0000_t75" style="width:326.25pt;height:26.25pt" o:ole="" fillcolor="window">
            <v:imagedata r:id="rId28" o:title=""/>
          </v:shape>
          <o:OLEObject Type="Embed" ProgID="Equation.3" ShapeID="_x0000_i1066" DrawAspect="Content" ObjectID="_1442067406" r:id="rId43"/>
        </w:object>
      </w:r>
      <w:r w:rsidRPr="00947FDA">
        <w:rPr>
          <w:sz w:val="28"/>
          <w:szCs w:val="28"/>
        </w:rPr>
        <w:t>.</w:t>
      </w: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7806B5" w:rsidRPr="00A820A6" w:rsidRDefault="007806B5" w:rsidP="00A820A6">
      <w:pPr>
        <w:tabs>
          <w:tab w:val="left" w:pos="915"/>
        </w:tabs>
        <w:rPr>
          <w:sz w:val="28"/>
          <w:szCs w:val="28"/>
        </w:rPr>
      </w:pPr>
    </w:p>
    <w:p w:rsidR="00A820A6" w:rsidRDefault="00A820A6" w:rsidP="007B2353">
      <w:pPr>
        <w:rPr>
          <w:b/>
          <w:sz w:val="28"/>
          <w:szCs w:val="28"/>
        </w:rPr>
      </w:pPr>
    </w:p>
    <w:p w:rsidR="00F120FB" w:rsidRPr="00A820A6" w:rsidRDefault="007B2353" w:rsidP="007B2353">
      <w:pPr>
        <w:rPr>
          <w:b/>
          <w:i/>
          <w:sz w:val="28"/>
          <w:szCs w:val="28"/>
        </w:rPr>
      </w:pPr>
      <w:r w:rsidRPr="00947FDA">
        <w:rPr>
          <w:b/>
          <w:sz w:val="28"/>
          <w:szCs w:val="28"/>
        </w:rPr>
        <w:t>Контрольная работа №</w:t>
      </w:r>
      <w:r w:rsidR="00631810">
        <w:rPr>
          <w:b/>
          <w:sz w:val="28"/>
          <w:szCs w:val="28"/>
        </w:rPr>
        <w:t>2</w:t>
      </w:r>
      <w:r w:rsidRPr="00947FDA">
        <w:rPr>
          <w:b/>
          <w:sz w:val="28"/>
          <w:szCs w:val="28"/>
        </w:rPr>
        <w:t xml:space="preserve">  «Цилиндр, конус и шар» </w:t>
      </w:r>
    </w:p>
    <w:p w:rsidR="007B2353" w:rsidRPr="00947FDA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№1.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>Осевое сечение цилиндра – квадрат. Площадь основания цилиндра равна</w:t>
      </w:r>
      <w:r w:rsidR="007B2353" w:rsidRPr="00947FDA">
        <w:rPr>
          <w:position w:val="-10"/>
          <w:sz w:val="28"/>
          <w:szCs w:val="28"/>
        </w:rPr>
        <w:object w:dxaOrig="859" w:dyaOrig="360">
          <v:shape id="_x0000_i1039" type="#_x0000_t75" style="width:42.75pt;height:18pt" o:ole="" fillcolor="window">
            <v:imagedata r:id="rId44" o:title=""/>
          </v:shape>
          <o:OLEObject Type="Embed" ProgID="Equation.3" ShapeID="_x0000_i1039" DrawAspect="Content" ObjectID="_1442067407" r:id="rId45"/>
        </w:object>
      </w:r>
      <w:r w:rsidR="007B2353" w:rsidRPr="00947FDA">
        <w:rPr>
          <w:sz w:val="28"/>
          <w:szCs w:val="28"/>
        </w:rPr>
        <w:t>. Найдите  площадь  полной  поверхности  цилиндра.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Высота конуса равна 6см. Угол при вершине осевого сечения равен </w:t>
      </w:r>
      <w:r w:rsidR="007B2353" w:rsidRPr="00947FDA">
        <w:rPr>
          <w:position w:val="-6"/>
          <w:sz w:val="28"/>
          <w:szCs w:val="28"/>
        </w:rPr>
        <w:object w:dxaOrig="499" w:dyaOrig="279">
          <v:shape id="_x0000_i1040" type="#_x0000_t75" style="width:24.75pt;height:14.25pt" o:ole="" fillcolor="window">
            <v:imagedata r:id="rId46" o:title=""/>
          </v:shape>
          <o:OLEObject Type="Embed" ProgID="Equation.3" ShapeID="_x0000_i1040" DrawAspect="Content" ObjectID="_1442067408" r:id="rId47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а) Найти площадь сечения конуса плоскостью, проходящей через две образующие, угол между которыми равен </w:t>
      </w:r>
      <w:r w:rsidRPr="00947FDA">
        <w:rPr>
          <w:position w:val="-6"/>
          <w:sz w:val="28"/>
          <w:szCs w:val="28"/>
        </w:rPr>
        <w:object w:dxaOrig="400" w:dyaOrig="279">
          <v:shape id="_x0000_i1041" type="#_x0000_t75" style="width:20.25pt;height:14.25pt" o:ole="" fillcolor="window">
            <v:imagedata r:id="rId48" o:title=""/>
          </v:shape>
          <o:OLEObject Type="Embed" ProgID="Equation.3" ShapeID="_x0000_i1041" DrawAspect="Content" ObjectID="_1442067409" r:id="rId49"/>
        </w:object>
      </w:r>
      <w:r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б) Найти площадь боковой поверхности конуса.</w:t>
      </w:r>
    </w:p>
    <w:p w:rsidR="00F120FB" w:rsidRPr="00A820A6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 xml:space="preserve">Диаметр шара равен 2р. Через конец диаметра проведена плоскость под углом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2" type="#_x0000_t75" style="width:20.25pt;height:14.25pt" o:ole="" fillcolor="window">
            <v:imagedata r:id="rId50" o:title=""/>
          </v:shape>
          <o:OLEObject Type="Embed" ProgID="Equation.3" ShapeID="_x0000_i1042" DrawAspect="Content" ObjectID="_1442067410" r:id="rId51"/>
        </w:object>
      </w:r>
      <w:r w:rsidR="007B2353" w:rsidRPr="00947FDA">
        <w:rPr>
          <w:sz w:val="28"/>
          <w:szCs w:val="28"/>
        </w:rPr>
        <w:t xml:space="preserve"> к нему. Найдите длину линии пересечения сферы этой плоскостью.</w:t>
      </w:r>
    </w:p>
    <w:p w:rsidR="00F120FB" w:rsidRPr="00A820A6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№2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>Осевое сечение цилиндра – квадрат, диагональ которого равна 4см. Найдите  площадь  полной  поверхности  цилиндра.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Радиус основания конуса равен 6см, а образующая наклонена к плоскости основания под углом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3" type="#_x0000_t75" style="width:20.25pt;height:14.25pt" o:ole="" fillcolor="window">
            <v:imagedata r:id="rId48" o:title=""/>
          </v:shape>
          <o:OLEObject Type="Embed" ProgID="Equation.3" ShapeID="_x0000_i1043" DrawAspect="Content" ObjectID="_1442067411" r:id="rId52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а) Найти площадь сечения конуса плоскостью, проходящей через две образующие, угол между которыми равен </w:t>
      </w:r>
      <w:r w:rsidRPr="00947FDA">
        <w:rPr>
          <w:position w:val="-6"/>
          <w:sz w:val="28"/>
          <w:szCs w:val="28"/>
        </w:rPr>
        <w:object w:dxaOrig="400" w:dyaOrig="279">
          <v:shape id="_x0000_i1044" type="#_x0000_t75" style="width:20.25pt;height:14.25pt" o:ole="" fillcolor="window">
            <v:imagedata r:id="rId53" o:title=""/>
          </v:shape>
          <o:OLEObject Type="Embed" ProgID="Equation.3" ShapeID="_x0000_i1044" DrawAspect="Content" ObjectID="_1442067412" r:id="rId54"/>
        </w:object>
      </w:r>
      <w:r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б) Найти площадь боковой поверхности конуса.</w:t>
      </w:r>
    </w:p>
    <w:p w:rsidR="00F120FB" w:rsidRPr="00A820A6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 xml:space="preserve">Диаметр шара равен 4р. Через конец диаметра проведена плоскость под углом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5" type="#_x0000_t75" style="width:20.25pt;height:14.25pt" o:ole="" fillcolor="window">
            <v:imagedata r:id="rId55" o:title=""/>
          </v:shape>
          <o:OLEObject Type="Embed" ProgID="Equation.3" ShapeID="_x0000_i1045" DrawAspect="Content" ObjectID="_1442067413" r:id="rId56"/>
        </w:object>
      </w:r>
      <w:r w:rsidR="007B2353" w:rsidRPr="00947FDA">
        <w:rPr>
          <w:sz w:val="28"/>
          <w:szCs w:val="28"/>
        </w:rPr>
        <w:t xml:space="preserve"> к нему. Найдите площадь сечения шара этой плоскостью.</w:t>
      </w:r>
    </w:p>
    <w:p w:rsidR="00A820A6" w:rsidRDefault="00A820A6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631810" w:rsidRDefault="00631810" w:rsidP="00A820A6">
      <w:pPr>
        <w:rPr>
          <w:b/>
          <w:sz w:val="28"/>
          <w:szCs w:val="28"/>
        </w:rPr>
      </w:pPr>
    </w:p>
    <w:p w:rsidR="00F120FB" w:rsidRPr="00A820A6" w:rsidRDefault="007B2353" w:rsidP="00A820A6">
      <w:pPr>
        <w:rPr>
          <w:sz w:val="28"/>
          <w:szCs w:val="28"/>
        </w:rPr>
      </w:pPr>
      <w:r w:rsidRPr="00947FDA">
        <w:rPr>
          <w:b/>
          <w:sz w:val="28"/>
          <w:szCs w:val="28"/>
        </w:rPr>
        <w:t>Контрольная работа № 3 «Объёмы тел»</w:t>
      </w:r>
      <w:r w:rsidRPr="00947FDA">
        <w:rPr>
          <w:sz w:val="28"/>
          <w:szCs w:val="28"/>
        </w:rPr>
        <w:t xml:space="preserve"> </w:t>
      </w:r>
    </w:p>
    <w:p w:rsidR="00F120FB" w:rsidRPr="00947FDA" w:rsidRDefault="007B2353" w:rsidP="007B2353">
      <w:pPr>
        <w:jc w:val="both"/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№1.</w:t>
      </w:r>
    </w:p>
    <w:p w:rsidR="007B2353" w:rsidRPr="00947FDA" w:rsidRDefault="003B13CA" w:rsidP="007B2353">
      <w:pPr>
        <w:ind w:left="60"/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Диаметр шара равен высоте конуса, образующая которого составляет с плоскостью основания угол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6" type="#_x0000_t75" style="width:20.25pt;height:14.25pt" o:ole="" fillcolor="window">
            <v:imagedata r:id="rId53" o:title=""/>
          </v:shape>
          <o:OLEObject Type="Embed" ProgID="Equation.3" ShapeID="_x0000_i1046" DrawAspect="Content" ObjectID="_1442067414" r:id="rId57"/>
        </w:object>
      </w:r>
      <w:r w:rsidR="007B2353" w:rsidRPr="00947FDA">
        <w:rPr>
          <w:sz w:val="28"/>
          <w:szCs w:val="28"/>
        </w:rPr>
        <w:t>. Найдите отношение объёмов конуса и шара.</w:t>
      </w:r>
    </w:p>
    <w:p w:rsidR="007B2353" w:rsidRPr="00947FDA" w:rsidRDefault="003B13CA" w:rsidP="003B13CA">
      <w:pPr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 Объём цилиндра равен </w:t>
      </w:r>
      <w:r w:rsidR="007B2353" w:rsidRPr="00947FDA">
        <w:rPr>
          <w:position w:val="-10"/>
          <w:sz w:val="28"/>
          <w:szCs w:val="28"/>
        </w:rPr>
        <w:object w:dxaOrig="859" w:dyaOrig="360">
          <v:shape id="_x0000_i1047" type="#_x0000_t75" style="width:42.75pt;height:18pt" o:ole="" fillcolor="window">
            <v:imagedata r:id="rId58" o:title=""/>
          </v:shape>
          <o:OLEObject Type="Embed" ProgID="Equation.3" ShapeID="_x0000_i1047" DrawAspect="Content" ObjectID="_1442067415" r:id="rId59"/>
        </w:object>
      </w:r>
      <w:r w:rsidR="007B2353" w:rsidRPr="00947FDA">
        <w:rPr>
          <w:sz w:val="28"/>
          <w:szCs w:val="28"/>
        </w:rPr>
        <w:t xml:space="preserve">, площадь его осевого сечения </w:t>
      </w:r>
      <w:r w:rsidR="007B2353" w:rsidRPr="00947FDA">
        <w:rPr>
          <w:position w:val="-6"/>
          <w:sz w:val="28"/>
          <w:szCs w:val="28"/>
        </w:rPr>
        <w:object w:dxaOrig="660" w:dyaOrig="320">
          <v:shape id="_x0000_i1048" type="#_x0000_t75" style="width:33pt;height:15.75pt" o:ole="" fillcolor="window">
            <v:imagedata r:id="rId60" o:title=""/>
          </v:shape>
          <o:OLEObject Type="Embed" ProgID="Equation.3" ShapeID="_x0000_i1048" DrawAspect="Content" ObjectID="_1442067416" r:id="rId61"/>
        </w:object>
      </w:r>
      <w:r w:rsidR="007B2353" w:rsidRPr="00947FDA">
        <w:rPr>
          <w:sz w:val="28"/>
          <w:szCs w:val="28"/>
        </w:rPr>
        <w:t>. Найдите площадь сферы, описанной около цилиндра.</w:t>
      </w:r>
    </w:p>
    <w:p w:rsidR="00F120FB" w:rsidRPr="00A820A6" w:rsidRDefault="003B13CA" w:rsidP="00A820A6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 xml:space="preserve">В конус вписана пирамида. Основанием пирамиды служит прямоугольный треугольник, катет которого равен 2р, а прилежащий угол равен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9" type="#_x0000_t75" style="width:20.25pt;height:14.25pt" o:ole="" fillcolor="window">
            <v:imagedata r:id="rId48" o:title=""/>
          </v:shape>
          <o:OLEObject Type="Embed" ProgID="Equation.3" ShapeID="_x0000_i1049" DrawAspect="Content" ObjectID="_1442067417" r:id="rId62"/>
        </w:object>
      </w:r>
      <w:r w:rsidR="007B2353" w:rsidRPr="00947FDA">
        <w:rPr>
          <w:sz w:val="28"/>
          <w:szCs w:val="28"/>
        </w:rPr>
        <w:t xml:space="preserve">. Боковая грань пирамиды, проходящая через данный катет, составляет с плоскостью основания угол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50" type="#_x0000_t75" style="width:20.25pt;height:14.25pt" o:ole="" fillcolor="window">
            <v:imagedata r:id="rId50" o:title=""/>
          </v:shape>
          <o:OLEObject Type="Embed" ProgID="Equation.3" ShapeID="_x0000_i1050" DrawAspect="Content" ObjectID="_1442067418" r:id="rId63"/>
        </w:object>
      </w:r>
      <w:r w:rsidR="007B2353" w:rsidRPr="00947FDA">
        <w:rPr>
          <w:sz w:val="28"/>
          <w:szCs w:val="28"/>
        </w:rPr>
        <w:t xml:space="preserve">. Найдите объём конуса. </w:t>
      </w:r>
    </w:p>
    <w:p w:rsidR="00F120FB" w:rsidRPr="00947FDA" w:rsidRDefault="007B2353" w:rsidP="00A820A6">
      <w:pPr>
        <w:ind w:left="60"/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№2.</w:t>
      </w:r>
    </w:p>
    <w:p w:rsidR="007B2353" w:rsidRPr="00947FDA" w:rsidRDefault="003B13CA" w:rsidP="007B2353">
      <w:pPr>
        <w:ind w:left="60"/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="00A820A6">
        <w:rPr>
          <w:sz w:val="28"/>
          <w:szCs w:val="28"/>
        </w:rPr>
        <w:t>.</w:t>
      </w:r>
      <w:r w:rsidR="007B2353" w:rsidRPr="00947FDA">
        <w:rPr>
          <w:sz w:val="28"/>
          <w:szCs w:val="28"/>
        </w:rPr>
        <w:t>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7B2353" w:rsidRPr="00947FDA" w:rsidRDefault="003B13CA" w:rsidP="007B2353">
      <w:pPr>
        <w:ind w:left="60"/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>Диаметр шара равен высоте цилиндра, осевое сечение которого есть квадрат. Найдите отношение объёмов шара и цилиндра.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 xml:space="preserve">В цилиндр вписана призма. Основанием призмы служит прямоугольный треугольник, катет которого равен 2р, а прилежащий угол равен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51" type="#_x0000_t75" style="width:20.25pt;height:14.25pt" o:ole="" fillcolor="window">
            <v:imagedata r:id="rId53" o:title=""/>
          </v:shape>
          <o:OLEObject Type="Embed" ProgID="Equation.3" ShapeID="_x0000_i1051" DrawAspect="Content" ObjectID="_1442067419" r:id="rId64"/>
        </w:object>
      </w:r>
      <w:r w:rsidR="007B2353" w:rsidRPr="00947FDA">
        <w:rPr>
          <w:sz w:val="28"/>
          <w:szCs w:val="28"/>
        </w:rPr>
        <w:t xml:space="preserve">. Диагональ большей боковой грани призмы составляет с плоскостью её основания угол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52" type="#_x0000_t75" style="width:20.25pt;height:14.25pt" o:ole="" fillcolor="window">
            <v:imagedata r:id="rId50" o:title=""/>
          </v:shape>
          <o:OLEObject Type="Embed" ProgID="Equation.3" ShapeID="_x0000_i1052" DrawAspect="Content" ObjectID="_1442067420" r:id="rId65"/>
        </w:object>
      </w:r>
      <w:r w:rsidR="007B2353" w:rsidRPr="00947FDA">
        <w:rPr>
          <w:sz w:val="28"/>
          <w:szCs w:val="28"/>
        </w:rPr>
        <w:t xml:space="preserve">. Найдите объём цилиндра. </w:t>
      </w:r>
    </w:p>
    <w:p w:rsidR="00AC0CC7" w:rsidRPr="00947FDA" w:rsidRDefault="00AC0CC7" w:rsidP="00AC0CC7">
      <w:pPr>
        <w:pStyle w:val="a5"/>
        <w:ind w:left="0"/>
        <w:jc w:val="both"/>
        <w:rPr>
          <w:i/>
          <w:sz w:val="28"/>
          <w:szCs w:val="28"/>
        </w:rPr>
      </w:pPr>
    </w:p>
    <w:p w:rsidR="00AC0CC7" w:rsidRPr="00947FDA" w:rsidRDefault="00AC0CC7" w:rsidP="00AC0CC7">
      <w:pPr>
        <w:pStyle w:val="a5"/>
        <w:ind w:left="0"/>
        <w:jc w:val="both"/>
        <w:rPr>
          <w:i/>
          <w:sz w:val="28"/>
          <w:szCs w:val="28"/>
        </w:rPr>
      </w:pPr>
      <w:r w:rsidRPr="00947FDA">
        <w:rPr>
          <w:i/>
          <w:sz w:val="28"/>
          <w:szCs w:val="28"/>
        </w:rPr>
        <w:t>В каждой контрольной работе кружочком отмечены задания, соответствующие уровню обязательной подготовки.</w:t>
      </w: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FF2C8F" w:rsidRPr="00947FDA" w:rsidRDefault="00FF2C8F" w:rsidP="00FF2C8F">
      <w:pPr>
        <w:pStyle w:val="a8"/>
        <w:rPr>
          <w:b/>
          <w:sz w:val="28"/>
          <w:szCs w:val="28"/>
        </w:rPr>
      </w:pPr>
      <w:r w:rsidRPr="00947FDA">
        <w:rPr>
          <w:b/>
          <w:sz w:val="28"/>
          <w:szCs w:val="28"/>
          <w:u w:val="single"/>
        </w:rPr>
        <w:t>Список литературы:</w:t>
      </w:r>
    </w:p>
    <w:p w:rsidR="00FF2C8F" w:rsidRPr="00947FDA" w:rsidRDefault="00FF2C8F" w:rsidP="00FF2C8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Федеральный компонент государственных образо</w:t>
      </w:r>
      <w:r w:rsidR="00AC0CC7" w:rsidRPr="00947FDA">
        <w:rPr>
          <w:sz w:val="28"/>
          <w:szCs w:val="28"/>
        </w:rPr>
        <w:t xml:space="preserve">вательных стандартов  среднего (полного) </w:t>
      </w:r>
      <w:r w:rsidRPr="00947FDA">
        <w:rPr>
          <w:sz w:val="28"/>
          <w:szCs w:val="28"/>
        </w:rPr>
        <w:t xml:space="preserve">общего  образования (приказ </w:t>
      </w:r>
      <w:proofErr w:type="spellStart"/>
      <w:r w:rsidRPr="00947FDA">
        <w:rPr>
          <w:sz w:val="28"/>
          <w:szCs w:val="28"/>
        </w:rPr>
        <w:t>Минобрнауки</w:t>
      </w:r>
      <w:proofErr w:type="spellEnd"/>
      <w:r w:rsidRPr="00947FDA">
        <w:rPr>
          <w:sz w:val="28"/>
          <w:szCs w:val="28"/>
        </w:rPr>
        <w:t xml:space="preserve"> от 05.03.2004г. № 1089).</w:t>
      </w:r>
    </w:p>
    <w:p w:rsidR="00FF2C8F" w:rsidRPr="00947FDA" w:rsidRDefault="00FF2C8F" w:rsidP="00FF2C8F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sz w:val="28"/>
          <w:szCs w:val="28"/>
          <w:u w:val="single"/>
        </w:rPr>
      </w:pPr>
      <w:r w:rsidRPr="00947FDA">
        <w:rPr>
          <w:sz w:val="28"/>
          <w:szCs w:val="28"/>
        </w:rPr>
        <w:t xml:space="preserve">Примерная </w:t>
      </w:r>
      <w:r w:rsidRPr="00947FDA">
        <w:rPr>
          <w:bCs/>
          <w:iCs/>
          <w:sz w:val="28"/>
          <w:szCs w:val="28"/>
        </w:rPr>
        <w:t xml:space="preserve">программа </w:t>
      </w:r>
      <w:r w:rsidRPr="00947FDA">
        <w:rPr>
          <w:sz w:val="28"/>
          <w:szCs w:val="28"/>
        </w:rPr>
        <w:t>общеобразовательных учреждений по геометрии 10–11 классы</w:t>
      </w:r>
      <w:r w:rsidRPr="00947FDA">
        <w:rPr>
          <w:bCs/>
          <w:iCs/>
          <w:sz w:val="28"/>
          <w:szCs w:val="28"/>
        </w:rPr>
        <w:t xml:space="preserve">, </w:t>
      </w:r>
      <w:r w:rsidRPr="00947FDA">
        <w:rPr>
          <w:sz w:val="28"/>
          <w:szCs w:val="28"/>
        </w:rPr>
        <w:t xml:space="preserve"> к учебному комплексу для 10-11 классов (авторы Л.С. </w:t>
      </w:r>
      <w:proofErr w:type="spellStart"/>
      <w:r w:rsidRPr="00947FDA">
        <w:rPr>
          <w:sz w:val="28"/>
          <w:szCs w:val="28"/>
        </w:rPr>
        <w:t>Атанасян</w:t>
      </w:r>
      <w:proofErr w:type="spellEnd"/>
      <w:r w:rsidRPr="00947FDA">
        <w:rPr>
          <w:sz w:val="28"/>
          <w:szCs w:val="28"/>
        </w:rPr>
        <w:t>, В.Ф. Бутузов, С.В. Кадомцев и др.,</w:t>
      </w:r>
      <w:r w:rsidRPr="00947FDA">
        <w:rPr>
          <w:b/>
          <w:bCs/>
          <w:iCs/>
          <w:sz w:val="28"/>
          <w:szCs w:val="28"/>
        </w:rPr>
        <w:t xml:space="preserve"> </w:t>
      </w:r>
      <w:r w:rsidRPr="00947FDA">
        <w:rPr>
          <w:bCs/>
          <w:iCs/>
          <w:sz w:val="28"/>
          <w:szCs w:val="28"/>
        </w:rPr>
        <w:t xml:space="preserve">составитель </w:t>
      </w:r>
      <w:r w:rsidRPr="00947FDA">
        <w:rPr>
          <w:sz w:val="28"/>
          <w:szCs w:val="28"/>
        </w:rPr>
        <w:t xml:space="preserve">Т.А. </w:t>
      </w:r>
      <w:proofErr w:type="spellStart"/>
      <w:r w:rsidRPr="00947FDA">
        <w:rPr>
          <w:sz w:val="28"/>
          <w:szCs w:val="28"/>
        </w:rPr>
        <w:t>Бурмистрова</w:t>
      </w:r>
      <w:proofErr w:type="spellEnd"/>
      <w:r w:rsidRPr="00947FDA">
        <w:rPr>
          <w:sz w:val="28"/>
          <w:szCs w:val="28"/>
        </w:rPr>
        <w:t xml:space="preserve"> – М: «Просвещение», 2008 – М: «Просвещение», 2008. – с. 19-21).</w:t>
      </w:r>
    </w:p>
    <w:p w:rsidR="00FF2C8F" w:rsidRPr="00947FDA" w:rsidRDefault="00FF2C8F" w:rsidP="00FF2C8F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sz w:val="28"/>
          <w:szCs w:val="28"/>
          <w:u w:val="single"/>
        </w:rPr>
      </w:pPr>
      <w:r w:rsidRPr="00947FDA">
        <w:rPr>
          <w:sz w:val="28"/>
          <w:szCs w:val="28"/>
        </w:rPr>
        <w:t xml:space="preserve">Геометрия: учеб, для 10—11 </w:t>
      </w:r>
      <w:proofErr w:type="spellStart"/>
      <w:r w:rsidRPr="00947FDA">
        <w:rPr>
          <w:sz w:val="28"/>
          <w:szCs w:val="28"/>
        </w:rPr>
        <w:t>кл</w:t>
      </w:r>
      <w:proofErr w:type="spellEnd"/>
      <w:r w:rsidRPr="00947FDA">
        <w:rPr>
          <w:sz w:val="28"/>
          <w:szCs w:val="28"/>
        </w:rPr>
        <w:t xml:space="preserve">. / [Л. С. </w:t>
      </w:r>
      <w:proofErr w:type="spellStart"/>
      <w:r w:rsidRPr="00947FDA">
        <w:rPr>
          <w:sz w:val="28"/>
          <w:szCs w:val="28"/>
        </w:rPr>
        <w:t>Атанасян</w:t>
      </w:r>
      <w:proofErr w:type="spellEnd"/>
      <w:r w:rsidRPr="00947FDA">
        <w:rPr>
          <w:sz w:val="28"/>
          <w:szCs w:val="28"/>
        </w:rPr>
        <w:t>,   В. Ф. Бутузов, С. В. Кадомцев и др.]. — М.: Просвещение,  2009.</w:t>
      </w:r>
    </w:p>
    <w:p w:rsidR="00FF2C8F" w:rsidRDefault="00947FDA" w:rsidP="00FF2C8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Зив Б.Г. Геометрия: дидактические материалы для 11</w:t>
      </w:r>
      <w:r w:rsidR="00FF2C8F" w:rsidRPr="00947FDA">
        <w:rPr>
          <w:sz w:val="28"/>
          <w:szCs w:val="28"/>
        </w:rPr>
        <w:t xml:space="preserve"> </w:t>
      </w:r>
      <w:proofErr w:type="spellStart"/>
      <w:r w:rsidR="00FF2C8F" w:rsidRPr="00947FDA">
        <w:rPr>
          <w:sz w:val="28"/>
          <w:szCs w:val="28"/>
        </w:rPr>
        <w:t>кл</w:t>
      </w:r>
      <w:proofErr w:type="spellEnd"/>
      <w:r w:rsidR="00FF2C8F" w:rsidRPr="00947FDA">
        <w:rPr>
          <w:sz w:val="28"/>
          <w:szCs w:val="28"/>
        </w:rPr>
        <w:t xml:space="preserve">. / Б.Г. Зив, В.М. </w:t>
      </w:r>
      <w:proofErr w:type="spellStart"/>
      <w:r w:rsidR="00FF2C8F" w:rsidRPr="00947FDA">
        <w:rPr>
          <w:sz w:val="28"/>
          <w:szCs w:val="28"/>
        </w:rPr>
        <w:t>Мейлер</w:t>
      </w:r>
      <w:proofErr w:type="spellEnd"/>
      <w:r w:rsidR="00FF2C8F" w:rsidRPr="00947FDA">
        <w:rPr>
          <w:sz w:val="28"/>
          <w:szCs w:val="28"/>
        </w:rPr>
        <w:t>. — М.: Просвещение, 2009.</w:t>
      </w:r>
    </w:p>
    <w:p w:rsidR="00A820A6" w:rsidRPr="00A820A6" w:rsidRDefault="00742A0C" w:rsidP="00FF2C8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66" w:history="1">
        <w:r w:rsidR="00A820A6" w:rsidRPr="00A820A6">
          <w:rPr>
            <w:rStyle w:val="a9"/>
            <w:bCs/>
            <w:color w:val="000000"/>
            <w:sz w:val="28"/>
            <w:szCs w:val="28"/>
            <w:u w:val="none"/>
          </w:rPr>
          <w:t xml:space="preserve">О преподавании математики в 2010/2011 учебном году. Методическое письмо. </w:t>
        </w:r>
        <w:r w:rsidR="00A820A6" w:rsidRPr="00A820A6">
          <w:rPr>
            <w:rStyle w:val="a9"/>
            <w:bCs/>
            <w:iCs/>
            <w:color w:val="000000"/>
            <w:sz w:val="28"/>
            <w:szCs w:val="28"/>
            <w:u w:val="none"/>
          </w:rPr>
          <w:t>Под ред. Ященко И.В., Семенова</w:t>
        </w:r>
        <w:r w:rsidR="00A820A6" w:rsidRPr="00A820A6">
          <w:rPr>
            <w:rStyle w:val="a9"/>
            <w:bCs/>
            <w:i/>
            <w:iCs/>
            <w:color w:val="000000"/>
            <w:sz w:val="28"/>
            <w:szCs w:val="28"/>
            <w:u w:val="none"/>
          </w:rPr>
          <w:t xml:space="preserve"> А.В.</w:t>
        </w:r>
        <w:r w:rsidR="00A820A6" w:rsidRPr="00A820A6">
          <w:rPr>
            <w:rStyle w:val="a9"/>
            <w:color w:val="000000"/>
            <w:sz w:val="28"/>
            <w:szCs w:val="28"/>
            <w:u w:val="none"/>
          </w:rPr>
          <w:t xml:space="preserve"> (2010, 240с.)</w:t>
        </w:r>
      </w:hyperlink>
    </w:p>
    <w:p w:rsidR="00057844" w:rsidRDefault="00057844" w:rsidP="00FF2C8F">
      <w:pPr>
        <w:jc w:val="both"/>
        <w:rPr>
          <w:sz w:val="28"/>
          <w:szCs w:val="28"/>
          <w:u w:val="single"/>
        </w:rPr>
      </w:pPr>
    </w:p>
    <w:p w:rsidR="00FF2C8F" w:rsidRPr="00947FDA" w:rsidRDefault="00FF2C8F" w:rsidP="00FF2C8F">
      <w:pPr>
        <w:jc w:val="both"/>
        <w:rPr>
          <w:sz w:val="28"/>
          <w:szCs w:val="28"/>
        </w:rPr>
      </w:pPr>
      <w:r w:rsidRPr="00947FDA">
        <w:rPr>
          <w:sz w:val="28"/>
          <w:szCs w:val="28"/>
          <w:u w:val="single"/>
        </w:rPr>
        <w:t>Дополнительная литература</w:t>
      </w:r>
      <w:r w:rsidRPr="00947FDA">
        <w:rPr>
          <w:sz w:val="28"/>
          <w:szCs w:val="28"/>
        </w:rPr>
        <w:t>:</w:t>
      </w:r>
    </w:p>
    <w:p w:rsidR="00FF2C8F" w:rsidRPr="00947FDA" w:rsidRDefault="00FF2C8F" w:rsidP="00FF2C8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FF2C8F" w:rsidRPr="00947FDA" w:rsidRDefault="00FF2C8F" w:rsidP="00FF2C8F">
      <w:pPr>
        <w:numPr>
          <w:ilvl w:val="0"/>
          <w:numId w:val="7"/>
        </w:numPr>
        <w:jc w:val="both"/>
        <w:rPr>
          <w:sz w:val="28"/>
          <w:szCs w:val="28"/>
        </w:rPr>
      </w:pPr>
      <w:r w:rsidRPr="00947FDA">
        <w:rPr>
          <w:sz w:val="28"/>
          <w:szCs w:val="28"/>
        </w:rPr>
        <w:t>Конструирование современного урока математики: кн. для учителя / С.Г. Манвелов. – М.: Просвещение,2009.</w:t>
      </w:r>
    </w:p>
    <w:p w:rsidR="00FF2C8F" w:rsidRPr="00947FDA" w:rsidRDefault="00FF2C8F" w:rsidP="00FF2C8F">
      <w:pPr>
        <w:rPr>
          <w:b/>
          <w:sz w:val="28"/>
          <w:szCs w:val="28"/>
          <w:u w:val="single"/>
        </w:rPr>
      </w:pPr>
    </w:p>
    <w:p w:rsidR="00FF2C8F" w:rsidRPr="00947FDA" w:rsidRDefault="00FF2C8F" w:rsidP="00FF2C8F">
      <w:pPr>
        <w:rPr>
          <w:b/>
          <w:sz w:val="28"/>
          <w:szCs w:val="28"/>
          <w:u w:val="single"/>
        </w:rPr>
      </w:pPr>
    </w:p>
    <w:p w:rsidR="00FF2C8F" w:rsidRPr="00947FDA" w:rsidRDefault="00FF2C8F" w:rsidP="00FF2C8F">
      <w:pPr>
        <w:pStyle w:val="a5"/>
        <w:ind w:left="0"/>
        <w:jc w:val="both"/>
        <w:rPr>
          <w:sz w:val="28"/>
          <w:szCs w:val="28"/>
        </w:rPr>
      </w:pPr>
    </w:p>
    <w:p w:rsidR="00FF2C8F" w:rsidRPr="00947FDA" w:rsidRDefault="00FF2C8F" w:rsidP="00FF2C8F">
      <w:pPr>
        <w:ind w:left="1560" w:hanging="1560"/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 xml:space="preserve">         </w:t>
      </w:r>
    </w:p>
    <w:p w:rsidR="00FF2C8F" w:rsidRDefault="00FF2C8F" w:rsidP="00FF2C8F">
      <w:pPr>
        <w:ind w:left="1560" w:hanging="1560"/>
        <w:rPr>
          <w:b/>
        </w:rPr>
      </w:pPr>
    </w:p>
    <w:p w:rsidR="00A11325" w:rsidRPr="007B2353" w:rsidRDefault="00A11325" w:rsidP="008E4C6D"/>
    <w:sectPr w:rsidR="00A11325" w:rsidRPr="007B2353" w:rsidSect="00F120FB">
      <w:pgSz w:w="11906" w:h="16838"/>
      <w:pgMar w:top="539" w:right="12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BC" w:rsidRDefault="00754EBC">
      <w:r>
        <w:separator/>
      </w:r>
    </w:p>
  </w:endnote>
  <w:endnote w:type="continuationSeparator" w:id="0">
    <w:p w:rsidR="00754EBC" w:rsidRDefault="0075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BC" w:rsidRDefault="00754EBC">
      <w:r>
        <w:separator/>
      </w:r>
    </w:p>
  </w:footnote>
  <w:footnote w:type="continuationSeparator" w:id="0">
    <w:p w:rsidR="00754EBC" w:rsidRDefault="00754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8.25pt" o:bullet="t">
        <v:imagedata r:id="rId1" o:title="BD21299_"/>
      </v:shape>
    </w:pict>
  </w:numPicBullet>
  <w:abstractNum w:abstractNumId="0">
    <w:nsid w:val="02B212F3"/>
    <w:multiLevelType w:val="hybridMultilevel"/>
    <w:tmpl w:val="0C50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E4BEE"/>
    <w:multiLevelType w:val="hybridMultilevel"/>
    <w:tmpl w:val="EA88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3387F"/>
    <w:multiLevelType w:val="hybridMultilevel"/>
    <w:tmpl w:val="BA22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75B62"/>
    <w:multiLevelType w:val="hybridMultilevel"/>
    <w:tmpl w:val="D486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243EE"/>
    <w:multiLevelType w:val="hybridMultilevel"/>
    <w:tmpl w:val="3DC2C1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CF4C1B"/>
    <w:multiLevelType w:val="hybridMultilevel"/>
    <w:tmpl w:val="DC869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3698F"/>
    <w:multiLevelType w:val="multilevel"/>
    <w:tmpl w:val="C91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EE5556"/>
    <w:multiLevelType w:val="hybridMultilevel"/>
    <w:tmpl w:val="70608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F3138"/>
    <w:multiLevelType w:val="hybridMultilevel"/>
    <w:tmpl w:val="2C309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F0361"/>
    <w:multiLevelType w:val="hybridMultilevel"/>
    <w:tmpl w:val="A84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132DB"/>
    <w:multiLevelType w:val="hybridMultilevel"/>
    <w:tmpl w:val="AB12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DE4DC6"/>
    <w:multiLevelType w:val="hybridMultilevel"/>
    <w:tmpl w:val="A224E2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A0273"/>
    <w:multiLevelType w:val="hybridMultilevel"/>
    <w:tmpl w:val="EB30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0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F73171"/>
    <w:multiLevelType w:val="multilevel"/>
    <w:tmpl w:val="F8A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800948"/>
    <w:multiLevelType w:val="hybridMultilevel"/>
    <w:tmpl w:val="BC023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26"/>
  </w:num>
  <w:num w:numId="5">
    <w:abstractNumId w:val="2"/>
  </w:num>
  <w:num w:numId="6">
    <w:abstractNumId w:val="12"/>
  </w:num>
  <w:num w:numId="7">
    <w:abstractNumId w:val="30"/>
  </w:num>
  <w:num w:numId="8">
    <w:abstractNumId w:val="9"/>
  </w:num>
  <w:num w:numId="9">
    <w:abstractNumId w:val="27"/>
  </w:num>
  <w:num w:numId="10">
    <w:abstractNumId w:val="5"/>
  </w:num>
  <w:num w:numId="11">
    <w:abstractNumId w:val="25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23"/>
  </w:num>
  <w:num w:numId="18">
    <w:abstractNumId w:val="22"/>
  </w:num>
  <w:num w:numId="19">
    <w:abstractNumId w:val="28"/>
  </w:num>
  <w:num w:numId="20">
    <w:abstractNumId w:val="19"/>
  </w:num>
  <w:num w:numId="21">
    <w:abstractNumId w:val="33"/>
  </w:num>
  <w:num w:numId="22">
    <w:abstractNumId w:val="1"/>
  </w:num>
  <w:num w:numId="23">
    <w:abstractNumId w:val="24"/>
  </w:num>
  <w:num w:numId="24">
    <w:abstractNumId w:val="29"/>
  </w:num>
  <w:num w:numId="25">
    <w:abstractNumId w:val="6"/>
  </w:num>
  <w:num w:numId="26">
    <w:abstractNumId w:val="17"/>
  </w:num>
  <w:num w:numId="27">
    <w:abstractNumId w:val="31"/>
  </w:num>
  <w:num w:numId="28">
    <w:abstractNumId w:val="18"/>
  </w:num>
  <w:num w:numId="29">
    <w:abstractNumId w:val="1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13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18"/>
    <w:rsid w:val="00013B36"/>
    <w:rsid w:val="00057844"/>
    <w:rsid w:val="000722CB"/>
    <w:rsid w:val="000B1DD6"/>
    <w:rsid w:val="000B42AC"/>
    <w:rsid w:val="000F243B"/>
    <w:rsid w:val="001704FE"/>
    <w:rsid w:val="00171D1B"/>
    <w:rsid w:val="001C0561"/>
    <w:rsid w:val="001F1497"/>
    <w:rsid w:val="0025546F"/>
    <w:rsid w:val="00264404"/>
    <w:rsid w:val="0029544D"/>
    <w:rsid w:val="002C0815"/>
    <w:rsid w:val="00304695"/>
    <w:rsid w:val="0036227C"/>
    <w:rsid w:val="00387DEE"/>
    <w:rsid w:val="003B13CA"/>
    <w:rsid w:val="003E433A"/>
    <w:rsid w:val="00416740"/>
    <w:rsid w:val="0044305C"/>
    <w:rsid w:val="00452AD8"/>
    <w:rsid w:val="004A3C09"/>
    <w:rsid w:val="00522850"/>
    <w:rsid w:val="0053587B"/>
    <w:rsid w:val="005F2402"/>
    <w:rsid w:val="006057D4"/>
    <w:rsid w:val="006311AE"/>
    <w:rsid w:val="006317FB"/>
    <w:rsid w:val="00631810"/>
    <w:rsid w:val="006567C9"/>
    <w:rsid w:val="006A3267"/>
    <w:rsid w:val="006D3DE7"/>
    <w:rsid w:val="007144CF"/>
    <w:rsid w:val="00715EC3"/>
    <w:rsid w:val="0073388D"/>
    <w:rsid w:val="00742A0C"/>
    <w:rsid w:val="007526D4"/>
    <w:rsid w:val="00754EBC"/>
    <w:rsid w:val="007762D0"/>
    <w:rsid w:val="007806B5"/>
    <w:rsid w:val="007B2353"/>
    <w:rsid w:val="007E7C01"/>
    <w:rsid w:val="007F328D"/>
    <w:rsid w:val="00807458"/>
    <w:rsid w:val="00891EBE"/>
    <w:rsid w:val="008D13ED"/>
    <w:rsid w:val="008E0EAF"/>
    <w:rsid w:val="008E4C6D"/>
    <w:rsid w:val="00926535"/>
    <w:rsid w:val="0092725F"/>
    <w:rsid w:val="00947FDA"/>
    <w:rsid w:val="009611C1"/>
    <w:rsid w:val="009768D2"/>
    <w:rsid w:val="009A044F"/>
    <w:rsid w:val="009B28CD"/>
    <w:rsid w:val="009C7E59"/>
    <w:rsid w:val="00A11325"/>
    <w:rsid w:val="00A705E4"/>
    <w:rsid w:val="00A820A6"/>
    <w:rsid w:val="00AB47A6"/>
    <w:rsid w:val="00AB7FD6"/>
    <w:rsid w:val="00AC0CC7"/>
    <w:rsid w:val="00AE2198"/>
    <w:rsid w:val="00B22455"/>
    <w:rsid w:val="00B30263"/>
    <w:rsid w:val="00B44153"/>
    <w:rsid w:val="00BA3588"/>
    <w:rsid w:val="00BC5328"/>
    <w:rsid w:val="00BE0389"/>
    <w:rsid w:val="00BE7541"/>
    <w:rsid w:val="00C01118"/>
    <w:rsid w:val="00C827B6"/>
    <w:rsid w:val="00CC443F"/>
    <w:rsid w:val="00CF4785"/>
    <w:rsid w:val="00D27241"/>
    <w:rsid w:val="00D67CD6"/>
    <w:rsid w:val="00D75DA8"/>
    <w:rsid w:val="00D85A20"/>
    <w:rsid w:val="00DC567A"/>
    <w:rsid w:val="00DD3922"/>
    <w:rsid w:val="00DE29FE"/>
    <w:rsid w:val="00E23526"/>
    <w:rsid w:val="00E31884"/>
    <w:rsid w:val="00E70F33"/>
    <w:rsid w:val="00EA00A6"/>
    <w:rsid w:val="00ED16D9"/>
    <w:rsid w:val="00EE2BAB"/>
    <w:rsid w:val="00EE7A30"/>
    <w:rsid w:val="00F120FB"/>
    <w:rsid w:val="00F60339"/>
    <w:rsid w:val="00F62459"/>
    <w:rsid w:val="00F87B32"/>
    <w:rsid w:val="00FC2598"/>
    <w:rsid w:val="00FC2C06"/>
    <w:rsid w:val="00FD2DAF"/>
    <w:rsid w:val="00FD50C3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18"/>
    <w:rPr>
      <w:sz w:val="24"/>
      <w:szCs w:val="24"/>
    </w:rPr>
  </w:style>
  <w:style w:type="paragraph" w:styleId="1">
    <w:name w:val="heading 1"/>
    <w:basedOn w:val="a"/>
    <w:next w:val="a"/>
    <w:qFormat/>
    <w:rsid w:val="00A11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C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D50C3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FD50C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D50C3"/>
    <w:rPr>
      <w:vertAlign w:val="superscript"/>
    </w:rPr>
  </w:style>
  <w:style w:type="paragraph" w:styleId="a4">
    <w:name w:val="footnote text"/>
    <w:basedOn w:val="a"/>
    <w:semiHidden/>
    <w:rsid w:val="00FD50C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0">
    <w:name w:val="Body Text Indent 2"/>
    <w:basedOn w:val="a"/>
    <w:rsid w:val="001C0561"/>
    <w:pPr>
      <w:ind w:firstLine="720"/>
      <w:jc w:val="both"/>
    </w:pPr>
    <w:rPr>
      <w:rFonts w:ascii="Arial" w:hAnsi="Arial"/>
      <w:i/>
      <w:sz w:val="28"/>
      <w:szCs w:val="28"/>
    </w:rPr>
  </w:style>
  <w:style w:type="paragraph" w:customStyle="1" w:styleId="FR2">
    <w:name w:val="FR2"/>
    <w:rsid w:val="00F60339"/>
    <w:pPr>
      <w:widowControl w:val="0"/>
      <w:jc w:val="center"/>
    </w:pPr>
    <w:rPr>
      <w:b/>
      <w:sz w:val="32"/>
    </w:rPr>
  </w:style>
  <w:style w:type="paragraph" w:styleId="a5">
    <w:name w:val="List Paragraph"/>
    <w:basedOn w:val="a"/>
    <w:qFormat/>
    <w:rsid w:val="00DC567A"/>
    <w:pPr>
      <w:ind w:left="720"/>
      <w:contextualSpacing/>
    </w:pPr>
  </w:style>
  <w:style w:type="table" w:styleId="a6">
    <w:name w:val="Table Grid"/>
    <w:basedOn w:val="a1"/>
    <w:rsid w:val="00F8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0F243B"/>
    <w:pPr>
      <w:ind w:left="57" w:right="57" w:firstLine="720"/>
      <w:jc w:val="both"/>
    </w:pPr>
    <w:rPr>
      <w:szCs w:val="20"/>
    </w:rPr>
  </w:style>
  <w:style w:type="paragraph" w:styleId="10">
    <w:name w:val="toc 1"/>
    <w:basedOn w:val="a"/>
    <w:next w:val="a"/>
    <w:autoRedefine/>
    <w:semiHidden/>
    <w:rsid w:val="00D75DA8"/>
    <w:pPr>
      <w:widowControl w:val="0"/>
      <w:spacing w:line="480" w:lineRule="auto"/>
      <w:ind w:firstLine="1140"/>
    </w:pPr>
    <w:rPr>
      <w:snapToGrid w:val="0"/>
      <w:sz w:val="28"/>
      <w:szCs w:val="20"/>
    </w:rPr>
  </w:style>
  <w:style w:type="paragraph" w:styleId="a8">
    <w:name w:val="Normal (Web)"/>
    <w:basedOn w:val="a"/>
    <w:rsid w:val="006D3DE7"/>
    <w:pPr>
      <w:spacing w:before="100" w:beforeAutospacing="1" w:after="100" w:afterAutospacing="1"/>
    </w:pPr>
  </w:style>
  <w:style w:type="character" w:styleId="a9">
    <w:name w:val="Hyperlink"/>
    <w:basedOn w:val="a0"/>
    <w:rsid w:val="006D3DE7"/>
    <w:rPr>
      <w:color w:val="0000FF"/>
      <w:u w:val="single"/>
    </w:rPr>
  </w:style>
  <w:style w:type="character" w:customStyle="1" w:styleId="day7">
    <w:name w:val="da y7"/>
    <w:basedOn w:val="a0"/>
    <w:rsid w:val="006D3DE7"/>
  </w:style>
  <w:style w:type="character" w:styleId="aa">
    <w:name w:val="Strong"/>
    <w:basedOn w:val="a0"/>
    <w:qFormat/>
    <w:rsid w:val="006D3DE7"/>
    <w:rPr>
      <w:b/>
      <w:bCs/>
    </w:rPr>
  </w:style>
  <w:style w:type="character" w:customStyle="1" w:styleId="t7">
    <w:name w:val="t7"/>
    <w:basedOn w:val="a0"/>
    <w:rsid w:val="006D3DE7"/>
  </w:style>
  <w:style w:type="paragraph" w:styleId="ab">
    <w:name w:val="Body Text Indent"/>
    <w:basedOn w:val="a"/>
    <w:rsid w:val="0036227C"/>
    <w:pPr>
      <w:spacing w:after="120"/>
      <w:ind w:left="283"/>
    </w:pPr>
  </w:style>
  <w:style w:type="paragraph" w:styleId="ac">
    <w:name w:val="Body Text"/>
    <w:basedOn w:val="a"/>
    <w:rsid w:val="00A11325"/>
    <w:pPr>
      <w:spacing w:after="120"/>
    </w:pPr>
  </w:style>
  <w:style w:type="paragraph" w:styleId="ad">
    <w:name w:val="Plain Text"/>
    <w:basedOn w:val="a"/>
    <w:rsid w:val="00D67CD6"/>
    <w:rPr>
      <w:rFonts w:ascii="Courier New" w:hAnsi="Courier New"/>
      <w:sz w:val="20"/>
      <w:szCs w:val="20"/>
    </w:rPr>
  </w:style>
  <w:style w:type="paragraph" w:customStyle="1" w:styleId="11">
    <w:name w:val="Знак1"/>
    <w:basedOn w:val="a"/>
    <w:rsid w:val="009A04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7762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0.bin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63" Type="http://schemas.openxmlformats.org/officeDocument/2006/relationships/oleObject" Target="embeddings/oleObject40.bin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9.bin"/><Relationship Id="rId53" Type="http://schemas.openxmlformats.org/officeDocument/2006/relationships/image" Target="media/image15.wmf"/><Relationship Id="rId58" Type="http://schemas.openxmlformats.org/officeDocument/2006/relationships/image" Target="media/image17.wmf"/><Relationship Id="rId66" Type="http://schemas.openxmlformats.org/officeDocument/2006/relationships/hyperlink" Target="http://www.alleng.ru/d/math/math552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6.bin"/><Relationship Id="rId61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1.wmf"/><Relationship Id="rId52" Type="http://schemas.openxmlformats.org/officeDocument/2006/relationships/oleObject" Target="embeddings/oleObject33.bin"/><Relationship Id="rId60" Type="http://schemas.openxmlformats.org/officeDocument/2006/relationships/image" Target="media/image18.wmf"/><Relationship Id="rId65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image" Target="media/image13.wmf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2.wmf"/><Relationship Id="rId59" Type="http://schemas.openxmlformats.org/officeDocument/2006/relationships/oleObject" Target="embeddings/oleObject37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16779</CharactersWithSpaces>
  <SharedDoc>false</SharedDoc>
  <HLinks>
    <vt:vector size="54" baseType="variant">
      <vt:variant>
        <vt:i4>3342449</vt:i4>
      </vt:variant>
      <vt:variant>
        <vt:i4>108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105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102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6488163</vt:i4>
      </vt:variant>
      <vt:variant>
        <vt:i4>99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6684799</vt:i4>
      </vt:variant>
      <vt:variant>
        <vt:i4>96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5111890</vt:i4>
      </vt:variant>
      <vt:variant>
        <vt:i4>93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5111890</vt:i4>
      </vt:variant>
      <vt:variant>
        <vt:i4>90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2818154</vt:i4>
      </vt:variant>
      <vt:variant>
        <vt:i4>87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  <vt:variant>
        <vt:i4>2555955</vt:i4>
      </vt:variant>
      <vt:variant>
        <vt:i4>84</vt:i4>
      </vt:variant>
      <vt:variant>
        <vt:i4>0</vt:i4>
      </vt:variant>
      <vt:variant>
        <vt:i4>5</vt:i4>
      </vt:variant>
      <vt:variant>
        <vt:lpwstr>http://www.alleng.ru/d/math/math552.htm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дом</dc:creator>
  <cp:lastModifiedBy>USER</cp:lastModifiedBy>
  <cp:revision>4</cp:revision>
  <cp:lastPrinted>2013-09-30T13:22:00Z</cp:lastPrinted>
  <dcterms:created xsi:type="dcterms:W3CDTF">2013-09-11T13:38:00Z</dcterms:created>
  <dcterms:modified xsi:type="dcterms:W3CDTF">2013-09-30T13:29:00Z</dcterms:modified>
</cp:coreProperties>
</file>