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1"/>
        <w:tblW w:w="0" w:type="auto"/>
        <w:tblLook w:val="04A0"/>
      </w:tblPr>
      <w:tblGrid>
        <w:gridCol w:w="442"/>
        <w:gridCol w:w="5053"/>
        <w:gridCol w:w="3266"/>
        <w:gridCol w:w="810"/>
      </w:tblGrid>
      <w:tr w:rsidR="009168D6" w:rsidTr="00085AB3">
        <w:tc>
          <w:tcPr>
            <w:tcW w:w="0" w:type="auto"/>
          </w:tcPr>
          <w:p w:rsidR="009168D6" w:rsidRDefault="009168D6" w:rsidP="00085AB3">
            <w:r>
              <w:t>№</w:t>
            </w:r>
          </w:p>
        </w:tc>
        <w:tc>
          <w:tcPr>
            <w:tcW w:w="5053" w:type="dxa"/>
          </w:tcPr>
          <w:p w:rsidR="009168D6" w:rsidRDefault="009168D6" w:rsidP="00085AB3">
            <w:r>
              <w:t>вопрос</w:t>
            </w:r>
          </w:p>
        </w:tc>
        <w:tc>
          <w:tcPr>
            <w:tcW w:w="3266" w:type="dxa"/>
          </w:tcPr>
          <w:p w:rsidR="009168D6" w:rsidRDefault="009168D6" w:rsidP="00085AB3">
            <w:r>
              <w:t>ответ</w:t>
            </w:r>
          </w:p>
        </w:tc>
        <w:tc>
          <w:tcPr>
            <w:tcW w:w="0" w:type="auto"/>
          </w:tcPr>
          <w:p w:rsidR="009168D6" w:rsidRDefault="009168D6" w:rsidP="00085AB3">
            <w:r>
              <w:t>баллы</w:t>
            </w:r>
          </w:p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город России назван «в честь» знака математической операции?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Минусинск, Красноярский край.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2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«математические» растения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Тысячелистник, столетник, золототысячник.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3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цифра широко известна в мировой политике – да еще с эпитетом «большая»?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 xml:space="preserve">«Большая восьмерка» – неформальный клуб президентов восьми государств: США, Великобритании, Франции, Германии, </w:t>
            </w:r>
            <w:r w:rsidR="00085AB3">
              <w:rPr>
                <w:rFonts w:ascii="Times New Roman" w:hAnsi="Times New Roman" w:cs="Times New Roman"/>
              </w:rPr>
              <w:t>Италии, Японии, Канады, России.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4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число можно найти в каждом автомобильном бензобаке?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 xml:space="preserve"> Октановое число.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5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чего не могут обойтись охотники, барабанщики и математики?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085AB3" w:rsidP="00085AB3">
            <w:r>
              <w:rPr>
                <w:rFonts w:ascii="Times New Roman" w:hAnsi="Times New Roman" w:cs="Times New Roman"/>
              </w:rPr>
              <w:t>Без дроби.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6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есть у каждого слова, растения и уравнения?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Корень.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7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какого государства скрывается в математическом выражении А3?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Куба.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8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математический закон, известный всем с младших классов, стал популярной пословицей?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От перемены мест слагаемых сумма не изменяется.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9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Какую формулу прославили </w:t>
            </w:r>
            <w:proofErr w:type="spellStart"/>
            <w:r>
              <w:rPr>
                <w:rFonts w:ascii="Times New Roman" w:hAnsi="Times New Roman" w:cs="Times New Roman"/>
              </w:rPr>
              <w:t>Фанхио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Сенна, Прост, Шумахер?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Автогонки «Формула–1».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10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Эмблемой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какого автомобиля являются четыре одинаковые геометрические фигуры?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rPr>
          <w:trHeight w:val="775"/>
        </w:trPr>
        <w:tc>
          <w:tcPr>
            <w:tcW w:w="0" w:type="auto"/>
          </w:tcPr>
          <w:p w:rsidR="009168D6" w:rsidRDefault="009168D6" w:rsidP="00085AB3">
            <w:r>
              <w:t>11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геометрическая фигура нужна для наказания детей?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Угол.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12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какой угол поворачивается солдат по команде «кругом»?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На 180°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13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форму имеет президентский кабинет в Белом доме США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Овальный кабинет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14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дуга вошла в историю 20 века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Курская дуга.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15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называется перпендикуляр к рельсам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Шпала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16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Назовите меру для лиха и изюма.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Фунт. Выражения: «фунт лиха» и «фунт изюма».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17</w:t>
            </w:r>
          </w:p>
        </w:tc>
        <w:tc>
          <w:tcPr>
            <w:tcW w:w="5053" w:type="dxa"/>
          </w:tcPr>
          <w:p w:rsidR="009168D6" w:rsidRDefault="009168D6" w:rsidP="00085A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Обманный финансовый многогранник – это… </w:t>
            </w:r>
          </w:p>
          <w:p w:rsidR="009168D6" w:rsidRDefault="009168D6" w:rsidP="00085AB3"/>
        </w:tc>
        <w:tc>
          <w:tcPr>
            <w:tcW w:w="3266" w:type="dxa"/>
          </w:tcPr>
          <w:p w:rsidR="009168D6" w:rsidRDefault="009168D6" w:rsidP="00085AB3"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18</w:t>
            </w:r>
          </w:p>
        </w:tc>
        <w:tc>
          <w:tcPr>
            <w:tcW w:w="5053" w:type="dxa"/>
          </w:tcPr>
          <w:p w:rsidR="009168D6" w:rsidRDefault="009168D6" w:rsidP="00085AB3">
            <w:r>
              <w:t>Автор первого учебника арифметики в России</w:t>
            </w:r>
          </w:p>
        </w:tc>
        <w:tc>
          <w:tcPr>
            <w:tcW w:w="3266" w:type="dxa"/>
          </w:tcPr>
          <w:p w:rsidR="009168D6" w:rsidRDefault="009168D6" w:rsidP="00085AB3">
            <w:r>
              <w:t>Л.Ф.Магницкий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19</w:t>
            </w:r>
          </w:p>
        </w:tc>
        <w:tc>
          <w:tcPr>
            <w:tcW w:w="5053" w:type="dxa"/>
          </w:tcPr>
          <w:p w:rsidR="009168D6" w:rsidRDefault="009168D6" w:rsidP="00085AB3">
            <w:r>
              <w:t>Автор строк «Числа правят миром»</w:t>
            </w:r>
          </w:p>
        </w:tc>
        <w:tc>
          <w:tcPr>
            <w:tcW w:w="3266" w:type="dxa"/>
          </w:tcPr>
          <w:p w:rsidR="009168D6" w:rsidRDefault="009168D6" w:rsidP="00085AB3">
            <w:r>
              <w:t>Пифагор</w:t>
            </w:r>
          </w:p>
        </w:tc>
        <w:tc>
          <w:tcPr>
            <w:tcW w:w="0" w:type="auto"/>
          </w:tcPr>
          <w:p w:rsidR="009168D6" w:rsidRDefault="009168D6" w:rsidP="00085AB3"/>
        </w:tc>
      </w:tr>
      <w:tr w:rsidR="009168D6" w:rsidTr="00085AB3">
        <w:tc>
          <w:tcPr>
            <w:tcW w:w="0" w:type="auto"/>
          </w:tcPr>
          <w:p w:rsidR="009168D6" w:rsidRDefault="009168D6" w:rsidP="00085AB3">
            <w:r>
              <w:t>20</w:t>
            </w:r>
          </w:p>
        </w:tc>
        <w:tc>
          <w:tcPr>
            <w:tcW w:w="5053" w:type="dxa"/>
          </w:tcPr>
          <w:p w:rsidR="009168D6" w:rsidRDefault="00085AB3" w:rsidP="00085AB3">
            <w:r>
              <w:t>А</w:t>
            </w:r>
            <w:r w:rsidR="009168D6">
              <w:t xml:space="preserve">втор труда под названием «начала» </w:t>
            </w:r>
          </w:p>
        </w:tc>
        <w:tc>
          <w:tcPr>
            <w:tcW w:w="3266" w:type="dxa"/>
          </w:tcPr>
          <w:p w:rsidR="009168D6" w:rsidRDefault="00085AB3" w:rsidP="00085AB3">
            <w:r>
              <w:t>Евклид</w:t>
            </w:r>
          </w:p>
        </w:tc>
        <w:tc>
          <w:tcPr>
            <w:tcW w:w="0" w:type="auto"/>
          </w:tcPr>
          <w:p w:rsidR="009168D6" w:rsidRDefault="009168D6" w:rsidP="00085AB3"/>
        </w:tc>
      </w:tr>
    </w:tbl>
    <w:p w:rsidR="00B20B67" w:rsidRDefault="009168D6">
      <w:r>
        <w:t xml:space="preserve"> </w:t>
      </w:r>
      <w:r w:rsidR="00085AB3">
        <w:t>Класс______________________</w:t>
      </w:r>
    </w:p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/>
    <w:p w:rsidR="0018376B" w:rsidRDefault="0018376B">
      <w:r>
        <w:lastRenderedPageBreak/>
        <w:t>Класс __________________________</w:t>
      </w:r>
    </w:p>
    <w:p w:rsidR="0018376B" w:rsidRDefault="0018376B"/>
    <w:p w:rsidR="0018376B" w:rsidRDefault="0018376B"/>
    <w:tbl>
      <w:tblPr>
        <w:tblStyle w:val="a3"/>
        <w:tblpPr w:leftFromText="180" w:rightFromText="180" w:horzAnchor="margin" w:tblpY="881"/>
        <w:tblW w:w="0" w:type="auto"/>
        <w:tblLook w:val="04A0"/>
      </w:tblPr>
      <w:tblGrid>
        <w:gridCol w:w="442"/>
        <w:gridCol w:w="5053"/>
        <w:gridCol w:w="3266"/>
        <w:gridCol w:w="810"/>
      </w:tblGrid>
      <w:tr w:rsidR="0018376B" w:rsidTr="00026BCF">
        <w:tc>
          <w:tcPr>
            <w:tcW w:w="0" w:type="auto"/>
          </w:tcPr>
          <w:p w:rsidR="0018376B" w:rsidRDefault="0018376B" w:rsidP="00026BCF">
            <w:r>
              <w:t>№</w:t>
            </w:r>
          </w:p>
        </w:tc>
        <w:tc>
          <w:tcPr>
            <w:tcW w:w="5053" w:type="dxa"/>
          </w:tcPr>
          <w:p w:rsidR="0018376B" w:rsidRDefault="0018376B" w:rsidP="00026BCF">
            <w:r>
              <w:t>вопрос</w:t>
            </w:r>
          </w:p>
        </w:tc>
        <w:tc>
          <w:tcPr>
            <w:tcW w:w="3266" w:type="dxa"/>
          </w:tcPr>
          <w:p w:rsidR="0018376B" w:rsidRDefault="0018376B" w:rsidP="00026BCF">
            <w:r>
              <w:t>ответ</w:t>
            </w:r>
          </w:p>
        </w:tc>
        <w:tc>
          <w:tcPr>
            <w:tcW w:w="0" w:type="auto"/>
          </w:tcPr>
          <w:p w:rsidR="0018376B" w:rsidRDefault="0018376B" w:rsidP="00026BCF">
            <w:r>
              <w:t>баллы</w:t>
            </w:r>
          </w:p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Какой город России назван «в честь» знака математической операции?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2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Назовите «математические» растения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3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Какая цифра широко известна в мировой политике – да еще с эпитетом «большая»?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4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Какое число можно найти в каждом автомобильном бензобаке?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5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Без чего не могут обойтись охотники, барабанщики и математики?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6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Что есть у каждого слова, растения и уравнения?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7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gramEnd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 какого государства скрывается в математическом выражении А3?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8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Какой математический закон, известный всем с младших классов, стал популярной пословицей?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9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Какую формулу прославили </w:t>
            </w:r>
            <w:proofErr w:type="spellStart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Фанхио</w:t>
            </w:r>
            <w:proofErr w:type="spellEnd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Лауда</w:t>
            </w:r>
            <w:proofErr w:type="spellEnd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, Сенна, Прост, Шумахер?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10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Эмблемой</w:t>
            </w:r>
            <w:proofErr w:type="gramEnd"/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 какого автомобиля являются четыре одинаковые геометрические фигуры?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18376B">
        <w:trPr>
          <w:trHeight w:val="560"/>
        </w:trPr>
        <w:tc>
          <w:tcPr>
            <w:tcW w:w="0" w:type="auto"/>
          </w:tcPr>
          <w:p w:rsidR="0018376B" w:rsidRDefault="0018376B" w:rsidP="00026BCF">
            <w:r>
              <w:t>11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Какая геометрическая фигура нужна для наказания детей?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12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На какой угол поворачивается солдат по команде «кругом»?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13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Какую форму имеет президентский кабинет в Белом доме США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14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Какая дуга вошла в историю 20 века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15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>Как называется перпендикуляр к рельсам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16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меру для лиха и изюма.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17</w:t>
            </w:r>
          </w:p>
        </w:tc>
        <w:tc>
          <w:tcPr>
            <w:tcW w:w="5053" w:type="dxa"/>
          </w:tcPr>
          <w:p w:rsidR="0018376B" w:rsidRPr="0018376B" w:rsidRDefault="0018376B" w:rsidP="00183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376B">
              <w:rPr>
                <w:rFonts w:ascii="Times New Roman" w:hAnsi="Times New Roman" w:cs="Times New Roman"/>
                <w:sz w:val="28"/>
                <w:szCs w:val="28"/>
              </w:rPr>
              <w:t xml:space="preserve">Обманный финансовый многогранник – это…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18</w:t>
            </w:r>
          </w:p>
        </w:tc>
        <w:tc>
          <w:tcPr>
            <w:tcW w:w="5053" w:type="dxa"/>
          </w:tcPr>
          <w:p w:rsidR="0018376B" w:rsidRPr="0018376B" w:rsidRDefault="0018376B" w:rsidP="00026BCF">
            <w:pPr>
              <w:rPr>
                <w:sz w:val="28"/>
                <w:szCs w:val="28"/>
              </w:rPr>
            </w:pPr>
            <w:r w:rsidRPr="0018376B">
              <w:rPr>
                <w:sz w:val="28"/>
                <w:szCs w:val="28"/>
              </w:rPr>
              <w:t>Автор первого учебника арифметики в России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19</w:t>
            </w:r>
          </w:p>
        </w:tc>
        <w:tc>
          <w:tcPr>
            <w:tcW w:w="5053" w:type="dxa"/>
          </w:tcPr>
          <w:p w:rsidR="0018376B" w:rsidRPr="0018376B" w:rsidRDefault="0018376B" w:rsidP="00026BCF">
            <w:pPr>
              <w:rPr>
                <w:sz w:val="28"/>
                <w:szCs w:val="28"/>
              </w:rPr>
            </w:pPr>
            <w:r w:rsidRPr="0018376B">
              <w:rPr>
                <w:sz w:val="28"/>
                <w:szCs w:val="28"/>
              </w:rPr>
              <w:t>Автор строк «Числа правят миром»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  <w:tr w:rsidR="0018376B" w:rsidTr="00026BCF">
        <w:tc>
          <w:tcPr>
            <w:tcW w:w="0" w:type="auto"/>
          </w:tcPr>
          <w:p w:rsidR="0018376B" w:rsidRDefault="0018376B" w:rsidP="00026BCF">
            <w:r>
              <w:t>20</w:t>
            </w:r>
          </w:p>
        </w:tc>
        <w:tc>
          <w:tcPr>
            <w:tcW w:w="5053" w:type="dxa"/>
          </w:tcPr>
          <w:p w:rsidR="0018376B" w:rsidRPr="0018376B" w:rsidRDefault="0018376B" w:rsidP="00026BCF">
            <w:pPr>
              <w:rPr>
                <w:sz w:val="28"/>
                <w:szCs w:val="28"/>
              </w:rPr>
            </w:pPr>
            <w:r w:rsidRPr="0018376B">
              <w:rPr>
                <w:sz w:val="28"/>
                <w:szCs w:val="28"/>
              </w:rPr>
              <w:t xml:space="preserve">Автор труда под названием «начала» </w:t>
            </w:r>
          </w:p>
        </w:tc>
        <w:tc>
          <w:tcPr>
            <w:tcW w:w="3266" w:type="dxa"/>
          </w:tcPr>
          <w:p w:rsidR="0018376B" w:rsidRDefault="0018376B" w:rsidP="00026BCF"/>
        </w:tc>
        <w:tc>
          <w:tcPr>
            <w:tcW w:w="0" w:type="auto"/>
          </w:tcPr>
          <w:p w:rsidR="0018376B" w:rsidRDefault="0018376B" w:rsidP="00026BCF"/>
        </w:tc>
      </w:tr>
    </w:tbl>
    <w:p w:rsidR="0018376B" w:rsidRDefault="0018376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/>
    <w:p w:rsidR="00A304FB" w:rsidRDefault="00A304FB" w:rsidP="00A304FB">
      <w:pPr>
        <w:jc w:val="center"/>
      </w:pPr>
      <w:r>
        <w:lastRenderedPageBreak/>
        <w:t>Информатика</w:t>
      </w:r>
    </w:p>
    <w:tbl>
      <w:tblPr>
        <w:tblStyle w:val="a3"/>
        <w:tblW w:w="10427" w:type="dxa"/>
        <w:tblLook w:val="04A0"/>
      </w:tblPr>
      <w:tblGrid>
        <w:gridCol w:w="518"/>
        <w:gridCol w:w="5654"/>
        <w:gridCol w:w="4255"/>
      </w:tblGrid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№</w:t>
            </w:r>
          </w:p>
        </w:tc>
        <w:tc>
          <w:tcPr>
            <w:tcW w:w="5654" w:type="dxa"/>
          </w:tcPr>
          <w:p w:rsidR="00A304FB" w:rsidRDefault="00A304FB">
            <w:r>
              <w:t>вопрос</w:t>
            </w:r>
          </w:p>
        </w:tc>
        <w:tc>
          <w:tcPr>
            <w:tcW w:w="4255" w:type="dxa"/>
          </w:tcPr>
          <w:p w:rsidR="00A304FB" w:rsidRDefault="00A304FB">
            <w:r>
              <w:t>ответ</w:t>
            </w:r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1</w:t>
            </w:r>
          </w:p>
        </w:tc>
        <w:tc>
          <w:tcPr>
            <w:tcW w:w="5654" w:type="dxa"/>
          </w:tcPr>
          <w:p w:rsidR="00A304FB" w:rsidRDefault="00A304FB">
            <w:r w:rsidRPr="00A304FB">
              <w:drawing>
                <wp:inline distT="0" distB="0" distL="0" distR="0">
                  <wp:extent cx="2314717" cy="928048"/>
                  <wp:effectExtent l="19050" t="0" r="9383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13" cy="92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</w:tcPr>
          <w:p w:rsidR="00A304FB" w:rsidRPr="00A304FB" w:rsidRDefault="00A304FB" w:rsidP="00A304FB">
            <w:r w:rsidRPr="00A304FB">
              <w:rPr>
                <w:b/>
                <w:bCs/>
              </w:rPr>
              <w:t xml:space="preserve">ПРОГРАММИРОВАНИЕ </w:t>
            </w:r>
          </w:p>
          <w:p w:rsidR="00A304FB" w:rsidRDefault="00A304FB"/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2</w:t>
            </w:r>
          </w:p>
        </w:tc>
        <w:tc>
          <w:tcPr>
            <w:tcW w:w="5654" w:type="dxa"/>
          </w:tcPr>
          <w:p w:rsidR="00A304FB" w:rsidRPr="00A304FB" w:rsidRDefault="00A304FB" w:rsidP="00A304FB">
            <w:r w:rsidRPr="00A304FB">
              <w:rPr>
                <w:b/>
                <w:bCs/>
              </w:rPr>
              <w:t xml:space="preserve">Программист стоит у окна и ощупывает раму. К нему подходит приятель. </w:t>
            </w:r>
          </w:p>
          <w:p w:rsidR="00A304FB" w:rsidRPr="00A304FB" w:rsidRDefault="00A304FB" w:rsidP="00A304FB">
            <w:r w:rsidRPr="00A304FB">
              <w:rPr>
                <w:b/>
                <w:bCs/>
              </w:rPr>
              <w:t xml:space="preserve"> – Что делаешь? </w:t>
            </w:r>
          </w:p>
          <w:p w:rsidR="00A304FB" w:rsidRPr="00A304FB" w:rsidRDefault="00A304FB" w:rsidP="00A304FB">
            <w:r w:rsidRPr="00A304FB">
              <w:rPr>
                <w:b/>
                <w:bCs/>
              </w:rPr>
              <w:t xml:space="preserve"> – Окно изучаю. </w:t>
            </w:r>
          </w:p>
          <w:p w:rsidR="00A304FB" w:rsidRPr="00A304FB" w:rsidRDefault="00A304FB" w:rsidP="00A304FB">
            <w:r w:rsidRPr="00A304FB">
              <w:rPr>
                <w:b/>
                <w:bCs/>
              </w:rPr>
              <w:t xml:space="preserve"> – И как результат? </w:t>
            </w:r>
          </w:p>
          <w:p w:rsidR="00A304FB" w:rsidRPr="00A304FB" w:rsidRDefault="00A304FB" w:rsidP="00A304FB">
            <w:r w:rsidRPr="00A304FB">
              <w:rPr>
                <w:b/>
                <w:bCs/>
              </w:rPr>
              <w:t xml:space="preserve"> – Открыть могу, закрыть могу, а [слово пропущено] не получается. </w:t>
            </w:r>
          </w:p>
          <w:p w:rsidR="00A304FB" w:rsidRPr="00A304FB" w:rsidRDefault="00A304FB" w:rsidP="00A304FB">
            <w:r w:rsidRPr="00A304FB">
              <w:rPr>
                <w:b/>
                <w:bCs/>
              </w:rPr>
              <w:t xml:space="preserve"> Восстановите пропущенное слово. </w:t>
            </w:r>
          </w:p>
          <w:p w:rsidR="00A304FB" w:rsidRDefault="00A304FB"/>
        </w:tc>
        <w:tc>
          <w:tcPr>
            <w:tcW w:w="4255" w:type="dxa"/>
          </w:tcPr>
          <w:p w:rsidR="00A304FB" w:rsidRDefault="00A304FB">
            <w:r w:rsidRPr="00A304FB">
              <w:rPr>
                <w:b/>
                <w:bCs/>
              </w:rPr>
              <w:t>свернуть.</w:t>
            </w:r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3</w:t>
            </w:r>
          </w:p>
        </w:tc>
        <w:tc>
          <w:tcPr>
            <w:tcW w:w="5654" w:type="dxa"/>
          </w:tcPr>
          <w:p w:rsidR="00A304FB" w:rsidRPr="00A304FB" w:rsidRDefault="00A304FB" w:rsidP="00A304FB">
            <w:r w:rsidRPr="00A304FB">
              <w:rPr>
                <w:b/>
                <w:bCs/>
              </w:rPr>
              <w:t>Самая длинная клавиша на стандартной компьютерной клавиатуре?</w:t>
            </w:r>
          </w:p>
          <w:p w:rsidR="00A304FB" w:rsidRDefault="00A304FB"/>
        </w:tc>
        <w:tc>
          <w:tcPr>
            <w:tcW w:w="4255" w:type="dxa"/>
          </w:tcPr>
          <w:p w:rsidR="00A304FB" w:rsidRDefault="00A304FB">
            <w:r w:rsidRPr="00A304FB">
              <w:rPr>
                <w:b/>
                <w:bCs/>
              </w:rPr>
              <w:t>Пробел.</w:t>
            </w:r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4</w:t>
            </w:r>
          </w:p>
        </w:tc>
        <w:tc>
          <w:tcPr>
            <w:tcW w:w="5654" w:type="dxa"/>
          </w:tcPr>
          <w:p w:rsidR="00000000" w:rsidRPr="00A304FB" w:rsidRDefault="00ED4E74" w:rsidP="00A304FB">
            <w:r w:rsidRPr="00A304FB">
              <w:rPr>
                <w:b/>
                <w:bCs/>
              </w:rPr>
              <w:t>Назовите самый многочисленный (и по количеству выпущенных игр и по популярности среди пользователей) жанр компьютерных игр.</w:t>
            </w:r>
          </w:p>
          <w:p w:rsidR="00A304FB" w:rsidRDefault="00A304FB"/>
        </w:tc>
        <w:tc>
          <w:tcPr>
            <w:tcW w:w="4255" w:type="dxa"/>
          </w:tcPr>
          <w:p w:rsidR="00A304FB" w:rsidRDefault="00A304FB">
            <w:r w:rsidRPr="00A304FB">
              <w:rPr>
                <w:b/>
                <w:bCs/>
                <w:lang w:val="en-US"/>
              </w:rPr>
              <w:t>Action</w:t>
            </w:r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5</w:t>
            </w:r>
          </w:p>
        </w:tc>
        <w:tc>
          <w:tcPr>
            <w:tcW w:w="5654" w:type="dxa"/>
          </w:tcPr>
          <w:p w:rsidR="00A304FB" w:rsidRPr="00A304FB" w:rsidRDefault="00A304FB" w:rsidP="00A304FB">
            <w:r w:rsidRPr="00A304FB">
              <w:rPr>
                <w:b/>
                <w:bCs/>
              </w:rPr>
              <w:t>Так называются дополнения к основному сюжету игры.</w:t>
            </w:r>
          </w:p>
          <w:p w:rsidR="00A304FB" w:rsidRDefault="00A304FB"/>
        </w:tc>
        <w:tc>
          <w:tcPr>
            <w:tcW w:w="4255" w:type="dxa"/>
          </w:tcPr>
          <w:p w:rsidR="00A304FB" w:rsidRDefault="00A304FB">
            <w:proofErr w:type="spellStart"/>
            <w:r w:rsidRPr="00A304FB">
              <w:rPr>
                <w:b/>
                <w:bCs/>
              </w:rPr>
              <w:t>Аддон</w:t>
            </w:r>
            <w:proofErr w:type="spellEnd"/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6</w:t>
            </w:r>
          </w:p>
        </w:tc>
        <w:tc>
          <w:tcPr>
            <w:tcW w:w="5654" w:type="dxa"/>
          </w:tcPr>
          <w:p w:rsidR="00A304FB" w:rsidRPr="00A304FB" w:rsidRDefault="00A304FB" w:rsidP="00A304FB">
            <w:r w:rsidRPr="00A304FB">
              <w:rPr>
                <w:b/>
                <w:bCs/>
              </w:rPr>
              <w:t>В какой стране компьютерные игры впервые были признаны видом спорта?</w:t>
            </w:r>
          </w:p>
          <w:p w:rsidR="00A304FB" w:rsidRDefault="00A304FB"/>
        </w:tc>
        <w:tc>
          <w:tcPr>
            <w:tcW w:w="4255" w:type="dxa"/>
          </w:tcPr>
          <w:p w:rsidR="00A304FB" w:rsidRDefault="00A304FB">
            <w:r w:rsidRPr="00A304FB">
              <w:rPr>
                <w:b/>
                <w:bCs/>
              </w:rPr>
              <w:t>Россия</w:t>
            </w:r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7</w:t>
            </w:r>
          </w:p>
        </w:tc>
        <w:tc>
          <w:tcPr>
            <w:tcW w:w="5654" w:type="dxa"/>
          </w:tcPr>
          <w:p w:rsidR="00000000" w:rsidRPr="00A304FB" w:rsidRDefault="00ED4E74" w:rsidP="00A304FB">
            <w:r w:rsidRPr="00A304FB">
              <w:rPr>
                <w:b/>
                <w:bCs/>
              </w:rPr>
              <w:t xml:space="preserve">Эта социальная сеть </w:t>
            </w:r>
            <w:r w:rsidRPr="00A304FB">
              <w:rPr>
                <w:b/>
                <w:bCs/>
              </w:rPr>
              <w:t>России чаще других до 2011 года оказывалась объектом судебных разбирательств за нарушение авторских прав, мошенничество и призыв к экстремизму. Что это за сеть?</w:t>
            </w:r>
          </w:p>
          <w:p w:rsidR="00A304FB" w:rsidRDefault="00A304FB"/>
        </w:tc>
        <w:tc>
          <w:tcPr>
            <w:tcW w:w="4255" w:type="dxa"/>
          </w:tcPr>
          <w:p w:rsidR="00000000" w:rsidRPr="00A304FB" w:rsidRDefault="00ED4E74" w:rsidP="00A304FB">
            <w:r w:rsidRPr="00A304FB">
              <w:rPr>
                <w:b/>
                <w:bCs/>
              </w:rPr>
              <w:t xml:space="preserve">В контакте </w:t>
            </w:r>
          </w:p>
          <w:p w:rsidR="00A304FB" w:rsidRDefault="00A304FB"/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8</w:t>
            </w:r>
          </w:p>
        </w:tc>
        <w:tc>
          <w:tcPr>
            <w:tcW w:w="5654" w:type="dxa"/>
          </w:tcPr>
          <w:p w:rsidR="00A304FB" w:rsidRPr="00A304FB" w:rsidRDefault="00A304FB" w:rsidP="00A304FB">
            <w:r w:rsidRPr="00A304FB">
              <w:rPr>
                <w:b/>
                <w:bCs/>
              </w:rPr>
              <w:t>Логотипом этой социальной сети является птичка. О какой сети идет речь?</w:t>
            </w:r>
          </w:p>
          <w:p w:rsidR="00A304FB" w:rsidRDefault="00A304FB"/>
        </w:tc>
        <w:tc>
          <w:tcPr>
            <w:tcW w:w="4255" w:type="dxa"/>
          </w:tcPr>
          <w:p w:rsidR="00A304FB" w:rsidRDefault="00A304FB">
            <w:proofErr w:type="spellStart"/>
            <w:r w:rsidRPr="00A304FB">
              <w:rPr>
                <w:b/>
                <w:bCs/>
              </w:rPr>
              <w:t>Twitter</w:t>
            </w:r>
            <w:proofErr w:type="spellEnd"/>
            <w:r w:rsidRPr="00A304FB">
              <w:rPr>
                <w:b/>
                <w:bCs/>
              </w:rPr>
              <w:t xml:space="preserve">  </w:t>
            </w:r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9</w:t>
            </w:r>
          </w:p>
        </w:tc>
        <w:tc>
          <w:tcPr>
            <w:tcW w:w="5654" w:type="dxa"/>
          </w:tcPr>
          <w:p w:rsidR="00A304FB" w:rsidRPr="00A304FB" w:rsidRDefault="00A304FB" w:rsidP="00A304FB">
            <w:proofErr w:type="gramStart"/>
            <w:r w:rsidRPr="00A304FB">
              <w:rPr>
                <w:b/>
                <w:bCs/>
              </w:rPr>
              <w:t xml:space="preserve">Программа, созданная под видом пользователя для распространения спама или для искусственного подъема рейтинга поста в </w:t>
            </w:r>
            <w:proofErr w:type="spellStart"/>
            <w:r w:rsidRPr="00A304FB">
              <w:rPr>
                <w:b/>
                <w:bCs/>
              </w:rPr>
              <w:t>соцсетях</w:t>
            </w:r>
            <w:proofErr w:type="spellEnd"/>
            <w:r w:rsidRPr="00A304FB">
              <w:rPr>
                <w:b/>
                <w:bCs/>
              </w:rPr>
              <w:t xml:space="preserve"> и </w:t>
            </w:r>
            <w:proofErr w:type="spellStart"/>
            <w:r w:rsidRPr="00A304FB">
              <w:rPr>
                <w:b/>
                <w:bCs/>
              </w:rPr>
              <w:t>блогах</w:t>
            </w:r>
            <w:proofErr w:type="spellEnd"/>
            <w:r w:rsidRPr="00A304FB">
              <w:rPr>
                <w:b/>
                <w:bCs/>
              </w:rPr>
              <w:t xml:space="preserve"> на </w:t>
            </w:r>
            <w:proofErr w:type="spellStart"/>
            <w:r w:rsidRPr="00A304FB">
              <w:rPr>
                <w:b/>
                <w:bCs/>
              </w:rPr>
              <w:t>инет-жаргоне</w:t>
            </w:r>
            <w:proofErr w:type="spellEnd"/>
            <w:r w:rsidRPr="00A304FB">
              <w:rPr>
                <w:b/>
                <w:bCs/>
              </w:rPr>
              <w:t xml:space="preserve"> называется</w:t>
            </w:r>
            <w:proofErr w:type="gramEnd"/>
            <w:r w:rsidRPr="00A304FB">
              <w:rPr>
                <w:b/>
                <w:bCs/>
              </w:rPr>
              <w:t>...</w:t>
            </w:r>
          </w:p>
          <w:p w:rsidR="00A304FB" w:rsidRDefault="00A304FB"/>
        </w:tc>
        <w:tc>
          <w:tcPr>
            <w:tcW w:w="4255" w:type="dxa"/>
          </w:tcPr>
          <w:p w:rsidR="00A304FB" w:rsidRDefault="00A304FB">
            <w:r w:rsidRPr="00A304FB">
              <w:rPr>
                <w:b/>
                <w:bCs/>
              </w:rPr>
              <w:t>Бот</w:t>
            </w:r>
          </w:p>
        </w:tc>
      </w:tr>
      <w:tr w:rsidR="00A304FB" w:rsidTr="00A304FB">
        <w:trPr>
          <w:trHeight w:val="262"/>
        </w:trPr>
        <w:tc>
          <w:tcPr>
            <w:tcW w:w="518" w:type="dxa"/>
          </w:tcPr>
          <w:p w:rsidR="00A304FB" w:rsidRDefault="00A304FB">
            <w:r>
              <w:t>10</w:t>
            </w:r>
          </w:p>
        </w:tc>
        <w:tc>
          <w:tcPr>
            <w:tcW w:w="5654" w:type="dxa"/>
          </w:tcPr>
          <w:p w:rsidR="00A304FB" w:rsidRDefault="00A304FB">
            <w:r w:rsidRPr="00A304FB">
              <w:drawing>
                <wp:inline distT="0" distB="0" distL="0" distR="0">
                  <wp:extent cx="3433833" cy="777923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028" cy="77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</w:tcPr>
          <w:p w:rsidR="00A304FB" w:rsidRPr="00A304FB" w:rsidRDefault="00A304FB" w:rsidP="00A304FB">
            <w:r w:rsidRPr="00A304FB">
              <w:rPr>
                <w:b/>
                <w:bCs/>
              </w:rPr>
              <w:t xml:space="preserve">клавиатура </w:t>
            </w:r>
          </w:p>
          <w:p w:rsidR="00A304FB" w:rsidRDefault="00A304FB"/>
        </w:tc>
      </w:tr>
    </w:tbl>
    <w:p w:rsidR="00A304FB" w:rsidRDefault="00A304FB"/>
    <w:p w:rsidR="008E46B6" w:rsidRDefault="008E46B6"/>
    <w:p w:rsidR="008E46B6" w:rsidRDefault="008E46B6"/>
    <w:p w:rsidR="008E46B6" w:rsidRDefault="008E46B6"/>
    <w:p w:rsidR="008E46B6" w:rsidRDefault="008E46B6"/>
    <w:p w:rsidR="008E46B6" w:rsidRDefault="008E46B6">
      <w: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442"/>
        <w:gridCol w:w="5762"/>
        <w:gridCol w:w="4478"/>
      </w:tblGrid>
      <w:tr w:rsidR="008E46B6" w:rsidTr="008E46B6">
        <w:tc>
          <w:tcPr>
            <w:tcW w:w="0" w:type="auto"/>
          </w:tcPr>
          <w:p w:rsidR="008E46B6" w:rsidRDefault="008E46B6">
            <w:r>
              <w:t>№</w:t>
            </w:r>
          </w:p>
        </w:tc>
        <w:tc>
          <w:tcPr>
            <w:tcW w:w="5762" w:type="dxa"/>
          </w:tcPr>
          <w:p w:rsidR="008E46B6" w:rsidRDefault="008E46B6">
            <w:r>
              <w:t>вопрос</w:t>
            </w:r>
          </w:p>
        </w:tc>
        <w:tc>
          <w:tcPr>
            <w:tcW w:w="4478" w:type="dxa"/>
          </w:tcPr>
          <w:p w:rsidR="008E46B6" w:rsidRDefault="008E46B6">
            <w:r>
              <w:t>ответ</w:t>
            </w:r>
          </w:p>
        </w:tc>
      </w:tr>
      <w:tr w:rsidR="008E46B6" w:rsidTr="008E46B6">
        <w:tc>
          <w:tcPr>
            <w:tcW w:w="0" w:type="auto"/>
          </w:tcPr>
          <w:p w:rsidR="008E46B6" w:rsidRDefault="003C3688">
            <w:r>
              <w:t>1</w:t>
            </w:r>
          </w:p>
        </w:tc>
        <w:tc>
          <w:tcPr>
            <w:tcW w:w="5762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>Детская игрушка подвешена к потолку и находится в равновесии. Одинаковы</w:t>
            </w:r>
            <w:r w:rsidRPr="008E46B6">
              <w:rPr>
                <w:b/>
                <w:bCs/>
              </w:rPr>
              <w:t>е фигурки весят одинаково. Шарик весит 30 граммов. Сколько весит кубик, отмеченный знаком вопроса?</w:t>
            </w:r>
            <w:r w:rsidR="008E46B6" w:rsidRPr="008E46B6">
              <w:rPr>
                <w:noProof/>
                <w:lang w:eastAsia="ru-RU"/>
              </w:rPr>
              <w:t xml:space="preserve"> </w:t>
            </w:r>
            <w:r w:rsidR="008E46B6" w:rsidRPr="008E46B6">
              <w:rPr>
                <w:b/>
                <w:bCs/>
              </w:rPr>
              <w:drawing>
                <wp:inline distT="0" distB="0" distL="0" distR="0">
                  <wp:extent cx="3027263" cy="1418337"/>
                  <wp:effectExtent l="19050" t="0" r="1687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801" cy="141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6B6" w:rsidRDefault="008E46B6"/>
        </w:tc>
        <w:tc>
          <w:tcPr>
            <w:tcW w:w="4478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>Из правой части заметим, что трапеция равна по весу двум шарикам.</w:t>
            </w:r>
            <w:r w:rsidRPr="008E46B6">
              <w:rPr>
                <w:b/>
                <w:bCs/>
              </w:rPr>
              <w:br/>
              <w:t>Из левой части одно сердечко равно по весу двум кубикам.</w:t>
            </w:r>
            <w:r w:rsidRPr="008E46B6">
              <w:rPr>
                <w:b/>
                <w:bCs/>
              </w:rPr>
              <w:br/>
              <w:t xml:space="preserve">Значит, 6 кубиков </w:t>
            </w:r>
            <w:proofErr w:type="gramStart"/>
            <w:r w:rsidRPr="008E46B6">
              <w:rPr>
                <w:b/>
                <w:bCs/>
              </w:rPr>
              <w:t>равны</w:t>
            </w:r>
            <w:proofErr w:type="gramEnd"/>
            <w:r w:rsidRPr="008E46B6">
              <w:rPr>
                <w:b/>
                <w:bCs/>
              </w:rPr>
              <w:t xml:space="preserve"> четырём </w:t>
            </w:r>
            <w:r w:rsidRPr="008E46B6">
              <w:rPr>
                <w:b/>
                <w:bCs/>
              </w:rPr>
              <w:t xml:space="preserve">шарикам. 6 кубиков весят 120г, значит 1 кубик весит 20г. </w:t>
            </w:r>
          </w:p>
          <w:p w:rsidR="008E46B6" w:rsidRDefault="008E46B6"/>
        </w:tc>
      </w:tr>
      <w:tr w:rsidR="008E46B6" w:rsidTr="008E46B6">
        <w:tc>
          <w:tcPr>
            <w:tcW w:w="0" w:type="auto"/>
          </w:tcPr>
          <w:p w:rsidR="008E46B6" w:rsidRDefault="003C3688">
            <w:r>
              <w:t>2</w:t>
            </w:r>
          </w:p>
        </w:tc>
        <w:tc>
          <w:tcPr>
            <w:tcW w:w="5762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>Ира, Аня, Катя, Оля и Эля живут в одном доме: две девочки на первом этаже и три на втором</w:t>
            </w:r>
            <w:proofErr w:type="gramStart"/>
            <w:r w:rsidRPr="008E46B6">
              <w:rPr>
                <w:b/>
                <w:bCs/>
              </w:rPr>
              <w:t xml:space="preserve">.. </w:t>
            </w:r>
            <w:proofErr w:type="gramEnd"/>
            <w:r w:rsidRPr="008E46B6">
              <w:rPr>
                <w:b/>
                <w:bCs/>
              </w:rPr>
              <w:t>Оля живёт не на том этаже, где Катя и Эля. Аня - не на том этаже, где Ира и Катя. Кто живёт на первом эта</w:t>
            </w:r>
            <w:r w:rsidRPr="008E46B6">
              <w:rPr>
                <w:b/>
                <w:bCs/>
              </w:rPr>
              <w:t xml:space="preserve">же? </w:t>
            </w:r>
          </w:p>
          <w:p w:rsidR="008E46B6" w:rsidRDefault="008E46B6"/>
        </w:tc>
        <w:tc>
          <w:tcPr>
            <w:tcW w:w="4478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 xml:space="preserve">Получается, что Ира и Катя, а также Катя и Эля живут на одном этаже. Значит, они живут на втором. На первом этаже тогда живут Аня и Оля. </w:t>
            </w:r>
          </w:p>
          <w:p w:rsidR="008E46B6" w:rsidRDefault="008E46B6"/>
        </w:tc>
      </w:tr>
      <w:tr w:rsidR="008E46B6" w:rsidTr="008E46B6">
        <w:tc>
          <w:tcPr>
            <w:tcW w:w="0" w:type="auto"/>
          </w:tcPr>
          <w:p w:rsidR="008E46B6" w:rsidRDefault="003C3688">
            <w:r>
              <w:t>3</w:t>
            </w:r>
          </w:p>
        </w:tc>
        <w:tc>
          <w:tcPr>
            <w:tcW w:w="5762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>В соревнованиях по бегу участвовали 28 детей. Количество детей, которые прибежали позже Димы вдвое больше коли</w:t>
            </w:r>
            <w:r w:rsidRPr="008E46B6">
              <w:rPr>
                <w:b/>
                <w:bCs/>
              </w:rPr>
              <w:t>чества детей, которые прибежали раньше Димы. Каким прибежал Дима</w:t>
            </w:r>
            <w:proofErr w:type="gramStart"/>
            <w:r w:rsidRPr="008E46B6">
              <w:rPr>
                <w:b/>
                <w:bCs/>
              </w:rPr>
              <w:t xml:space="preserve"> ?</w:t>
            </w:r>
            <w:proofErr w:type="gramEnd"/>
          </w:p>
          <w:p w:rsidR="008E46B6" w:rsidRDefault="008E46B6"/>
        </w:tc>
        <w:tc>
          <w:tcPr>
            <w:tcW w:w="4478" w:type="dxa"/>
          </w:tcPr>
          <w:p w:rsidR="008E46B6" w:rsidRDefault="008E46B6">
            <w:r w:rsidRPr="008E46B6">
              <w:rPr>
                <w:b/>
                <w:bCs/>
              </w:rPr>
              <w:t>Остальных участников забега было 27. Если разделить 27 в отношении 1:2, получим 9 и 18. Значит, 9 участников финишировали раньше Димы. Выходит, он пришёл десятым.</w:t>
            </w:r>
          </w:p>
        </w:tc>
      </w:tr>
      <w:tr w:rsidR="008E46B6" w:rsidTr="008E46B6">
        <w:tc>
          <w:tcPr>
            <w:tcW w:w="0" w:type="auto"/>
          </w:tcPr>
          <w:p w:rsidR="008E46B6" w:rsidRDefault="003C3688">
            <w:r>
              <w:t>4</w:t>
            </w:r>
          </w:p>
        </w:tc>
        <w:tc>
          <w:tcPr>
            <w:tcW w:w="5762" w:type="dxa"/>
          </w:tcPr>
          <w:p w:rsidR="008E46B6" w:rsidRDefault="008E46B6">
            <w:r w:rsidRPr="008E46B6">
              <w:rPr>
                <w:b/>
                <w:bCs/>
              </w:rPr>
              <w:t>Сколько существует двузначных чисел, у которых цифра справа больше цифры слева</w:t>
            </w:r>
          </w:p>
        </w:tc>
        <w:tc>
          <w:tcPr>
            <w:tcW w:w="4478" w:type="dxa"/>
          </w:tcPr>
          <w:p w:rsidR="00000000" w:rsidRPr="008E46B6" w:rsidRDefault="00ED4E74" w:rsidP="008E46B6">
            <w:pPr>
              <w:ind w:left="720"/>
            </w:pPr>
            <w:r w:rsidRPr="008E46B6">
              <w:rPr>
                <w:b/>
                <w:bCs/>
              </w:rPr>
              <w:t xml:space="preserve">Среди чисел, которые начинаются на 1, таких чисел будет 8: от 12 до 19. </w:t>
            </w:r>
            <w:proofErr w:type="gramStart"/>
            <w:r w:rsidRPr="008E46B6">
              <w:rPr>
                <w:b/>
                <w:bCs/>
              </w:rPr>
              <w:t>Среди</w:t>
            </w:r>
            <w:proofErr w:type="gramEnd"/>
            <w:r w:rsidRPr="008E46B6">
              <w:rPr>
                <w:b/>
                <w:bCs/>
              </w:rPr>
              <w:t xml:space="preserve"> начинающихся на 2 их будет 7: от 23 до 29. И т.д., для начинающихся на 8 будет всего одно число – 89, а для следующего дес</w:t>
            </w:r>
            <w:r w:rsidRPr="008E46B6">
              <w:rPr>
                <w:b/>
                <w:bCs/>
              </w:rPr>
              <w:t xml:space="preserve">ятка таких не </w:t>
            </w:r>
            <w:proofErr w:type="gramStart"/>
            <w:r w:rsidRPr="008E46B6">
              <w:rPr>
                <w:b/>
                <w:bCs/>
              </w:rPr>
              <w:t>будет</w:t>
            </w:r>
            <w:proofErr w:type="gramEnd"/>
            <w:r w:rsidRPr="008E46B6">
              <w:rPr>
                <w:b/>
                <w:bCs/>
              </w:rPr>
              <w:t xml:space="preserve"> сосем. Ответом будет сумма 8+7+6+5+4+3+2+1=4х9=36</w:t>
            </w:r>
          </w:p>
          <w:p w:rsidR="008E46B6" w:rsidRDefault="008E46B6"/>
        </w:tc>
      </w:tr>
      <w:tr w:rsidR="008E46B6" w:rsidTr="008E46B6">
        <w:tc>
          <w:tcPr>
            <w:tcW w:w="0" w:type="auto"/>
          </w:tcPr>
          <w:p w:rsidR="008E46B6" w:rsidRDefault="003C3688">
            <w:r>
              <w:t>5</w:t>
            </w:r>
          </w:p>
        </w:tc>
        <w:tc>
          <w:tcPr>
            <w:tcW w:w="5762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>С полудня до полуночи Ученый Кот спит под дубом, а с полуночи до полудня он рассказывает сказки. Табличка на дубе говорит: «Два часа назад Учёный Кот делал то же, что он будет дела</w:t>
            </w:r>
            <w:r w:rsidRPr="008E46B6">
              <w:rPr>
                <w:b/>
                <w:bCs/>
              </w:rPr>
              <w:t>ть через час». Сколько часов в сутки табличка говорит правду?</w:t>
            </w:r>
          </w:p>
          <w:p w:rsidR="008E46B6" w:rsidRDefault="008E46B6"/>
        </w:tc>
        <w:tc>
          <w:tcPr>
            <w:tcW w:w="4478" w:type="dxa"/>
          </w:tcPr>
          <w:p w:rsidR="008E46B6" w:rsidRPr="008E46B6" w:rsidRDefault="008E46B6" w:rsidP="008E46B6">
            <w:r w:rsidRPr="008E46B6">
              <w:rPr>
                <w:b/>
                <w:bCs/>
              </w:rPr>
              <w:t>Поскольку табличка охватывает временной диапазон в 3 часа, то надпись на ней станет правдивой в 2 часа дня и перестанет – в 11 часов вечера. Затем снова станет правдивой в 2 часа ночи и перестанет – в 11 утра. Всего 18 часов.</w:t>
            </w:r>
          </w:p>
          <w:p w:rsidR="008E46B6" w:rsidRDefault="008E46B6"/>
        </w:tc>
      </w:tr>
      <w:tr w:rsidR="008E46B6" w:rsidTr="008E46B6">
        <w:tc>
          <w:tcPr>
            <w:tcW w:w="0" w:type="auto"/>
          </w:tcPr>
          <w:p w:rsidR="008E46B6" w:rsidRDefault="003C3688">
            <w:r>
              <w:t>6</w:t>
            </w:r>
          </w:p>
        </w:tc>
        <w:tc>
          <w:tcPr>
            <w:tcW w:w="5762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 xml:space="preserve">Сколько точек пересечения точно </w:t>
            </w:r>
            <w:r w:rsidRPr="008E46B6">
              <w:rPr>
                <w:b/>
                <w:bCs/>
                <w:u w:val="single"/>
              </w:rPr>
              <w:t xml:space="preserve">не могут </w:t>
            </w:r>
            <w:r w:rsidRPr="008E46B6">
              <w:rPr>
                <w:b/>
                <w:bCs/>
              </w:rPr>
              <w:t xml:space="preserve">иметь 4 прямые? </w:t>
            </w:r>
          </w:p>
          <w:p w:rsidR="008E46B6" w:rsidRDefault="008E46B6"/>
        </w:tc>
        <w:tc>
          <w:tcPr>
            <w:tcW w:w="4478" w:type="dxa"/>
          </w:tcPr>
          <w:p w:rsidR="008E46B6" w:rsidRPr="008E46B6" w:rsidRDefault="008E46B6" w:rsidP="008E46B6">
            <w:r w:rsidRPr="008E46B6">
              <w:rPr>
                <w:b/>
                <w:bCs/>
              </w:rPr>
              <w:t>Легко можно расположить 4 прямые так, чтобы у них была одна или 4 точки пересечения. Если ещё немного подумать, находятся варианты для трёх и пяти точек пересечения. У четырёх прямых не может быть ровно две точки пересечения.</w:t>
            </w:r>
          </w:p>
          <w:p w:rsidR="008E46B6" w:rsidRDefault="008E46B6">
            <w:r w:rsidRPr="008E46B6">
              <w:drawing>
                <wp:inline distT="0" distB="0" distL="0" distR="0">
                  <wp:extent cx="2533082" cy="996286"/>
                  <wp:effectExtent l="19050" t="0" r="568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35" cy="997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B6" w:rsidTr="008E46B6">
        <w:tc>
          <w:tcPr>
            <w:tcW w:w="0" w:type="auto"/>
          </w:tcPr>
          <w:p w:rsidR="008E46B6" w:rsidRDefault="003C3688">
            <w:r>
              <w:t>7</w:t>
            </w:r>
          </w:p>
        </w:tc>
        <w:tc>
          <w:tcPr>
            <w:tcW w:w="5762" w:type="dxa"/>
          </w:tcPr>
          <w:p w:rsidR="008E46B6" w:rsidRPr="008E46B6" w:rsidRDefault="008E46B6" w:rsidP="008E46B6">
            <w:r w:rsidRPr="008E46B6">
              <w:rPr>
                <w:b/>
                <w:bCs/>
              </w:rPr>
              <w:t xml:space="preserve">Рассмотрим число 12321232123212321…, состоящее из </w:t>
            </w:r>
            <w:r w:rsidR="003C3688">
              <w:rPr>
                <w:b/>
                <w:bCs/>
              </w:rPr>
              <w:lastRenderedPageBreak/>
              <w:t>8</w:t>
            </w:r>
            <w:r w:rsidRPr="008E46B6">
              <w:rPr>
                <w:b/>
                <w:bCs/>
              </w:rPr>
              <w:t>2002 цифр. Какими будут  три последними цифрами э</w:t>
            </w:r>
            <w:r w:rsidR="003C3688">
              <w:rPr>
                <w:b/>
                <w:bCs/>
              </w:rPr>
              <w:t>9</w:t>
            </w:r>
            <w:r w:rsidRPr="008E46B6">
              <w:rPr>
                <w:b/>
                <w:bCs/>
              </w:rPr>
              <w:t>того числа</w:t>
            </w:r>
            <w:proofErr w:type="gramStart"/>
            <w:r w:rsidRPr="008E46B6">
              <w:rPr>
                <w:b/>
                <w:bCs/>
              </w:rPr>
              <w:t xml:space="preserve"> ?</w:t>
            </w:r>
            <w:proofErr w:type="gramEnd"/>
            <w:r w:rsidRPr="008E46B6">
              <w:rPr>
                <w:b/>
                <w:bCs/>
              </w:rPr>
              <w:t xml:space="preserve"> </w:t>
            </w:r>
          </w:p>
          <w:p w:rsidR="008E46B6" w:rsidRDefault="008E46B6"/>
        </w:tc>
        <w:tc>
          <w:tcPr>
            <w:tcW w:w="4478" w:type="dxa"/>
          </w:tcPr>
          <w:p w:rsidR="00000000" w:rsidRPr="008E46B6" w:rsidRDefault="00ED4E74" w:rsidP="008E46B6">
            <w:pPr>
              <w:numPr>
                <w:ilvl w:val="0"/>
                <w:numId w:val="12"/>
              </w:numPr>
            </w:pPr>
            <w:r w:rsidRPr="008E46B6">
              <w:rPr>
                <w:b/>
                <w:bCs/>
              </w:rPr>
              <w:lastRenderedPageBreak/>
              <w:t xml:space="preserve">Можно заметить, что </w:t>
            </w:r>
            <w:r w:rsidRPr="008E46B6">
              <w:rPr>
                <w:b/>
                <w:bCs/>
              </w:rPr>
              <w:t xml:space="preserve">в заданном </w:t>
            </w:r>
            <w:r w:rsidRPr="008E46B6">
              <w:rPr>
                <w:b/>
                <w:bCs/>
              </w:rPr>
              <w:lastRenderedPageBreak/>
              <w:t>числе будет повторяться группа цифра 1232. Т.к. общее количество цифр, 2002, даёт остаток 2 при делении на 4, то число будет оканчиваться на …123212 и последними тремя цифрами будут 212.</w:t>
            </w:r>
          </w:p>
          <w:p w:rsidR="008E46B6" w:rsidRDefault="008E46B6"/>
        </w:tc>
      </w:tr>
      <w:tr w:rsidR="008E46B6" w:rsidTr="008E46B6">
        <w:tc>
          <w:tcPr>
            <w:tcW w:w="0" w:type="auto"/>
          </w:tcPr>
          <w:p w:rsidR="008E46B6" w:rsidRDefault="003C3688">
            <w:r>
              <w:lastRenderedPageBreak/>
              <w:t>8</w:t>
            </w:r>
          </w:p>
        </w:tc>
        <w:tc>
          <w:tcPr>
            <w:tcW w:w="5762" w:type="dxa"/>
          </w:tcPr>
          <w:p w:rsidR="00000000" w:rsidRPr="008E46B6" w:rsidRDefault="00ED4E74" w:rsidP="008E46B6">
            <w:r w:rsidRPr="008E46B6">
              <w:rPr>
                <w:b/>
                <w:bCs/>
              </w:rPr>
              <w:t>На рисунке из спичек сложен квадрат 3 на 3. уберите 4 сп</w:t>
            </w:r>
            <w:r w:rsidRPr="008E46B6">
              <w:rPr>
                <w:b/>
                <w:bCs/>
              </w:rPr>
              <w:t>ички, чтобы осталось 5 квадратов.</w:t>
            </w:r>
          </w:p>
          <w:p w:rsidR="008E46B6" w:rsidRDefault="008E46B6">
            <w:r w:rsidRPr="008E46B6">
              <w:drawing>
                <wp:inline distT="0" distB="0" distL="0" distR="0">
                  <wp:extent cx="1454908" cy="1282890"/>
                  <wp:effectExtent l="19050" t="0" r="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240360" cy="3456384"/>
                            <a:chOff x="5364088" y="1772816"/>
                            <a:chExt cx="3240360" cy="3456384"/>
                          </a:xfrm>
                        </a:grpSpPr>
                        <a:grpSp>
                          <a:nvGrpSpPr>
                            <a:cNvPr id="24" name="Группа 23"/>
                            <a:cNvGrpSpPr/>
                          </a:nvGrpSpPr>
                          <a:grpSpPr>
                            <a:xfrm>
                              <a:off x="5364088" y="1772816"/>
                              <a:ext cx="3240360" cy="3456384"/>
                              <a:chOff x="5364088" y="1772816"/>
                              <a:chExt cx="3240360" cy="3456384"/>
                            </a:xfrm>
                          </a:grpSpPr>
                          <a:cxnSp>
                            <a:nvCxnSpPr>
                              <a:cNvPr id="6" name="Прямая соединительная линия 5"/>
                              <a:cNvCxnSpPr/>
                            </a:nvCxnSpPr>
                            <a:spPr>
                              <a:xfrm>
                                <a:off x="6084168" y="1772816"/>
                                <a:ext cx="72008" cy="3096344"/>
                              </a:xfrm>
                              <a:prstGeom prst="line">
                                <a:avLst/>
                              </a:prstGeom>
                              <a:ln cmpd="sng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8" name="Прямая соединительная линия 7"/>
                              <a:cNvCxnSpPr/>
                            </a:nvCxnSpPr>
                            <a:spPr>
                              <a:xfrm>
                                <a:off x="5364088" y="1844824"/>
                                <a:ext cx="31683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" name="Прямая соединительная линия 11"/>
                              <a:cNvCxnSpPr/>
                            </a:nvCxnSpPr>
                            <a:spPr>
                              <a:xfrm>
                                <a:off x="5364088" y="1844824"/>
                                <a:ext cx="0" cy="3240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" name="Прямая соединительная линия 13"/>
                              <a:cNvCxnSpPr/>
                            </a:nvCxnSpPr>
                            <a:spPr>
                              <a:xfrm>
                                <a:off x="5364088" y="5157192"/>
                                <a:ext cx="3168352" cy="720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6" name="Прямая соединительная линия 15"/>
                              <a:cNvCxnSpPr/>
                            </a:nvCxnSpPr>
                            <a:spPr>
                              <a:xfrm flipH="1">
                                <a:off x="8532440" y="1844824"/>
                                <a:ext cx="72008" cy="33843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8" name="Прямая соединительная линия 17"/>
                              <a:cNvCxnSpPr/>
                            </a:nvCxnSpPr>
                            <a:spPr>
                              <a:xfrm>
                                <a:off x="6372200" y="1844824"/>
                                <a:ext cx="0" cy="33123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0" name="Прямая соединительная линия 19"/>
                              <a:cNvCxnSpPr/>
                            </a:nvCxnSpPr>
                            <a:spPr>
                              <a:xfrm>
                                <a:off x="7452320" y="1844824"/>
                                <a:ext cx="0" cy="33123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2" name="Прямая соединительная линия 21"/>
                              <a:cNvCxnSpPr/>
                            </a:nvCxnSpPr>
                            <a:spPr>
                              <a:xfrm>
                                <a:off x="5364088" y="3068960"/>
                                <a:ext cx="3240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3" name="Прямая соединительная линия 22"/>
                              <a:cNvCxnSpPr/>
                            </a:nvCxnSpPr>
                            <a:spPr>
                              <a:xfrm>
                                <a:off x="5364088" y="4149080"/>
                                <a:ext cx="3240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478" w:type="dxa"/>
          </w:tcPr>
          <w:p w:rsidR="008E46B6" w:rsidRDefault="003C3688">
            <w:r w:rsidRPr="003C3688">
              <w:drawing>
                <wp:inline distT="0" distB="0" distL="0" distR="0">
                  <wp:extent cx="1560602" cy="1555845"/>
                  <wp:effectExtent l="19050" t="0" r="1498" b="0"/>
                  <wp:docPr id="6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874840" cy="4802832"/>
                            <a:chOff x="3419872" y="1412776"/>
                            <a:chExt cx="4874840" cy="4802832"/>
                          </a:xfrm>
                        </a:grpSpPr>
                        <a:grpSp>
                          <a:nvGrpSpPr>
                            <a:cNvPr id="4" name="Содержимое 3"/>
                            <a:cNvGrpSpPr>
                              <a:grpSpLocks noGrp="1"/>
                            </a:cNvGrpSpPr>
                          </a:nvGrpSpPr>
                          <a:grpSpPr>
                            <a:xfrm>
                              <a:off x="3923928" y="1772816"/>
                              <a:ext cx="3889127" cy="4104456"/>
                              <a:chOff x="5364088" y="1772816"/>
                              <a:chExt cx="3240360" cy="3456384"/>
                            </a:xfrm>
                          </a:grpSpPr>
                          <a:cxnSp>
                            <a:nvCxnSpPr>
                              <a:cNvPr id="5" name="Прямая соединительная линия 4"/>
                              <a:cNvCxnSpPr/>
                            </a:nvCxnSpPr>
                            <a:spPr>
                              <a:xfrm>
                                <a:off x="6084168" y="1772816"/>
                                <a:ext cx="72008" cy="3096344"/>
                              </a:xfrm>
                              <a:prstGeom prst="line">
                                <a:avLst/>
                              </a:prstGeom>
                              <a:ln cmpd="sng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6" name="Прямая соединительная линия 5"/>
                              <a:cNvCxnSpPr/>
                            </a:nvCxnSpPr>
                            <a:spPr>
                              <a:xfrm>
                                <a:off x="5364088" y="1844824"/>
                                <a:ext cx="31683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7" name="Прямая соединительная линия 6"/>
                              <a:cNvCxnSpPr/>
                            </a:nvCxnSpPr>
                            <a:spPr>
                              <a:xfrm>
                                <a:off x="5364088" y="1844824"/>
                                <a:ext cx="0" cy="3240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8" name="Прямая соединительная линия 7"/>
                              <a:cNvCxnSpPr/>
                            </a:nvCxnSpPr>
                            <a:spPr>
                              <a:xfrm>
                                <a:off x="5364088" y="5157192"/>
                                <a:ext cx="3168352" cy="720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9" name="Прямая соединительная линия 8"/>
                              <a:cNvCxnSpPr/>
                            </a:nvCxnSpPr>
                            <a:spPr>
                              <a:xfrm flipH="1">
                                <a:off x="8532440" y="1844824"/>
                                <a:ext cx="72008" cy="33843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0" name="Прямая соединительная линия 9"/>
                              <a:cNvCxnSpPr/>
                            </a:nvCxnSpPr>
                            <a:spPr>
                              <a:xfrm>
                                <a:off x="6372200" y="1844824"/>
                                <a:ext cx="0" cy="33123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" name="Прямая соединительная линия 10"/>
                              <a:cNvCxnSpPr/>
                            </a:nvCxnSpPr>
                            <a:spPr>
                              <a:xfrm>
                                <a:off x="7452320" y="1844824"/>
                                <a:ext cx="0" cy="33123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" name="Прямая соединительная линия 11"/>
                              <a:cNvCxnSpPr/>
                            </a:nvCxnSpPr>
                            <a:spPr>
                              <a:xfrm>
                                <a:off x="5364088" y="3068960"/>
                                <a:ext cx="3240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" name="Прямая соединительная линия 12"/>
                              <a:cNvCxnSpPr/>
                            </a:nvCxnSpPr>
                            <a:spPr>
                              <a:xfrm>
                                <a:off x="5364088" y="4149080"/>
                                <a:ext cx="3240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sp>
                          <a:nvSpPr>
                            <a:cNvPr id="14" name="Улыбающееся лицо 13"/>
                            <a:cNvSpPr/>
                          </a:nvSpPr>
                          <a:spPr>
                            <a:xfrm>
                              <a:off x="5292080" y="1412776"/>
                              <a:ext cx="914400" cy="914400"/>
                            </a:xfrm>
                            <a:prstGeom prst="smileyFac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Улыбающееся лицо 14"/>
                            <a:cNvSpPr/>
                          </a:nvSpPr>
                          <a:spPr>
                            <a:xfrm>
                              <a:off x="5364088" y="5301208"/>
                              <a:ext cx="914400" cy="914400"/>
                            </a:xfrm>
                            <a:prstGeom prst="smileyFac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Улыбающееся лицо 15"/>
                            <a:cNvSpPr/>
                          </a:nvSpPr>
                          <a:spPr>
                            <a:xfrm>
                              <a:off x="3419872" y="3501008"/>
                              <a:ext cx="914400" cy="914400"/>
                            </a:xfrm>
                            <a:prstGeom prst="smileyFac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Улыбающееся лицо 16"/>
                            <a:cNvSpPr/>
                          </a:nvSpPr>
                          <a:spPr>
                            <a:xfrm>
                              <a:off x="7380312" y="3429000"/>
                              <a:ext cx="914400" cy="914400"/>
                            </a:xfrm>
                            <a:prstGeom prst="smileyFac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TextBox 17"/>
                            <a:cNvSpPr txBox="1"/>
                          </a:nvSpPr>
                          <a:spPr>
                            <a:xfrm>
                              <a:off x="4355976" y="2204864"/>
                              <a:ext cx="456922" cy="70788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000" b="1" dirty="0" smtClean="0"/>
                                  <a:t>1</a:t>
                                </a:r>
                                <a:endParaRPr lang="ru-RU" sz="40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" name="TextBox 18"/>
                            <a:cNvSpPr txBox="1"/>
                          </a:nvSpPr>
                          <a:spPr>
                            <a:xfrm>
                              <a:off x="6804248" y="4869160"/>
                              <a:ext cx="456922" cy="70788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000" b="1" dirty="0" smtClean="0"/>
                                  <a:t>5</a:t>
                                </a:r>
                                <a:endParaRPr lang="ru-RU" sz="40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" name="TextBox 19"/>
                            <a:cNvSpPr txBox="1"/>
                          </a:nvSpPr>
                          <a:spPr>
                            <a:xfrm>
                              <a:off x="4427984" y="4725144"/>
                              <a:ext cx="456922" cy="70788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000" b="1" dirty="0" smtClean="0"/>
                                  <a:t>4</a:t>
                                </a:r>
                                <a:endParaRPr lang="ru-RU" sz="40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" name="TextBox 20"/>
                            <a:cNvSpPr txBox="1"/>
                          </a:nvSpPr>
                          <a:spPr>
                            <a:xfrm>
                              <a:off x="5508104" y="3573016"/>
                              <a:ext cx="456922" cy="70788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000" b="1" dirty="0" smtClean="0"/>
                                  <a:t>3</a:t>
                                </a:r>
                                <a:endParaRPr lang="ru-RU" sz="40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" name="TextBox 21"/>
                            <a:cNvSpPr txBox="1"/>
                          </a:nvSpPr>
                          <a:spPr>
                            <a:xfrm>
                              <a:off x="6876256" y="2348880"/>
                              <a:ext cx="456922" cy="70788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000" b="1" dirty="0" smtClean="0"/>
                                  <a:t>2</a:t>
                                </a:r>
                                <a:endParaRPr lang="ru-RU" sz="4000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8E46B6" w:rsidTr="008E46B6">
        <w:tc>
          <w:tcPr>
            <w:tcW w:w="0" w:type="auto"/>
          </w:tcPr>
          <w:p w:rsidR="008E46B6" w:rsidRDefault="003C3688">
            <w:r>
              <w:t>9</w:t>
            </w:r>
          </w:p>
        </w:tc>
        <w:tc>
          <w:tcPr>
            <w:tcW w:w="5762" w:type="dxa"/>
          </w:tcPr>
          <w:p w:rsidR="00000000" w:rsidRPr="003C3688" w:rsidRDefault="00ED4E74" w:rsidP="003C3688">
            <w:r w:rsidRPr="003C3688">
              <w:rPr>
                <w:b/>
                <w:bCs/>
              </w:rPr>
              <w:t>Вычислить:</w:t>
            </w:r>
          </w:p>
          <w:p w:rsidR="003C3688" w:rsidRPr="003C3688" w:rsidRDefault="003C3688" w:rsidP="003C3688">
            <w:r w:rsidRPr="003C3688">
              <w:rPr>
                <w:b/>
                <w:bCs/>
                <w:lang w:val="en-US"/>
              </w:rPr>
              <w:t>XCVII+CXIII=</w:t>
            </w:r>
            <w:r w:rsidRPr="003C3688">
              <w:rPr>
                <w:b/>
                <w:bCs/>
              </w:rPr>
              <w:t xml:space="preserve"> </w:t>
            </w:r>
          </w:p>
          <w:p w:rsidR="008E46B6" w:rsidRDefault="008E46B6"/>
        </w:tc>
        <w:tc>
          <w:tcPr>
            <w:tcW w:w="4478" w:type="dxa"/>
          </w:tcPr>
          <w:p w:rsidR="003C3688" w:rsidRPr="003C3688" w:rsidRDefault="003C3688" w:rsidP="003C3688">
            <w:r w:rsidRPr="003C3688">
              <w:rPr>
                <w:b/>
                <w:bCs/>
                <w:lang w:val="en-US"/>
              </w:rPr>
              <w:t>C=50</w:t>
            </w:r>
          </w:p>
          <w:p w:rsidR="003C3688" w:rsidRPr="003C3688" w:rsidRDefault="003C3688" w:rsidP="003C3688">
            <w:r w:rsidRPr="003C3688">
              <w:rPr>
                <w:b/>
                <w:bCs/>
                <w:lang w:val="en-US"/>
              </w:rPr>
              <w:t>X=10</w:t>
            </w:r>
          </w:p>
          <w:p w:rsidR="003C3688" w:rsidRPr="003C3688" w:rsidRDefault="003C3688" w:rsidP="003C3688">
            <w:r w:rsidRPr="003C3688">
              <w:rPr>
                <w:b/>
                <w:bCs/>
                <w:lang w:val="en-US"/>
              </w:rPr>
              <w:t>I=1</w:t>
            </w:r>
          </w:p>
          <w:p w:rsidR="003C3688" w:rsidRPr="003C3688" w:rsidRDefault="003C3688" w:rsidP="003C3688">
            <w:r w:rsidRPr="003C3688">
              <w:rPr>
                <w:b/>
                <w:bCs/>
                <w:lang w:val="en-US"/>
              </w:rPr>
              <w:t>47+63=110</w:t>
            </w:r>
          </w:p>
          <w:p w:rsidR="008E46B6" w:rsidRDefault="008E46B6"/>
        </w:tc>
      </w:tr>
      <w:tr w:rsidR="008E46B6" w:rsidTr="008E46B6">
        <w:tc>
          <w:tcPr>
            <w:tcW w:w="0" w:type="auto"/>
          </w:tcPr>
          <w:p w:rsidR="008E46B6" w:rsidRDefault="003C3688">
            <w:r>
              <w:t>10</w:t>
            </w:r>
          </w:p>
        </w:tc>
        <w:tc>
          <w:tcPr>
            <w:tcW w:w="5762" w:type="dxa"/>
          </w:tcPr>
          <w:p w:rsidR="00000000" w:rsidRPr="003C3688" w:rsidRDefault="00ED4E74" w:rsidP="003C3688">
            <w:r w:rsidRPr="003C3688">
              <w:rPr>
                <w:b/>
                <w:bCs/>
              </w:rPr>
              <w:t>Полтора зайца за полторы минуты съедают полторы морковки. Сколько морковок съедят девять зайцев за девять минут?</w:t>
            </w:r>
          </w:p>
          <w:p w:rsidR="008E46B6" w:rsidRDefault="008E46B6"/>
        </w:tc>
        <w:tc>
          <w:tcPr>
            <w:tcW w:w="4478" w:type="dxa"/>
          </w:tcPr>
          <w:p w:rsidR="003C3688" w:rsidRPr="003C3688" w:rsidRDefault="003C3688" w:rsidP="003C3688">
            <w:r w:rsidRPr="003C3688">
              <w:rPr>
                <w:b/>
                <w:bCs/>
              </w:rPr>
              <w:t>1,5зайца за 1,5 минуты – 1,5 морковки, значит</w:t>
            </w:r>
          </w:p>
          <w:p w:rsidR="003C3688" w:rsidRPr="003C3688" w:rsidRDefault="003C3688" w:rsidP="003C3688">
            <w:r w:rsidRPr="003C3688">
              <w:rPr>
                <w:b/>
                <w:bCs/>
              </w:rPr>
              <w:t>1заяц за 1,5 минуты  - 1 морковка, значит</w:t>
            </w:r>
          </w:p>
          <w:p w:rsidR="003C3688" w:rsidRPr="003C3688" w:rsidRDefault="003C3688" w:rsidP="003C3688">
            <w:r w:rsidRPr="003C3688">
              <w:rPr>
                <w:b/>
                <w:bCs/>
              </w:rPr>
              <w:t>9 зайцев за 1,5 минуты – 9 морковок.</w:t>
            </w:r>
          </w:p>
          <w:p w:rsidR="003C3688" w:rsidRPr="003C3688" w:rsidRDefault="003C3688" w:rsidP="003C3688">
            <w:r w:rsidRPr="003C3688">
              <w:rPr>
                <w:b/>
                <w:bCs/>
              </w:rPr>
              <w:t>9:1,5=6, значит</w:t>
            </w:r>
          </w:p>
          <w:p w:rsidR="003C3688" w:rsidRPr="003C3688" w:rsidRDefault="003C3688" w:rsidP="003C3688">
            <w:r w:rsidRPr="003C3688">
              <w:rPr>
                <w:b/>
                <w:bCs/>
              </w:rPr>
              <w:t>9 зайцев за 9 минут – 9*6=54 морковки.</w:t>
            </w:r>
          </w:p>
          <w:p w:rsidR="008E46B6" w:rsidRDefault="008E46B6"/>
        </w:tc>
      </w:tr>
    </w:tbl>
    <w:p w:rsidR="008E46B6" w:rsidRDefault="008E46B6"/>
    <w:p w:rsidR="003C3688" w:rsidRDefault="003C3688"/>
    <w:p w:rsidR="003C3688" w:rsidRDefault="003C3688"/>
    <w:p w:rsidR="003C3688" w:rsidRDefault="003C3688"/>
    <w:p w:rsidR="003C3688" w:rsidRDefault="003C3688"/>
    <w:p w:rsidR="003C3688" w:rsidRDefault="003C3688"/>
    <w:p w:rsidR="003C3688" w:rsidRDefault="003C3688">
      <w:r>
        <w:t xml:space="preserve"> </w:t>
      </w:r>
    </w:p>
    <w:p w:rsidR="003C3688" w:rsidRDefault="003C3688"/>
    <w:p w:rsidR="003C3688" w:rsidRDefault="003C3688"/>
    <w:p w:rsidR="003C3688" w:rsidRDefault="003C3688"/>
    <w:p w:rsidR="003C3688" w:rsidRDefault="003C3688"/>
    <w:p w:rsidR="003C3688" w:rsidRDefault="003C3688"/>
    <w:p w:rsidR="003C3688" w:rsidRDefault="003C3688"/>
    <w:p w:rsidR="003C3688" w:rsidRDefault="003C3688"/>
    <w:p w:rsidR="003C3688" w:rsidRDefault="003C3688"/>
    <w:p w:rsidR="003C3688" w:rsidRPr="00ED4E74" w:rsidRDefault="003C3688">
      <w:pPr>
        <w:rPr>
          <w:sz w:val="96"/>
          <w:szCs w:val="96"/>
        </w:rPr>
      </w:pPr>
      <w:r w:rsidRPr="00ED4E74">
        <w:rPr>
          <w:sz w:val="96"/>
          <w:szCs w:val="96"/>
        </w:rPr>
        <w:lastRenderedPageBreak/>
        <w:t>Уважаемые  классные руководители!</w:t>
      </w:r>
    </w:p>
    <w:p w:rsidR="003C3688" w:rsidRPr="00ED4E74" w:rsidRDefault="003C3688">
      <w:pPr>
        <w:rPr>
          <w:sz w:val="96"/>
          <w:szCs w:val="96"/>
        </w:rPr>
      </w:pPr>
      <w:r w:rsidRPr="00ED4E74">
        <w:rPr>
          <w:sz w:val="96"/>
          <w:szCs w:val="96"/>
        </w:rPr>
        <w:t xml:space="preserve">Напоминаем, что  сегодня, 12 декабря в 14.00 состоится </w:t>
      </w:r>
      <w:proofErr w:type="gramStart"/>
      <w:r w:rsidRPr="00ED4E74">
        <w:rPr>
          <w:sz w:val="96"/>
          <w:szCs w:val="96"/>
        </w:rPr>
        <w:t>МИНИ-ЭВРИКА</w:t>
      </w:r>
      <w:proofErr w:type="gramEnd"/>
      <w:r w:rsidRPr="00ED4E74">
        <w:rPr>
          <w:sz w:val="96"/>
          <w:szCs w:val="96"/>
        </w:rPr>
        <w:t xml:space="preserve"> по математике и информатике. Команда 6 человек и  болельщики. Напомните детям!</w:t>
      </w:r>
    </w:p>
    <w:p w:rsidR="003C3688" w:rsidRPr="00ED4E74" w:rsidRDefault="003C3688" w:rsidP="00ED4E74">
      <w:pPr>
        <w:jc w:val="right"/>
        <w:rPr>
          <w:sz w:val="96"/>
          <w:szCs w:val="96"/>
        </w:rPr>
      </w:pPr>
      <w:r w:rsidRPr="00ED4E74">
        <w:rPr>
          <w:sz w:val="96"/>
          <w:szCs w:val="96"/>
        </w:rPr>
        <w:t xml:space="preserve">С </w:t>
      </w:r>
      <w:proofErr w:type="spellStart"/>
      <w:r w:rsidRPr="00ED4E74">
        <w:rPr>
          <w:sz w:val="96"/>
          <w:szCs w:val="96"/>
        </w:rPr>
        <w:t>ув</w:t>
      </w:r>
      <w:proofErr w:type="spellEnd"/>
      <w:r w:rsidRPr="00ED4E74">
        <w:rPr>
          <w:sz w:val="96"/>
          <w:szCs w:val="96"/>
        </w:rPr>
        <w:t>. МАТЕМАТИКИ.</w:t>
      </w:r>
    </w:p>
    <w:sectPr w:rsidR="003C3688" w:rsidRPr="00ED4E74" w:rsidSect="00085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ED8"/>
    <w:multiLevelType w:val="hybridMultilevel"/>
    <w:tmpl w:val="64B03108"/>
    <w:lvl w:ilvl="0" w:tplc="7680A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A9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C0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C6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A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64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26E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C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6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307DE7"/>
    <w:multiLevelType w:val="hybridMultilevel"/>
    <w:tmpl w:val="AD5E5D8A"/>
    <w:lvl w:ilvl="0" w:tplc="1034E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902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20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6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28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8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A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E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C7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7D3ADE"/>
    <w:multiLevelType w:val="hybridMultilevel"/>
    <w:tmpl w:val="0A28E04E"/>
    <w:lvl w:ilvl="0" w:tplc="D4EE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86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E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C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0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8C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8D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E4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07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027388"/>
    <w:multiLevelType w:val="hybridMultilevel"/>
    <w:tmpl w:val="D3145E06"/>
    <w:lvl w:ilvl="0" w:tplc="8C8C4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C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05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E2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23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8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4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68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D4D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A516EA"/>
    <w:multiLevelType w:val="hybridMultilevel"/>
    <w:tmpl w:val="9804500A"/>
    <w:lvl w:ilvl="0" w:tplc="11100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E2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6D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E3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CB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89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00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80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8B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FE0116"/>
    <w:multiLevelType w:val="hybridMultilevel"/>
    <w:tmpl w:val="A63CEA28"/>
    <w:lvl w:ilvl="0" w:tplc="85628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6E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4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C1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EF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CC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C7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762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40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F8349D9"/>
    <w:multiLevelType w:val="hybridMultilevel"/>
    <w:tmpl w:val="B5422338"/>
    <w:lvl w:ilvl="0" w:tplc="6630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E4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0D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A8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45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03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8F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E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CF1436"/>
    <w:multiLevelType w:val="hybridMultilevel"/>
    <w:tmpl w:val="307A0480"/>
    <w:lvl w:ilvl="0" w:tplc="F83C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0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600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A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C0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4D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2B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E353D3"/>
    <w:multiLevelType w:val="hybridMultilevel"/>
    <w:tmpl w:val="26BAFB02"/>
    <w:lvl w:ilvl="0" w:tplc="3A5AD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26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06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EB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6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40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C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AD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4E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62199C"/>
    <w:multiLevelType w:val="hybridMultilevel"/>
    <w:tmpl w:val="D60E75E0"/>
    <w:lvl w:ilvl="0" w:tplc="B2389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2B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65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4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23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C4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EAB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2D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8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061353A"/>
    <w:multiLevelType w:val="hybridMultilevel"/>
    <w:tmpl w:val="3FBA4568"/>
    <w:lvl w:ilvl="0" w:tplc="11847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81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AC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4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2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8C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0C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C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6C30F9"/>
    <w:multiLevelType w:val="hybridMultilevel"/>
    <w:tmpl w:val="1F5E9F0C"/>
    <w:lvl w:ilvl="0" w:tplc="1CC4D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C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2B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C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8C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CE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01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8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C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DC3BC0"/>
    <w:multiLevelType w:val="hybridMultilevel"/>
    <w:tmpl w:val="0506F886"/>
    <w:lvl w:ilvl="0" w:tplc="AEA0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A1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46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C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63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42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23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E7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4F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2E1F4C"/>
    <w:multiLevelType w:val="hybridMultilevel"/>
    <w:tmpl w:val="9FD2EA20"/>
    <w:lvl w:ilvl="0" w:tplc="4DD41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8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4A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4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E1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47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4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09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CF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904DD3"/>
    <w:multiLevelType w:val="hybridMultilevel"/>
    <w:tmpl w:val="A8BA9A78"/>
    <w:lvl w:ilvl="0" w:tplc="6908B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E1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67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A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65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2D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42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A6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3AC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AB6"/>
    <w:rsid w:val="00085AB3"/>
    <w:rsid w:val="00102B44"/>
    <w:rsid w:val="0018376B"/>
    <w:rsid w:val="003C3688"/>
    <w:rsid w:val="005F2AB6"/>
    <w:rsid w:val="006E5195"/>
    <w:rsid w:val="008E46B6"/>
    <w:rsid w:val="009168D6"/>
    <w:rsid w:val="00A304FB"/>
    <w:rsid w:val="00A9511F"/>
    <w:rsid w:val="00B05E8B"/>
    <w:rsid w:val="00B20B67"/>
    <w:rsid w:val="00CC756D"/>
    <w:rsid w:val="00E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2AB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5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8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8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3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613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2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7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М видео</cp:lastModifiedBy>
  <cp:revision>3</cp:revision>
  <dcterms:created xsi:type="dcterms:W3CDTF">2011-12-09T15:35:00Z</dcterms:created>
  <dcterms:modified xsi:type="dcterms:W3CDTF">2011-12-11T13:37:00Z</dcterms:modified>
</cp:coreProperties>
</file>