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B2" w:rsidRPr="00FE07A5" w:rsidRDefault="00B33087" w:rsidP="00B3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развить логику </w:t>
      </w:r>
    </w:p>
    <w:p w:rsidR="00FE07A5" w:rsidRDefault="00FE07A5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 xml:space="preserve">Развитие логики – это то, в чем нуждается каждый ученик. Логика - </w:t>
      </w:r>
      <w:r w:rsidRPr="00FE07A5">
        <w:t>«наука о правильном мышлении», «искусство рассуждения»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(</w:t>
      </w:r>
      <w:hyperlink r:id="rId6" w:history="1">
        <w:r w:rsidRPr="00BE1AA5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http://ru.wikipedia.org/wiki/Логика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). </w:t>
      </w:r>
    </w:p>
    <w:p w:rsidR="00FE07A5" w:rsidRDefault="00FE07A5">
      <w:r w:rsidRPr="00FE07A5">
        <w:t xml:space="preserve">Логика помогает на основе правильного </w:t>
      </w:r>
      <w:r>
        <w:t xml:space="preserve"> анализа цепочки событий, обстоятельств, делать правильные выводы, принимать верные решения. Это свойство поможет ученику в любых ситуациях найти наилучший способ решения. Развитие логики является важным потому, что многие логические задания встречаются </w:t>
      </w:r>
      <w:r w:rsidR="00C31421">
        <w:t>в задачах формата ГИА и ЕГЭ в информатике.</w:t>
      </w:r>
    </w:p>
    <w:p w:rsidR="00C31421" w:rsidRDefault="00C31421">
      <w:r>
        <w:t>Разнообразные варианты логических задач развивают восприятие, мышление, невербальный и вербальный интеллект, сосредоточенность, а также наблюдательность и внимание.</w:t>
      </w:r>
    </w:p>
    <w:p w:rsidR="00C31421" w:rsidRDefault="00C31421">
      <w:r>
        <w:t>Игра «Лабиринт» поможет ученику развивать выше перечисленные свойства.</w:t>
      </w:r>
    </w:p>
    <w:p w:rsidR="00C31421" w:rsidRDefault="00C31421">
      <w:r>
        <w:t>Правила игры:</w:t>
      </w:r>
    </w:p>
    <w:p w:rsidR="00C31421" w:rsidRDefault="00C31421" w:rsidP="00C31421">
      <w:pPr>
        <w:pStyle w:val="a4"/>
        <w:numPr>
          <w:ilvl w:val="0"/>
          <w:numId w:val="1"/>
        </w:numPr>
      </w:pPr>
      <w:r>
        <w:t xml:space="preserve">Слово, которое необходимо найти, должно относиться к определенной области знания и теме. Например: предмет - информатика, тема: информационные процессы, </w:t>
      </w:r>
    </w:p>
    <w:p w:rsidR="00C31421" w:rsidRDefault="00C31421" w:rsidP="00C31421">
      <w:pPr>
        <w:pStyle w:val="a4"/>
      </w:pPr>
      <w:r>
        <w:t>тема: единицы измерения объема информации.</w:t>
      </w:r>
    </w:p>
    <w:p w:rsidR="00C31421" w:rsidRDefault="00C31421" w:rsidP="00C31421">
      <w:pPr>
        <w:pStyle w:val="a4"/>
        <w:numPr>
          <w:ilvl w:val="0"/>
          <w:numId w:val="1"/>
        </w:numPr>
      </w:pPr>
      <w:r>
        <w:t>Первая и последняя буквы слова</w:t>
      </w:r>
      <w:r w:rsidR="00400DBE">
        <w:t>, могут находиться только в правой</w:t>
      </w:r>
      <w:r>
        <w:t xml:space="preserve"> или левой</w:t>
      </w:r>
      <w:r w:rsidR="00400DBE">
        <w:t>, ве</w:t>
      </w:r>
      <w:r w:rsidR="00732E67">
        <w:t>рхней или нижней ячейки таблицы</w:t>
      </w:r>
      <w:proofErr w:type="gramStart"/>
      <w:r w:rsidR="00732E67">
        <w:t>.</w:t>
      </w:r>
      <w:proofErr w:type="gramEnd"/>
      <w:r w:rsidR="00732E67">
        <w:t xml:space="preserve">  П</w:t>
      </w:r>
      <w:r w:rsidR="00400DBE">
        <w:t>ри этом, если первая буква находиться в верхней правой ячейке, то последняя буква слова лабиринта, должна находиться в противоположной стороне – в нижней левой ячейке таблицы</w:t>
      </w:r>
      <w:bookmarkStart w:id="0" w:name="_GoBack"/>
      <w:bookmarkEnd w:id="0"/>
      <w:r w:rsidR="00400DBE">
        <w:t>.</w:t>
      </w:r>
    </w:p>
    <w:tbl>
      <w:tblPr>
        <w:tblStyle w:val="a5"/>
        <w:tblpPr w:leftFromText="180" w:rightFromText="180" w:vertAnchor="page" w:horzAnchor="page" w:tblpX="5383" w:tblpY="829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400DBE" w:rsidTr="00400DBE">
        <w:tc>
          <w:tcPr>
            <w:tcW w:w="534" w:type="dxa"/>
          </w:tcPr>
          <w:p w:rsidR="00400DBE" w:rsidRDefault="00400DBE" w:rsidP="00400DBE">
            <w:r>
              <w:t>о</w:t>
            </w:r>
          </w:p>
        </w:tc>
        <w:tc>
          <w:tcPr>
            <w:tcW w:w="567" w:type="dxa"/>
          </w:tcPr>
          <w:p w:rsidR="00400DBE" w:rsidRDefault="00400DBE" w:rsidP="00400DBE">
            <w:r>
              <w:t>а</w:t>
            </w:r>
          </w:p>
        </w:tc>
        <w:tc>
          <w:tcPr>
            <w:tcW w:w="567" w:type="dxa"/>
          </w:tcPr>
          <w:p w:rsidR="00400DBE" w:rsidRDefault="00400DBE" w:rsidP="00400DBE">
            <w:r>
              <w:t>х</w:t>
            </w:r>
          </w:p>
        </w:tc>
        <w:tc>
          <w:tcPr>
            <w:tcW w:w="567" w:type="dxa"/>
          </w:tcPr>
          <w:p w:rsidR="00400DBE" w:rsidRDefault="00400DBE" w:rsidP="00400DBE">
            <w:r>
              <w:t>е</w:t>
            </w:r>
          </w:p>
        </w:tc>
        <w:tc>
          <w:tcPr>
            <w:tcW w:w="567" w:type="dxa"/>
            <w:shd w:val="clear" w:color="auto" w:fill="00B0F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а</w:t>
            </w:r>
          </w:p>
        </w:tc>
      </w:tr>
      <w:tr w:rsidR="00400DBE" w:rsidTr="00400DBE">
        <w:tc>
          <w:tcPr>
            <w:tcW w:w="534" w:type="dxa"/>
          </w:tcPr>
          <w:p w:rsidR="00400DBE" w:rsidRDefault="00400DBE" w:rsidP="00400DBE">
            <w:r>
              <w:t>л</w:t>
            </w:r>
          </w:p>
        </w:tc>
        <w:tc>
          <w:tcPr>
            <w:tcW w:w="567" w:type="dxa"/>
          </w:tcPr>
          <w:p w:rsidR="00400DBE" w:rsidRDefault="00400DBE" w:rsidP="00400DBE">
            <w:r>
              <w:t>у</w:t>
            </w:r>
          </w:p>
        </w:tc>
        <w:tc>
          <w:tcPr>
            <w:tcW w:w="567" w:type="dxa"/>
          </w:tcPr>
          <w:p w:rsidR="00400DBE" w:rsidRDefault="00400DBE" w:rsidP="00400DBE">
            <w:r>
              <w:t>к</w:t>
            </w:r>
          </w:p>
        </w:tc>
        <w:tc>
          <w:tcPr>
            <w:tcW w:w="567" w:type="dxa"/>
          </w:tcPr>
          <w:p w:rsidR="00400DBE" w:rsidRDefault="00400DBE" w:rsidP="00400DBE">
            <w:r>
              <w:t>в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к</w:t>
            </w:r>
          </w:p>
        </w:tc>
      </w:tr>
      <w:tr w:rsidR="00400DBE" w:rsidTr="00400DBE">
        <w:tc>
          <w:tcPr>
            <w:tcW w:w="534" w:type="dxa"/>
          </w:tcPr>
          <w:p w:rsidR="00400DBE" w:rsidRDefault="00400DBE" w:rsidP="00400DBE">
            <w:r>
              <w:t>э</w:t>
            </w:r>
          </w:p>
        </w:tc>
        <w:tc>
          <w:tcPr>
            <w:tcW w:w="567" w:type="dxa"/>
          </w:tcPr>
          <w:p w:rsidR="00400DBE" w:rsidRDefault="00400DBE" w:rsidP="00400DBE">
            <w:r>
              <w:t>ж</w:t>
            </w:r>
          </w:p>
        </w:tc>
        <w:tc>
          <w:tcPr>
            <w:tcW w:w="567" w:type="dxa"/>
          </w:tcPr>
          <w:p w:rsidR="00400DBE" w:rsidRDefault="00400DBE" w:rsidP="00400DBE">
            <w:r>
              <w:t>л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т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и</w:t>
            </w:r>
          </w:p>
        </w:tc>
      </w:tr>
      <w:tr w:rsidR="00400DBE" w:rsidTr="00400DBE">
        <w:tc>
          <w:tcPr>
            <w:tcW w:w="534" w:type="dxa"/>
          </w:tcPr>
          <w:p w:rsidR="00400DBE" w:rsidRDefault="00400DBE" w:rsidP="00400DBE">
            <w:r>
              <w:t>о</w:t>
            </w:r>
          </w:p>
        </w:tc>
        <w:tc>
          <w:tcPr>
            <w:tcW w:w="567" w:type="dxa"/>
          </w:tcPr>
          <w:p w:rsidR="00400DBE" w:rsidRDefault="00400DBE" w:rsidP="00400DBE">
            <w:r>
              <w:t>й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м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а</w:t>
            </w:r>
          </w:p>
        </w:tc>
        <w:tc>
          <w:tcPr>
            <w:tcW w:w="567" w:type="dxa"/>
          </w:tcPr>
          <w:p w:rsidR="00400DBE" w:rsidRDefault="00400DBE" w:rsidP="00400DBE">
            <w:proofErr w:type="gramStart"/>
            <w:r>
              <w:t>р</w:t>
            </w:r>
            <w:proofErr w:type="gramEnd"/>
          </w:p>
        </w:tc>
      </w:tr>
      <w:tr w:rsidR="00400DBE" w:rsidTr="00400DBE">
        <w:tc>
          <w:tcPr>
            <w:tcW w:w="534" w:type="dxa"/>
          </w:tcPr>
          <w:p w:rsidR="00400DBE" w:rsidRDefault="00400DBE" w:rsidP="00400DBE">
            <w:r>
              <w:t>ю</w:t>
            </w:r>
          </w:p>
        </w:tc>
        <w:tc>
          <w:tcPr>
            <w:tcW w:w="567" w:type="dxa"/>
          </w:tcPr>
          <w:p w:rsidR="00400DBE" w:rsidRDefault="00400DBE" w:rsidP="00400DBE">
            <w:r>
              <w:t>у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proofErr w:type="gramStart"/>
            <w:r w:rsidRPr="007B0C35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</w:tcPr>
          <w:p w:rsidR="00400DBE" w:rsidRDefault="00400DBE" w:rsidP="00400DBE">
            <w:r>
              <w:t>я</w:t>
            </w:r>
          </w:p>
        </w:tc>
        <w:tc>
          <w:tcPr>
            <w:tcW w:w="567" w:type="dxa"/>
          </w:tcPr>
          <w:p w:rsidR="00400DBE" w:rsidRDefault="00400DBE" w:rsidP="00400DBE">
            <w:r>
              <w:t>л</w:t>
            </w:r>
          </w:p>
        </w:tc>
      </w:tr>
      <w:tr w:rsidR="00400DBE" w:rsidTr="00400DBE">
        <w:tc>
          <w:tcPr>
            <w:tcW w:w="534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ф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о</w:t>
            </w:r>
          </w:p>
        </w:tc>
        <w:tc>
          <w:tcPr>
            <w:tcW w:w="567" w:type="dxa"/>
          </w:tcPr>
          <w:p w:rsidR="00400DBE" w:rsidRDefault="00400DBE" w:rsidP="00400DBE">
            <w:r>
              <w:t>м</w:t>
            </w:r>
          </w:p>
        </w:tc>
        <w:tc>
          <w:tcPr>
            <w:tcW w:w="567" w:type="dxa"/>
          </w:tcPr>
          <w:p w:rsidR="00400DBE" w:rsidRDefault="00400DBE" w:rsidP="00400DBE">
            <w:r>
              <w:t>а</w:t>
            </w:r>
          </w:p>
        </w:tc>
      </w:tr>
      <w:tr w:rsidR="00400DBE" w:rsidTr="00400DBE">
        <w:tc>
          <w:tcPr>
            <w:tcW w:w="534" w:type="dxa"/>
            <w:shd w:val="clear" w:color="auto" w:fill="00B0F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и</w:t>
            </w:r>
          </w:p>
        </w:tc>
        <w:tc>
          <w:tcPr>
            <w:tcW w:w="567" w:type="dxa"/>
          </w:tcPr>
          <w:p w:rsidR="00400DBE" w:rsidRDefault="00400DBE" w:rsidP="00400DBE">
            <w:r>
              <w:t>т</w:t>
            </w:r>
          </w:p>
        </w:tc>
        <w:tc>
          <w:tcPr>
            <w:tcW w:w="567" w:type="dxa"/>
          </w:tcPr>
          <w:p w:rsidR="00400DBE" w:rsidRDefault="00400DBE" w:rsidP="00400DBE">
            <w:r>
              <w:t>е</w:t>
            </w:r>
          </w:p>
        </w:tc>
        <w:tc>
          <w:tcPr>
            <w:tcW w:w="567" w:type="dxa"/>
          </w:tcPr>
          <w:p w:rsidR="00400DBE" w:rsidRDefault="00400DBE" w:rsidP="00400DBE">
            <w:proofErr w:type="gramStart"/>
            <w:r>
              <w:t>п</w:t>
            </w:r>
            <w:proofErr w:type="gramEnd"/>
          </w:p>
        </w:tc>
        <w:tc>
          <w:tcPr>
            <w:tcW w:w="567" w:type="dxa"/>
          </w:tcPr>
          <w:p w:rsidR="00400DBE" w:rsidRDefault="00400DBE" w:rsidP="00400DBE">
            <w:r>
              <w:t>с</w:t>
            </w:r>
          </w:p>
        </w:tc>
      </w:tr>
    </w:tbl>
    <w:p w:rsidR="00400DBE" w:rsidRPr="00FE07A5" w:rsidRDefault="00400DBE" w:rsidP="00400DBE">
      <w:pPr>
        <w:pStyle w:val="a4"/>
      </w:pPr>
      <w:r>
        <w:t xml:space="preserve">Например:  лабиринт №1 </w:t>
      </w:r>
    </w:p>
    <w:p w:rsidR="00400DBE" w:rsidRDefault="00400DBE" w:rsidP="00400DBE">
      <w:pPr>
        <w:pStyle w:val="a4"/>
      </w:pPr>
    </w:p>
    <w:p w:rsidR="00400DBE" w:rsidRDefault="00400DBE" w:rsidP="00400DBE">
      <w:pPr>
        <w:pStyle w:val="a4"/>
      </w:pPr>
      <w:r>
        <w:t xml:space="preserve">Ответ: </w:t>
      </w:r>
    </w:p>
    <w:p w:rsidR="00400DBE" w:rsidRDefault="00400DBE" w:rsidP="00400DBE">
      <w:pPr>
        <w:pStyle w:val="a4"/>
      </w:pPr>
      <w:r>
        <w:t>(информатика)</w:t>
      </w:r>
    </w:p>
    <w:p w:rsidR="00400DBE" w:rsidRDefault="00400DBE" w:rsidP="00400DBE">
      <w:pPr>
        <w:pStyle w:val="a4"/>
      </w:pPr>
    </w:p>
    <w:p w:rsidR="00400DBE" w:rsidRDefault="00400DBE" w:rsidP="00400DBE">
      <w:pPr>
        <w:pStyle w:val="a4"/>
      </w:pPr>
    </w:p>
    <w:p w:rsidR="00400DBE" w:rsidRDefault="00400DBE" w:rsidP="00400DBE">
      <w:pPr>
        <w:pStyle w:val="a4"/>
      </w:pPr>
    </w:p>
    <w:tbl>
      <w:tblPr>
        <w:tblStyle w:val="a5"/>
        <w:tblpPr w:leftFromText="180" w:rightFromText="180" w:vertAnchor="text" w:horzAnchor="page" w:tblpX="2548" w:tblpY="417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400DBE" w:rsidTr="00400DBE">
        <w:tc>
          <w:tcPr>
            <w:tcW w:w="534" w:type="dxa"/>
            <w:shd w:val="clear" w:color="auto" w:fill="00B0F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н</w:t>
            </w:r>
          </w:p>
        </w:tc>
        <w:tc>
          <w:tcPr>
            <w:tcW w:w="567" w:type="dxa"/>
          </w:tcPr>
          <w:p w:rsidR="00400DBE" w:rsidRDefault="00400DBE" w:rsidP="00400DBE">
            <w:r>
              <w:t>в</w:t>
            </w:r>
          </w:p>
        </w:tc>
        <w:tc>
          <w:tcPr>
            <w:tcW w:w="567" w:type="dxa"/>
          </w:tcPr>
          <w:p w:rsidR="00400DBE" w:rsidRDefault="00400DBE" w:rsidP="00400DBE">
            <w:r>
              <w:t>е</w:t>
            </w:r>
          </w:p>
        </w:tc>
        <w:tc>
          <w:tcPr>
            <w:tcW w:w="567" w:type="dxa"/>
          </w:tcPr>
          <w:p w:rsidR="00400DBE" w:rsidRDefault="00400DBE" w:rsidP="00400DBE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400DBE" w:rsidRDefault="00400DBE" w:rsidP="00400DBE">
            <w:r>
              <w:t>м</w:t>
            </w:r>
          </w:p>
        </w:tc>
      </w:tr>
      <w:tr w:rsidR="00400DBE" w:rsidTr="00400DBE">
        <w:tc>
          <w:tcPr>
            <w:tcW w:w="534" w:type="dxa"/>
          </w:tcPr>
          <w:p w:rsidR="00400DBE" w:rsidRDefault="00400DBE" w:rsidP="00400DBE">
            <w:r>
              <w:t xml:space="preserve"> л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ф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7" w:type="dxa"/>
          </w:tcPr>
          <w:p w:rsidR="00400DBE" w:rsidRDefault="00400DBE" w:rsidP="00400DBE">
            <w:r>
              <w:t>с</w:t>
            </w:r>
          </w:p>
        </w:tc>
        <w:tc>
          <w:tcPr>
            <w:tcW w:w="567" w:type="dxa"/>
          </w:tcPr>
          <w:p w:rsidR="00400DBE" w:rsidRDefault="00400DBE" w:rsidP="00400DBE">
            <w:r>
              <w:t>а</w:t>
            </w:r>
          </w:p>
        </w:tc>
        <w:tc>
          <w:tcPr>
            <w:tcW w:w="567" w:type="dxa"/>
          </w:tcPr>
          <w:p w:rsidR="00400DBE" w:rsidRDefault="00400DBE" w:rsidP="00400DBE">
            <w:r>
              <w:t>д</w:t>
            </w:r>
          </w:p>
        </w:tc>
      </w:tr>
      <w:tr w:rsidR="00400DBE" w:rsidTr="00400DBE">
        <w:tc>
          <w:tcPr>
            <w:tcW w:w="534" w:type="dxa"/>
          </w:tcPr>
          <w:p w:rsidR="00400DBE" w:rsidRDefault="00400DBE" w:rsidP="00400DBE">
            <w:r>
              <w:t>л</w:t>
            </w:r>
          </w:p>
        </w:tc>
        <w:tc>
          <w:tcPr>
            <w:tcW w:w="567" w:type="dxa"/>
          </w:tcPr>
          <w:p w:rsidR="00400DBE" w:rsidRDefault="00400DBE" w:rsidP="00400DBE">
            <w:r>
              <w:t>ы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м</w:t>
            </w:r>
          </w:p>
        </w:tc>
        <w:tc>
          <w:tcPr>
            <w:tcW w:w="567" w:type="dxa"/>
          </w:tcPr>
          <w:p w:rsidR="00400DBE" w:rsidRDefault="00400DBE" w:rsidP="00400DBE">
            <w:r>
              <w:t>е</w:t>
            </w:r>
          </w:p>
        </w:tc>
        <w:tc>
          <w:tcPr>
            <w:tcW w:w="567" w:type="dxa"/>
          </w:tcPr>
          <w:p w:rsidR="00400DBE" w:rsidRDefault="00400DBE" w:rsidP="00400DBE">
            <w:r>
              <w:t>л</w:t>
            </w:r>
          </w:p>
        </w:tc>
      </w:tr>
      <w:tr w:rsidR="00400DBE" w:rsidTr="00400DBE">
        <w:tc>
          <w:tcPr>
            <w:tcW w:w="534" w:type="dxa"/>
          </w:tcPr>
          <w:p w:rsidR="00400DBE" w:rsidRDefault="00400DBE" w:rsidP="00400DBE">
            <w:r>
              <w:t>ю</w:t>
            </w:r>
          </w:p>
        </w:tc>
        <w:tc>
          <w:tcPr>
            <w:tcW w:w="567" w:type="dxa"/>
          </w:tcPr>
          <w:p w:rsidR="00400DBE" w:rsidRDefault="00400DBE" w:rsidP="00400DBE">
            <w:r>
              <w:t>ф</w:t>
            </w:r>
          </w:p>
        </w:tc>
        <w:tc>
          <w:tcPr>
            <w:tcW w:w="567" w:type="dxa"/>
          </w:tcPr>
          <w:p w:rsidR="00400DBE" w:rsidRDefault="00400DBE" w:rsidP="00400DBE">
            <w:r>
              <w:t>е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а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ц</w:t>
            </w:r>
          </w:p>
        </w:tc>
        <w:tc>
          <w:tcPr>
            <w:tcW w:w="567" w:type="dxa"/>
            <w:shd w:val="clear" w:color="auto" w:fill="FFFF0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и</w:t>
            </w:r>
          </w:p>
        </w:tc>
      </w:tr>
      <w:tr w:rsidR="00400DBE" w:rsidTr="00400DBE">
        <w:tc>
          <w:tcPr>
            <w:tcW w:w="534" w:type="dxa"/>
          </w:tcPr>
          <w:p w:rsidR="00400DBE" w:rsidRDefault="00400DBE" w:rsidP="00400DBE">
            <w:r>
              <w:t>з</w:t>
            </w:r>
          </w:p>
        </w:tc>
        <w:tc>
          <w:tcPr>
            <w:tcW w:w="567" w:type="dxa"/>
          </w:tcPr>
          <w:p w:rsidR="00400DBE" w:rsidRDefault="00400DBE" w:rsidP="00400DBE">
            <w:r>
              <w:t>и</w:t>
            </w:r>
          </w:p>
        </w:tc>
        <w:tc>
          <w:tcPr>
            <w:tcW w:w="567" w:type="dxa"/>
          </w:tcPr>
          <w:p w:rsidR="00400DBE" w:rsidRDefault="00400DBE" w:rsidP="00400DBE">
            <w:r>
              <w:t>я</w:t>
            </w:r>
          </w:p>
        </w:tc>
        <w:tc>
          <w:tcPr>
            <w:tcW w:w="567" w:type="dxa"/>
          </w:tcPr>
          <w:p w:rsidR="00400DBE" w:rsidRDefault="00400DBE" w:rsidP="00400DBE">
            <w:proofErr w:type="gramStart"/>
            <w:r>
              <w:t>п</w:t>
            </w:r>
            <w:proofErr w:type="gramEnd"/>
          </w:p>
        </w:tc>
        <w:tc>
          <w:tcPr>
            <w:tcW w:w="567" w:type="dxa"/>
          </w:tcPr>
          <w:p w:rsidR="00400DBE" w:rsidRPr="007B0C35" w:rsidRDefault="00400DBE" w:rsidP="00400DBE">
            <w:r>
              <w:t>о</w:t>
            </w:r>
          </w:p>
        </w:tc>
        <w:tc>
          <w:tcPr>
            <w:tcW w:w="567" w:type="dxa"/>
            <w:shd w:val="clear" w:color="auto" w:fill="00B0F0"/>
          </w:tcPr>
          <w:p w:rsidR="00400DBE" w:rsidRPr="007B0C35" w:rsidRDefault="00400DBE" w:rsidP="00400DBE">
            <w:pPr>
              <w:rPr>
                <w:b/>
              </w:rPr>
            </w:pPr>
            <w:r w:rsidRPr="007B0C35">
              <w:rPr>
                <w:b/>
              </w:rPr>
              <w:t>я</w:t>
            </w:r>
          </w:p>
        </w:tc>
      </w:tr>
    </w:tbl>
    <w:p w:rsidR="00400DBE" w:rsidRDefault="00400DBE" w:rsidP="00400DBE">
      <w:pPr>
        <w:pStyle w:val="a4"/>
      </w:pPr>
      <w:r>
        <w:t>И наоборот -  лабиринт №2 .   Ответ:  (информация)</w:t>
      </w:r>
    </w:p>
    <w:p w:rsidR="00400DBE" w:rsidRDefault="00400DBE" w:rsidP="00400DBE">
      <w:pPr>
        <w:pStyle w:val="a4"/>
      </w:pPr>
    </w:p>
    <w:p w:rsidR="00400DBE" w:rsidRDefault="00400DBE" w:rsidP="00400DBE">
      <w:pPr>
        <w:pStyle w:val="a4"/>
      </w:pPr>
    </w:p>
    <w:p w:rsidR="00400DBE" w:rsidRDefault="00400DBE" w:rsidP="00400DBE">
      <w:pPr>
        <w:pStyle w:val="a4"/>
      </w:pPr>
    </w:p>
    <w:p w:rsidR="00400DBE" w:rsidRDefault="00400DBE" w:rsidP="00400DBE">
      <w:pPr>
        <w:pStyle w:val="a4"/>
      </w:pPr>
    </w:p>
    <w:p w:rsidR="00400DBE" w:rsidRPr="00FE07A5" w:rsidRDefault="00400DBE" w:rsidP="00400DBE">
      <w:pPr>
        <w:pStyle w:val="a4"/>
      </w:pPr>
    </w:p>
    <w:p w:rsidR="00FE07A5" w:rsidRDefault="00400DBE" w:rsidP="00400DBE">
      <w:pPr>
        <w:pStyle w:val="a4"/>
        <w:numPr>
          <w:ilvl w:val="0"/>
          <w:numId w:val="1"/>
        </w:numPr>
      </w:pPr>
      <w:r>
        <w:t>Буквы слова лабиринта записаны в определенном порядке: только 2-3 рядом стоящие буквы могут находиться на одной строке</w:t>
      </w:r>
      <w:r w:rsidR="005775FE">
        <w:t xml:space="preserve">, </w:t>
      </w:r>
      <w:r w:rsidR="005775FE">
        <w:t>только 2-3 рядом стоящие буквы могут находиться</w:t>
      </w:r>
      <w:r w:rsidR="005775FE">
        <w:t xml:space="preserve"> в одном столбце, как показано в лабиринте №1 и №2.</w:t>
      </w:r>
    </w:p>
    <w:p w:rsidR="005775FE" w:rsidRDefault="002017FB" w:rsidP="005775FE">
      <w:pPr>
        <w:ind w:left="360"/>
      </w:pPr>
      <w:r>
        <w:t>Далее приведены лабиринты, в которых ученикам предлагается самостоятельно найти слова.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2017FB" w:rsidTr="00F07CE9">
        <w:tc>
          <w:tcPr>
            <w:tcW w:w="534" w:type="dxa"/>
          </w:tcPr>
          <w:p w:rsidR="002017FB" w:rsidRDefault="002017FB" w:rsidP="00F07CE9">
            <w:r>
              <w:t>с</w:t>
            </w:r>
          </w:p>
        </w:tc>
        <w:tc>
          <w:tcPr>
            <w:tcW w:w="567" w:type="dxa"/>
          </w:tcPr>
          <w:p w:rsidR="002017FB" w:rsidRDefault="002017FB" w:rsidP="00F07CE9">
            <w:r>
              <w:t>а</w:t>
            </w:r>
          </w:p>
        </w:tc>
        <w:tc>
          <w:tcPr>
            <w:tcW w:w="567" w:type="dxa"/>
          </w:tcPr>
          <w:p w:rsidR="002017FB" w:rsidRDefault="002017FB" w:rsidP="00F07CE9">
            <w:r>
              <w:t>к</w:t>
            </w:r>
          </w:p>
        </w:tc>
        <w:tc>
          <w:tcPr>
            <w:tcW w:w="567" w:type="dxa"/>
          </w:tcPr>
          <w:p w:rsidR="002017FB" w:rsidRDefault="002017FB" w:rsidP="00F07CE9">
            <w:r>
              <w:t>у</w:t>
            </w:r>
          </w:p>
        </w:tc>
        <w:tc>
          <w:tcPr>
            <w:tcW w:w="567" w:type="dxa"/>
          </w:tcPr>
          <w:p w:rsidR="002017FB" w:rsidRDefault="002017FB" w:rsidP="00F07CE9">
            <w:r>
              <w:t>к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д</w:t>
            </w:r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  <w:tc>
          <w:tcPr>
            <w:tcW w:w="567" w:type="dxa"/>
          </w:tcPr>
          <w:p w:rsidR="002017FB" w:rsidRDefault="002017FB" w:rsidP="00F07CE9">
            <w:r>
              <w:t>с</w:t>
            </w:r>
          </w:p>
        </w:tc>
        <w:tc>
          <w:tcPr>
            <w:tcW w:w="567" w:type="dxa"/>
          </w:tcPr>
          <w:p w:rsidR="002017FB" w:rsidRDefault="002017FB" w:rsidP="00F07CE9">
            <w:r>
              <w:t>м</w:t>
            </w:r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ф</w:t>
            </w:r>
          </w:p>
        </w:tc>
        <w:tc>
          <w:tcPr>
            <w:tcW w:w="567" w:type="dxa"/>
          </w:tcPr>
          <w:p w:rsidR="002017FB" w:rsidRDefault="002017FB" w:rsidP="00F07CE9">
            <w:r>
              <w:t>ы</w:t>
            </w:r>
          </w:p>
        </w:tc>
        <w:tc>
          <w:tcPr>
            <w:tcW w:w="567" w:type="dxa"/>
          </w:tcPr>
          <w:p w:rsidR="002017FB" w:rsidRDefault="002017FB" w:rsidP="00F07CE9">
            <w:r>
              <w:t>ь</w:t>
            </w:r>
          </w:p>
        </w:tc>
        <w:tc>
          <w:tcPr>
            <w:tcW w:w="567" w:type="dxa"/>
          </w:tcPr>
          <w:p w:rsidR="002017FB" w:rsidRDefault="002017FB" w:rsidP="00F07CE9">
            <w:proofErr w:type="gramStart"/>
            <w:r>
              <w:t>п</w:t>
            </w:r>
            <w:proofErr w:type="gramEnd"/>
          </w:p>
        </w:tc>
        <w:tc>
          <w:tcPr>
            <w:tcW w:w="567" w:type="dxa"/>
          </w:tcPr>
          <w:p w:rsidR="002017FB" w:rsidRDefault="002017FB" w:rsidP="00F07CE9">
            <w:r>
              <w:t>м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о</w:t>
            </w:r>
          </w:p>
        </w:tc>
        <w:tc>
          <w:tcPr>
            <w:tcW w:w="567" w:type="dxa"/>
          </w:tcPr>
          <w:p w:rsidR="002017FB" w:rsidRDefault="002017FB" w:rsidP="00F07CE9">
            <w:r>
              <w:t>н</w:t>
            </w:r>
          </w:p>
        </w:tc>
        <w:tc>
          <w:tcPr>
            <w:tcW w:w="567" w:type="dxa"/>
          </w:tcPr>
          <w:p w:rsidR="002017FB" w:rsidRDefault="002017FB" w:rsidP="00F07CE9">
            <w:r>
              <w:t>ю</w:t>
            </w:r>
          </w:p>
        </w:tc>
        <w:tc>
          <w:tcPr>
            <w:tcW w:w="567" w:type="dxa"/>
          </w:tcPr>
          <w:p w:rsidR="002017FB" w:rsidRDefault="002017FB" w:rsidP="00F07CE9">
            <w:r>
              <w:t>в</w:t>
            </w:r>
          </w:p>
        </w:tc>
        <w:tc>
          <w:tcPr>
            <w:tcW w:w="567" w:type="dxa"/>
          </w:tcPr>
          <w:p w:rsidR="002017FB" w:rsidRDefault="002017FB" w:rsidP="00F07CE9">
            <w:proofErr w:type="gramStart"/>
            <w:r>
              <w:t>п</w:t>
            </w:r>
            <w:proofErr w:type="gramEnd"/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2017FB" w:rsidRDefault="002017FB" w:rsidP="00F07CE9">
            <w:r>
              <w:t>е</w:t>
            </w:r>
          </w:p>
        </w:tc>
        <w:tc>
          <w:tcPr>
            <w:tcW w:w="567" w:type="dxa"/>
          </w:tcPr>
          <w:p w:rsidR="002017FB" w:rsidRDefault="002017FB" w:rsidP="00F07CE9">
            <w:r>
              <w:t>т</w:t>
            </w:r>
          </w:p>
        </w:tc>
        <w:tc>
          <w:tcPr>
            <w:tcW w:w="567" w:type="dxa"/>
          </w:tcPr>
          <w:p w:rsidR="002017FB" w:rsidRDefault="002017FB" w:rsidP="00F07CE9">
            <w:r>
              <w:t>л</w:t>
            </w:r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</w:tr>
    </w:tbl>
    <w:p w:rsidR="002017FB" w:rsidRDefault="002017FB" w:rsidP="002017FB">
      <w:r>
        <w:t xml:space="preserve"> (компьютер)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2017FB" w:rsidTr="00F07CE9">
        <w:tc>
          <w:tcPr>
            <w:tcW w:w="534" w:type="dxa"/>
          </w:tcPr>
          <w:p w:rsidR="002017FB" w:rsidRDefault="002017FB" w:rsidP="00F07CE9">
            <w:r>
              <w:lastRenderedPageBreak/>
              <w:t>к</w:t>
            </w:r>
          </w:p>
        </w:tc>
        <w:tc>
          <w:tcPr>
            <w:tcW w:w="567" w:type="dxa"/>
          </w:tcPr>
          <w:p w:rsidR="002017FB" w:rsidRDefault="002017FB" w:rsidP="00F07CE9">
            <w:r>
              <w:t>а</w:t>
            </w:r>
          </w:p>
        </w:tc>
        <w:tc>
          <w:tcPr>
            <w:tcW w:w="567" w:type="dxa"/>
          </w:tcPr>
          <w:p w:rsidR="002017FB" w:rsidRDefault="002017FB" w:rsidP="00F07CE9">
            <w:r>
              <w:t>ш</w:t>
            </w:r>
          </w:p>
        </w:tc>
        <w:tc>
          <w:tcPr>
            <w:tcW w:w="567" w:type="dxa"/>
          </w:tcPr>
          <w:p w:rsidR="002017FB" w:rsidRDefault="002017FB" w:rsidP="00F07CE9">
            <w:r>
              <w:t>т</w:t>
            </w:r>
          </w:p>
        </w:tc>
        <w:tc>
          <w:tcPr>
            <w:tcW w:w="567" w:type="dxa"/>
          </w:tcPr>
          <w:p w:rsidR="002017FB" w:rsidRDefault="002017FB" w:rsidP="00F07CE9">
            <w:r>
              <w:t>а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о</w:t>
            </w:r>
          </w:p>
        </w:tc>
        <w:tc>
          <w:tcPr>
            <w:tcW w:w="567" w:type="dxa"/>
          </w:tcPr>
          <w:p w:rsidR="002017FB" w:rsidRDefault="002017FB" w:rsidP="00F07CE9">
            <w:r>
              <w:t>с</w:t>
            </w:r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  <w:tc>
          <w:tcPr>
            <w:tcW w:w="567" w:type="dxa"/>
          </w:tcPr>
          <w:p w:rsidR="002017FB" w:rsidRDefault="002017FB" w:rsidP="00F07CE9">
            <w:r>
              <w:t>в</w:t>
            </w:r>
          </w:p>
        </w:tc>
        <w:tc>
          <w:tcPr>
            <w:tcW w:w="567" w:type="dxa"/>
          </w:tcPr>
          <w:p w:rsidR="002017FB" w:rsidRDefault="002017FB" w:rsidP="00F07CE9">
            <w:r>
              <w:t>н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д</w:t>
            </w:r>
          </w:p>
        </w:tc>
        <w:tc>
          <w:tcPr>
            <w:tcW w:w="567" w:type="dxa"/>
          </w:tcPr>
          <w:p w:rsidR="002017FB" w:rsidRDefault="002017FB" w:rsidP="00F07CE9">
            <w:r>
              <w:t>и</w:t>
            </w:r>
          </w:p>
        </w:tc>
        <w:tc>
          <w:tcPr>
            <w:tcW w:w="567" w:type="dxa"/>
          </w:tcPr>
          <w:p w:rsidR="002017FB" w:rsidRDefault="002017FB" w:rsidP="00F07CE9">
            <w:r>
              <w:t>в</w:t>
            </w:r>
          </w:p>
        </w:tc>
        <w:tc>
          <w:tcPr>
            <w:tcW w:w="567" w:type="dxa"/>
          </w:tcPr>
          <w:p w:rsidR="002017FB" w:rsidRDefault="002017FB" w:rsidP="00F07CE9">
            <w:r>
              <w:t>а</w:t>
            </w:r>
          </w:p>
        </w:tc>
        <w:tc>
          <w:tcPr>
            <w:tcW w:w="567" w:type="dxa"/>
          </w:tcPr>
          <w:p w:rsidR="002017FB" w:rsidRDefault="002017FB" w:rsidP="00F07CE9">
            <w:r>
              <w:t>н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ы</w:t>
            </w:r>
          </w:p>
        </w:tc>
        <w:tc>
          <w:tcPr>
            <w:tcW w:w="567" w:type="dxa"/>
          </w:tcPr>
          <w:p w:rsidR="002017FB" w:rsidRDefault="002017FB" w:rsidP="00F07CE9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  <w:tc>
          <w:tcPr>
            <w:tcW w:w="567" w:type="dxa"/>
          </w:tcPr>
          <w:p w:rsidR="002017FB" w:rsidRDefault="002017FB" w:rsidP="00F07CE9">
            <w:r>
              <w:t>в</w:t>
            </w:r>
          </w:p>
        </w:tc>
        <w:tc>
          <w:tcPr>
            <w:tcW w:w="567" w:type="dxa"/>
          </w:tcPr>
          <w:p w:rsidR="002017FB" w:rsidRDefault="002017FB" w:rsidP="00F07CE9">
            <w:r>
              <w:t>и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ч</w:t>
            </w:r>
          </w:p>
        </w:tc>
        <w:tc>
          <w:tcPr>
            <w:tcW w:w="567" w:type="dxa"/>
          </w:tcPr>
          <w:p w:rsidR="002017FB" w:rsidRDefault="002017FB" w:rsidP="00F07CE9">
            <w:r>
              <w:t>е</w:t>
            </w:r>
          </w:p>
        </w:tc>
        <w:tc>
          <w:tcPr>
            <w:tcW w:w="567" w:type="dxa"/>
          </w:tcPr>
          <w:p w:rsidR="002017FB" w:rsidRDefault="002017FB" w:rsidP="00F07CE9">
            <w:r>
              <w:t>с</w:t>
            </w:r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  <w:tc>
          <w:tcPr>
            <w:tcW w:w="567" w:type="dxa"/>
          </w:tcPr>
          <w:p w:rsidR="002017FB" w:rsidRDefault="002017FB" w:rsidP="00F07CE9">
            <w:r>
              <w:t>е</w:t>
            </w:r>
          </w:p>
        </w:tc>
      </w:tr>
    </w:tbl>
    <w:p w:rsidR="002017FB" w:rsidRDefault="002017FB" w:rsidP="002017FB">
      <w:r>
        <w:t>(кодирование)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2017FB" w:rsidTr="00F07CE9">
        <w:tc>
          <w:tcPr>
            <w:tcW w:w="534" w:type="dxa"/>
          </w:tcPr>
          <w:p w:rsidR="002017FB" w:rsidRDefault="002017FB" w:rsidP="00F07CE9">
            <w:r>
              <w:t>с</w:t>
            </w:r>
          </w:p>
        </w:tc>
        <w:tc>
          <w:tcPr>
            <w:tcW w:w="567" w:type="dxa"/>
          </w:tcPr>
          <w:p w:rsidR="002017FB" w:rsidRDefault="002017FB" w:rsidP="00F07CE9">
            <w:r>
              <w:t>в</w:t>
            </w:r>
          </w:p>
        </w:tc>
        <w:tc>
          <w:tcPr>
            <w:tcW w:w="567" w:type="dxa"/>
          </w:tcPr>
          <w:p w:rsidR="002017FB" w:rsidRDefault="002017FB" w:rsidP="00F07CE9">
            <w:r>
              <w:t>к</w:t>
            </w:r>
          </w:p>
        </w:tc>
        <w:tc>
          <w:tcPr>
            <w:tcW w:w="567" w:type="dxa"/>
          </w:tcPr>
          <w:p w:rsidR="002017FB" w:rsidRDefault="002017FB" w:rsidP="00F07CE9">
            <w:r>
              <w:t>е</w:t>
            </w:r>
          </w:p>
        </w:tc>
        <w:tc>
          <w:tcPr>
            <w:tcW w:w="567" w:type="dxa"/>
          </w:tcPr>
          <w:p w:rsidR="002017FB" w:rsidRDefault="002017FB" w:rsidP="00F07CE9">
            <w:r>
              <w:t>д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о</w:t>
            </w:r>
          </w:p>
        </w:tc>
        <w:tc>
          <w:tcPr>
            <w:tcW w:w="567" w:type="dxa"/>
          </w:tcPr>
          <w:p w:rsidR="002017FB" w:rsidRDefault="002017FB" w:rsidP="00F07CE9">
            <w:r>
              <w:t>с</w:t>
            </w:r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  <w:tc>
          <w:tcPr>
            <w:tcW w:w="567" w:type="dxa"/>
          </w:tcPr>
          <w:p w:rsidR="002017FB" w:rsidRDefault="002017FB" w:rsidP="00F07CE9">
            <w:r>
              <w:t>б</w:t>
            </w:r>
          </w:p>
        </w:tc>
        <w:tc>
          <w:tcPr>
            <w:tcW w:w="567" w:type="dxa"/>
          </w:tcPr>
          <w:p w:rsidR="002017FB" w:rsidRDefault="002017FB" w:rsidP="00F07CE9">
            <w:r>
              <w:t>и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л</w:t>
            </w:r>
          </w:p>
        </w:tc>
        <w:tc>
          <w:tcPr>
            <w:tcW w:w="567" w:type="dxa"/>
          </w:tcPr>
          <w:p w:rsidR="002017FB" w:rsidRDefault="002017FB" w:rsidP="00F07CE9">
            <w:r>
              <w:t>е</w:t>
            </w:r>
          </w:p>
        </w:tc>
        <w:tc>
          <w:tcPr>
            <w:tcW w:w="567" w:type="dxa"/>
          </w:tcPr>
          <w:p w:rsidR="002017FB" w:rsidRDefault="002017FB" w:rsidP="00F07CE9">
            <w:r>
              <w:t>д</w:t>
            </w:r>
          </w:p>
        </w:tc>
        <w:tc>
          <w:tcPr>
            <w:tcW w:w="567" w:type="dxa"/>
          </w:tcPr>
          <w:p w:rsidR="002017FB" w:rsidRDefault="002017FB" w:rsidP="00F07CE9">
            <w:r>
              <w:t>и</w:t>
            </w:r>
          </w:p>
        </w:tc>
        <w:tc>
          <w:tcPr>
            <w:tcW w:w="567" w:type="dxa"/>
          </w:tcPr>
          <w:p w:rsidR="002017FB" w:rsidRDefault="002017FB" w:rsidP="00F07CE9">
            <w:proofErr w:type="gramStart"/>
            <w:r>
              <w:t>р</w:t>
            </w:r>
            <w:proofErr w:type="gramEnd"/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и</w:t>
            </w:r>
          </w:p>
        </w:tc>
        <w:tc>
          <w:tcPr>
            <w:tcW w:w="567" w:type="dxa"/>
          </w:tcPr>
          <w:p w:rsidR="002017FB" w:rsidRDefault="002017FB" w:rsidP="00F07CE9">
            <w:r>
              <w:t>н</w:t>
            </w:r>
          </w:p>
        </w:tc>
        <w:tc>
          <w:tcPr>
            <w:tcW w:w="567" w:type="dxa"/>
          </w:tcPr>
          <w:p w:rsidR="002017FB" w:rsidRDefault="002017FB" w:rsidP="00F07CE9">
            <w:r>
              <w:t>т</w:t>
            </w:r>
          </w:p>
        </w:tc>
        <w:tc>
          <w:tcPr>
            <w:tcW w:w="567" w:type="dxa"/>
          </w:tcPr>
          <w:p w:rsidR="002017FB" w:rsidRDefault="002017FB" w:rsidP="00F07CE9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2017FB" w:rsidRDefault="002017FB" w:rsidP="00F07CE9">
            <w:r>
              <w:t>е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в</w:t>
            </w:r>
          </w:p>
        </w:tc>
        <w:tc>
          <w:tcPr>
            <w:tcW w:w="567" w:type="dxa"/>
          </w:tcPr>
          <w:p w:rsidR="002017FB" w:rsidRDefault="002017FB" w:rsidP="00F07CE9">
            <w:r>
              <w:t>а</w:t>
            </w:r>
          </w:p>
        </w:tc>
        <w:tc>
          <w:tcPr>
            <w:tcW w:w="567" w:type="dxa"/>
          </w:tcPr>
          <w:p w:rsidR="002017FB" w:rsidRDefault="002017FB" w:rsidP="00F07CE9">
            <w:r>
              <w:t>в</w:t>
            </w:r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  <w:tc>
          <w:tcPr>
            <w:tcW w:w="567" w:type="dxa"/>
          </w:tcPr>
          <w:p w:rsidR="002017FB" w:rsidRDefault="002017FB" w:rsidP="00F07CE9">
            <w:r>
              <w:t>к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и</w:t>
            </w:r>
          </w:p>
        </w:tc>
        <w:tc>
          <w:tcPr>
            <w:tcW w:w="567" w:type="dxa"/>
          </w:tcPr>
          <w:p w:rsidR="002017FB" w:rsidRDefault="002017FB" w:rsidP="00F07CE9">
            <w:r>
              <w:t>н</w:t>
            </w:r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  <w:tc>
          <w:tcPr>
            <w:tcW w:w="567" w:type="dxa"/>
          </w:tcPr>
          <w:p w:rsidR="002017FB" w:rsidRDefault="002017FB" w:rsidP="00F07CE9">
            <w:r>
              <w:t>в</w:t>
            </w:r>
          </w:p>
        </w:tc>
        <w:tc>
          <w:tcPr>
            <w:tcW w:w="567" w:type="dxa"/>
          </w:tcPr>
          <w:p w:rsidR="002017FB" w:rsidRDefault="002017FB" w:rsidP="00F07CE9">
            <w:r>
              <w:t>т</w:t>
            </w:r>
          </w:p>
        </w:tc>
      </w:tr>
      <w:tr w:rsidR="002017FB" w:rsidTr="00F07CE9">
        <w:tc>
          <w:tcPr>
            <w:tcW w:w="534" w:type="dxa"/>
          </w:tcPr>
          <w:p w:rsidR="002017FB" w:rsidRDefault="002017FB" w:rsidP="00F07CE9">
            <w:r>
              <w:t>е</w:t>
            </w:r>
          </w:p>
        </w:tc>
        <w:tc>
          <w:tcPr>
            <w:tcW w:w="567" w:type="dxa"/>
          </w:tcPr>
          <w:p w:rsidR="002017FB" w:rsidRDefault="002017FB" w:rsidP="00F07CE9">
            <w:r>
              <w:t>с</w:t>
            </w:r>
          </w:p>
        </w:tc>
        <w:tc>
          <w:tcPr>
            <w:tcW w:w="567" w:type="dxa"/>
          </w:tcPr>
          <w:p w:rsidR="002017FB" w:rsidRDefault="002017FB" w:rsidP="00F07CE9">
            <w:r>
              <w:t>м</w:t>
            </w:r>
          </w:p>
        </w:tc>
        <w:tc>
          <w:tcPr>
            <w:tcW w:w="567" w:type="dxa"/>
          </w:tcPr>
          <w:p w:rsidR="002017FB" w:rsidRDefault="002017FB" w:rsidP="00F07CE9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</w:tr>
    </w:tbl>
    <w:p w:rsidR="002017FB" w:rsidRDefault="002017FB" w:rsidP="002017FB">
      <w:r>
        <w:t>(декодирование)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2017FB" w:rsidTr="00F07CE9">
        <w:tc>
          <w:tcPr>
            <w:tcW w:w="567" w:type="dxa"/>
          </w:tcPr>
          <w:p w:rsidR="002017FB" w:rsidRDefault="002017FB" w:rsidP="00F07CE9">
            <w:r>
              <w:t>т</w:t>
            </w:r>
          </w:p>
        </w:tc>
        <w:tc>
          <w:tcPr>
            <w:tcW w:w="567" w:type="dxa"/>
          </w:tcPr>
          <w:p w:rsidR="002017FB" w:rsidRDefault="002017FB" w:rsidP="00F07CE9">
            <w:r>
              <w:t>м</w:t>
            </w:r>
          </w:p>
        </w:tc>
        <w:tc>
          <w:tcPr>
            <w:tcW w:w="567" w:type="dxa"/>
          </w:tcPr>
          <w:p w:rsidR="002017FB" w:rsidRDefault="002017FB" w:rsidP="00F07CE9">
            <w:r>
              <w:t>у</w:t>
            </w:r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</w:tr>
      <w:tr w:rsidR="002017FB" w:rsidTr="00F07CE9">
        <w:tc>
          <w:tcPr>
            <w:tcW w:w="567" w:type="dxa"/>
          </w:tcPr>
          <w:p w:rsidR="002017FB" w:rsidRDefault="002017FB" w:rsidP="00F07CE9">
            <w:r>
              <w:t>й</w:t>
            </w:r>
          </w:p>
        </w:tc>
        <w:tc>
          <w:tcPr>
            <w:tcW w:w="567" w:type="dxa"/>
          </w:tcPr>
          <w:p w:rsidR="002017FB" w:rsidRDefault="002017FB" w:rsidP="00F07CE9">
            <w:r>
              <w:t>и</w:t>
            </w:r>
          </w:p>
        </w:tc>
        <w:tc>
          <w:tcPr>
            <w:tcW w:w="567" w:type="dxa"/>
          </w:tcPr>
          <w:p w:rsidR="002017FB" w:rsidRDefault="002017FB" w:rsidP="00F07CE9">
            <w:r>
              <w:t>ф</w:t>
            </w:r>
          </w:p>
        </w:tc>
        <w:tc>
          <w:tcPr>
            <w:tcW w:w="567" w:type="dxa"/>
          </w:tcPr>
          <w:p w:rsidR="002017FB" w:rsidRDefault="002017FB" w:rsidP="00F07CE9">
            <w:r>
              <w:t>с</w:t>
            </w:r>
          </w:p>
        </w:tc>
      </w:tr>
      <w:tr w:rsidR="002017FB" w:rsidTr="00F07CE9">
        <w:tc>
          <w:tcPr>
            <w:tcW w:w="567" w:type="dxa"/>
          </w:tcPr>
          <w:p w:rsidR="002017FB" w:rsidRDefault="002017FB" w:rsidP="00F07CE9">
            <w:r>
              <w:t>а</w:t>
            </w:r>
          </w:p>
        </w:tc>
        <w:tc>
          <w:tcPr>
            <w:tcW w:w="567" w:type="dxa"/>
          </w:tcPr>
          <w:p w:rsidR="002017FB" w:rsidRDefault="002017FB" w:rsidP="00F07CE9">
            <w:r>
              <w:t>б</w:t>
            </w:r>
          </w:p>
        </w:tc>
        <w:tc>
          <w:tcPr>
            <w:tcW w:w="567" w:type="dxa"/>
          </w:tcPr>
          <w:p w:rsidR="002017FB" w:rsidRDefault="002017FB" w:rsidP="00F07CE9">
            <w:r>
              <w:t>а</w:t>
            </w:r>
          </w:p>
        </w:tc>
        <w:tc>
          <w:tcPr>
            <w:tcW w:w="567" w:type="dxa"/>
          </w:tcPr>
          <w:p w:rsidR="002017FB" w:rsidRDefault="002017FB" w:rsidP="00F07CE9">
            <w:r>
              <w:t>а</w:t>
            </w:r>
          </w:p>
        </w:tc>
      </w:tr>
      <w:tr w:rsidR="002017FB" w:rsidTr="00F07CE9">
        <w:tc>
          <w:tcPr>
            <w:tcW w:w="567" w:type="dxa"/>
          </w:tcPr>
          <w:p w:rsidR="002017FB" w:rsidRDefault="002017FB" w:rsidP="00F07CE9">
            <w:r>
              <w:t>л</w:t>
            </w:r>
          </w:p>
        </w:tc>
        <w:tc>
          <w:tcPr>
            <w:tcW w:w="567" w:type="dxa"/>
          </w:tcPr>
          <w:p w:rsidR="002017FB" w:rsidRDefault="002017FB" w:rsidP="00F07CE9">
            <w:r>
              <w:t>о</w:t>
            </w:r>
          </w:p>
        </w:tc>
        <w:tc>
          <w:tcPr>
            <w:tcW w:w="567" w:type="dxa"/>
          </w:tcPr>
          <w:p w:rsidR="002017FB" w:rsidRDefault="002017FB" w:rsidP="00F07CE9">
            <w:r>
              <w:t>л</w:t>
            </w:r>
          </w:p>
        </w:tc>
        <w:tc>
          <w:tcPr>
            <w:tcW w:w="567" w:type="dxa"/>
          </w:tcPr>
          <w:p w:rsidR="002017FB" w:rsidRDefault="002017FB" w:rsidP="00F07CE9">
            <w:r>
              <w:t>в</w:t>
            </w:r>
          </w:p>
        </w:tc>
      </w:tr>
      <w:tr w:rsidR="002017FB" w:rsidTr="00F07CE9">
        <w:tc>
          <w:tcPr>
            <w:tcW w:w="567" w:type="dxa"/>
          </w:tcPr>
          <w:p w:rsidR="002017FB" w:rsidRDefault="002017FB" w:rsidP="00F07CE9">
            <w:r>
              <w:t>е</w:t>
            </w:r>
          </w:p>
        </w:tc>
        <w:tc>
          <w:tcPr>
            <w:tcW w:w="567" w:type="dxa"/>
          </w:tcPr>
          <w:p w:rsidR="002017FB" w:rsidRDefault="002017FB" w:rsidP="00F07CE9">
            <w:r>
              <w:t>с</w:t>
            </w:r>
          </w:p>
        </w:tc>
        <w:tc>
          <w:tcPr>
            <w:tcW w:w="567" w:type="dxa"/>
          </w:tcPr>
          <w:p w:rsidR="002017FB" w:rsidRDefault="002017FB" w:rsidP="00F07CE9">
            <w:r>
              <w:t>и</w:t>
            </w:r>
          </w:p>
        </w:tc>
        <w:tc>
          <w:tcPr>
            <w:tcW w:w="567" w:type="dxa"/>
          </w:tcPr>
          <w:p w:rsidR="002017FB" w:rsidRDefault="002017FB" w:rsidP="00F07CE9">
            <w:r>
              <w:t>к</w:t>
            </w:r>
          </w:p>
        </w:tc>
      </w:tr>
    </w:tbl>
    <w:p w:rsidR="002017FB" w:rsidRDefault="002017FB" w:rsidP="002017FB">
      <w:r>
        <w:t>(килобайт)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2017FB" w:rsidTr="00F07CE9">
        <w:tc>
          <w:tcPr>
            <w:tcW w:w="567" w:type="dxa"/>
          </w:tcPr>
          <w:p w:rsidR="002017FB" w:rsidRDefault="002017FB" w:rsidP="00F07CE9">
            <w:r>
              <w:t>т</w:t>
            </w:r>
          </w:p>
        </w:tc>
        <w:tc>
          <w:tcPr>
            <w:tcW w:w="567" w:type="dxa"/>
          </w:tcPr>
          <w:p w:rsidR="002017FB" w:rsidRDefault="002017FB" w:rsidP="00F07CE9">
            <w:r>
              <w:t>е</w:t>
            </w:r>
          </w:p>
        </w:tc>
        <w:tc>
          <w:tcPr>
            <w:tcW w:w="567" w:type="dxa"/>
          </w:tcPr>
          <w:p w:rsidR="002017FB" w:rsidRDefault="002017FB" w:rsidP="00F07CE9">
            <w:r>
              <w:t>л</w:t>
            </w:r>
          </w:p>
        </w:tc>
        <w:tc>
          <w:tcPr>
            <w:tcW w:w="567" w:type="dxa"/>
          </w:tcPr>
          <w:p w:rsidR="002017FB" w:rsidRDefault="002017FB" w:rsidP="00F07CE9">
            <w:r>
              <w:t>у</w:t>
            </w:r>
          </w:p>
        </w:tc>
      </w:tr>
      <w:tr w:rsidR="002017FB" w:rsidTr="00F07CE9">
        <w:tc>
          <w:tcPr>
            <w:tcW w:w="567" w:type="dxa"/>
          </w:tcPr>
          <w:p w:rsidR="002017FB" w:rsidRDefault="002017FB" w:rsidP="00F07CE9">
            <w:r>
              <w:t>ю</w:t>
            </w:r>
          </w:p>
        </w:tc>
        <w:tc>
          <w:tcPr>
            <w:tcW w:w="567" w:type="dxa"/>
          </w:tcPr>
          <w:p w:rsidR="002017FB" w:rsidRDefault="002017FB" w:rsidP="00F07CE9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2017FB" w:rsidRDefault="002017FB" w:rsidP="00F07CE9">
            <w:r>
              <w:t>а</w:t>
            </w:r>
          </w:p>
        </w:tc>
        <w:tc>
          <w:tcPr>
            <w:tcW w:w="567" w:type="dxa"/>
          </w:tcPr>
          <w:p w:rsidR="002017FB" w:rsidRDefault="002017FB" w:rsidP="00F07CE9">
            <w:r>
              <w:t>б</w:t>
            </w:r>
          </w:p>
        </w:tc>
      </w:tr>
      <w:tr w:rsidR="002017FB" w:rsidTr="00F07CE9">
        <w:tc>
          <w:tcPr>
            <w:tcW w:w="567" w:type="dxa"/>
          </w:tcPr>
          <w:p w:rsidR="002017FB" w:rsidRDefault="002017FB" w:rsidP="00F07CE9">
            <w:r>
              <w:t>ф</w:t>
            </w:r>
          </w:p>
        </w:tc>
        <w:tc>
          <w:tcPr>
            <w:tcW w:w="567" w:type="dxa"/>
          </w:tcPr>
          <w:p w:rsidR="002017FB" w:rsidRDefault="002017FB" w:rsidP="00F07CE9">
            <w:r>
              <w:t>ж</w:t>
            </w:r>
          </w:p>
        </w:tc>
        <w:tc>
          <w:tcPr>
            <w:tcW w:w="567" w:type="dxa"/>
          </w:tcPr>
          <w:p w:rsidR="002017FB" w:rsidRDefault="002017FB" w:rsidP="00F07CE9">
            <w:r>
              <w:t>б</w:t>
            </w:r>
          </w:p>
        </w:tc>
        <w:tc>
          <w:tcPr>
            <w:tcW w:w="567" w:type="dxa"/>
          </w:tcPr>
          <w:p w:rsidR="002017FB" w:rsidRDefault="002017FB" w:rsidP="00F07CE9">
            <w:r>
              <w:t>я</w:t>
            </w:r>
          </w:p>
        </w:tc>
      </w:tr>
      <w:tr w:rsidR="002017FB" w:rsidTr="00F07CE9">
        <w:tc>
          <w:tcPr>
            <w:tcW w:w="567" w:type="dxa"/>
          </w:tcPr>
          <w:p w:rsidR="002017FB" w:rsidRDefault="002017FB" w:rsidP="00F07CE9">
            <w:r>
              <w:t>л</w:t>
            </w:r>
          </w:p>
        </w:tc>
        <w:tc>
          <w:tcPr>
            <w:tcW w:w="567" w:type="dxa"/>
          </w:tcPr>
          <w:p w:rsidR="002017FB" w:rsidRDefault="002017FB" w:rsidP="00F07CE9">
            <w:r>
              <w:t>в</w:t>
            </w:r>
          </w:p>
        </w:tc>
        <w:tc>
          <w:tcPr>
            <w:tcW w:w="567" w:type="dxa"/>
          </w:tcPr>
          <w:p w:rsidR="002017FB" w:rsidRDefault="002017FB" w:rsidP="00F07CE9">
            <w:r>
              <w:t>а</w:t>
            </w:r>
          </w:p>
        </w:tc>
        <w:tc>
          <w:tcPr>
            <w:tcW w:w="567" w:type="dxa"/>
          </w:tcPr>
          <w:p w:rsidR="002017FB" w:rsidRDefault="002017FB" w:rsidP="00F07CE9">
            <w:r>
              <w:t>й</w:t>
            </w:r>
          </w:p>
        </w:tc>
      </w:tr>
      <w:tr w:rsidR="002017FB" w:rsidTr="00F07CE9">
        <w:tc>
          <w:tcPr>
            <w:tcW w:w="567" w:type="dxa"/>
          </w:tcPr>
          <w:p w:rsidR="002017FB" w:rsidRDefault="002017FB" w:rsidP="00F07CE9">
            <w:r>
              <w:t>у</w:t>
            </w:r>
          </w:p>
        </w:tc>
        <w:tc>
          <w:tcPr>
            <w:tcW w:w="567" w:type="dxa"/>
          </w:tcPr>
          <w:p w:rsidR="002017FB" w:rsidRDefault="002017FB" w:rsidP="00F07CE9">
            <w:r>
              <w:t>к</w:t>
            </w:r>
          </w:p>
        </w:tc>
        <w:tc>
          <w:tcPr>
            <w:tcW w:w="567" w:type="dxa"/>
          </w:tcPr>
          <w:p w:rsidR="002017FB" w:rsidRDefault="002017FB" w:rsidP="00F07CE9">
            <w:r>
              <w:t>ы</w:t>
            </w:r>
          </w:p>
        </w:tc>
        <w:tc>
          <w:tcPr>
            <w:tcW w:w="567" w:type="dxa"/>
          </w:tcPr>
          <w:p w:rsidR="002017FB" w:rsidRDefault="002017FB" w:rsidP="00F07CE9">
            <w:r>
              <w:t>т</w:t>
            </w:r>
          </w:p>
        </w:tc>
      </w:tr>
    </w:tbl>
    <w:p w:rsidR="002017FB" w:rsidRDefault="002017FB" w:rsidP="002017FB">
      <w:r>
        <w:t>(терабайт)</w:t>
      </w:r>
    </w:p>
    <w:p w:rsidR="002017FB" w:rsidRDefault="00A55933" w:rsidP="002017FB">
      <w:r>
        <w:t>Развитие логики позволяет ученику научиться решать задачи  различными вариантами, увеличивает быстроту мышления, развивает внимание, что необходимо в быстро развивающемся современном мире.</w:t>
      </w:r>
    </w:p>
    <w:p w:rsidR="002017FB" w:rsidRDefault="002017FB" w:rsidP="005775FE">
      <w:pPr>
        <w:ind w:left="360"/>
      </w:pPr>
    </w:p>
    <w:sectPr w:rsidR="0020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62B1"/>
    <w:multiLevelType w:val="hybridMultilevel"/>
    <w:tmpl w:val="D308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9C"/>
    <w:rsid w:val="002017FB"/>
    <w:rsid w:val="003533B2"/>
    <w:rsid w:val="00400DBE"/>
    <w:rsid w:val="005775FE"/>
    <w:rsid w:val="00732E67"/>
    <w:rsid w:val="00A55933"/>
    <w:rsid w:val="00B33087"/>
    <w:rsid w:val="00C31421"/>
    <w:rsid w:val="00E82C9C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7A5"/>
  </w:style>
  <w:style w:type="character" w:styleId="a3">
    <w:name w:val="Hyperlink"/>
    <w:basedOn w:val="a0"/>
    <w:uiPriority w:val="99"/>
    <w:unhideWhenUsed/>
    <w:rsid w:val="00FE07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1421"/>
    <w:pPr>
      <w:ind w:left="720"/>
      <w:contextualSpacing/>
    </w:pPr>
  </w:style>
  <w:style w:type="table" w:styleId="a5">
    <w:name w:val="Table Grid"/>
    <w:basedOn w:val="a1"/>
    <w:uiPriority w:val="59"/>
    <w:rsid w:val="0040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7A5"/>
  </w:style>
  <w:style w:type="character" w:styleId="a3">
    <w:name w:val="Hyperlink"/>
    <w:basedOn w:val="a0"/>
    <w:uiPriority w:val="99"/>
    <w:unhideWhenUsed/>
    <w:rsid w:val="00FE07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1421"/>
    <w:pPr>
      <w:ind w:left="720"/>
      <w:contextualSpacing/>
    </w:pPr>
  </w:style>
  <w:style w:type="table" w:styleId="a5">
    <w:name w:val="Table Grid"/>
    <w:basedOn w:val="a1"/>
    <w:uiPriority w:val="59"/>
    <w:rsid w:val="0040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1;&#1086;&#1075;&#1080;&#1082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2014-06-25T12:52:00Z</dcterms:created>
  <dcterms:modified xsi:type="dcterms:W3CDTF">2014-06-25T13:36:00Z</dcterms:modified>
</cp:coreProperties>
</file>