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80" w:rsidRDefault="00BE5F80" w:rsidP="00BE5F80">
      <w:pPr>
        <w:pStyle w:val="a4"/>
        <w:jc w:val="center"/>
        <w:rPr>
          <w:b/>
          <w:bCs/>
          <w:sz w:val="32"/>
          <w:szCs w:val="32"/>
        </w:rPr>
      </w:pPr>
      <w:r w:rsidRPr="00AC62EE">
        <w:rPr>
          <w:b/>
          <w:bCs/>
          <w:sz w:val="32"/>
          <w:szCs w:val="32"/>
        </w:rPr>
        <w:t>Открытый урок</w:t>
      </w:r>
    </w:p>
    <w:p w:rsidR="001F1DFC" w:rsidRDefault="001F1DFC" w:rsidP="001F1DFC">
      <w:pPr>
        <w:pStyle w:val="a4"/>
        <w:jc w:val="center"/>
        <w:rPr>
          <w:b/>
          <w:bCs/>
          <w:sz w:val="32"/>
          <w:szCs w:val="32"/>
        </w:rPr>
      </w:pPr>
      <w:r w:rsidRPr="00AC62EE">
        <w:rPr>
          <w:b/>
          <w:bCs/>
          <w:sz w:val="32"/>
          <w:szCs w:val="32"/>
        </w:rPr>
        <w:t xml:space="preserve"> по геометрии на тему: “ТЕОРЕМА ПИФАГОРА”</w:t>
      </w:r>
      <w:r>
        <w:rPr>
          <w:b/>
          <w:bCs/>
          <w:sz w:val="32"/>
          <w:szCs w:val="32"/>
        </w:rPr>
        <w:t xml:space="preserve"> в 8 классе</w:t>
      </w:r>
    </w:p>
    <w:p w:rsidR="001F1DFC" w:rsidRPr="00AA1BBA" w:rsidRDefault="001F1DFC" w:rsidP="001F1DFC">
      <w:pPr>
        <w:spacing w:line="360" w:lineRule="auto"/>
        <w:jc w:val="both"/>
        <w:outlineLvl w:val="0"/>
        <w:rPr>
          <w:b/>
          <w:bCs/>
          <w:kern w:val="36"/>
          <w:sz w:val="28"/>
          <w:szCs w:val="28"/>
        </w:rPr>
      </w:pPr>
      <w:r w:rsidRPr="00AA1BBA">
        <w:rPr>
          <w:b/>
          <w:bCs/>
          <w:kern w:val="36"/>
          <w:sz w:val="28"/>
          <w:szCs w:val="28"/>
        </w:rPr>
        <w:t xml:space="preserve">по уч-ку </w:t>
      </w:r>
      <w:r>
        <w:rPr>
          <w:b/>
          <w:bCs/>
          <w:kern w:val="36"/>
          <w:sz w:val="28"/>
          <w:szCs w:val="28"/>
        </w:rPr>
        <w:t>Л. С. Атанасяна</w:t>
      </w:r>
    </w:p>
    <w:p w:rsidR="001F1DFC" w:rsidRPr="00AA1BBA" w:rsidRDefault="001F1DFC" w:rsidP="001F1DFC">
      <w:pPr>
        <w:spacing w:line="360" w:lineRule="auto"/>
        <w:jc w:val="both"/>
        <w:outlineLvl w:val="0"/>
        <w:rPr>
          <w:b/>
          <w:bCs/>
          <w:kern w:val="36"/>
          <w:sz w:val="28"/>
          <w:szCs w:val="28"/>
        </w:rPr>
      </w:pPr>
      <w:r w:rsidRPr="00AA1BBA">
        <w:rPr>
          <w:b/>
          <w:bCs/>
          <w:kern w:val="36"/>
          <w:sz w:val="28"/>
          <w:szCs w:val="28"/>
        </w:rPr>
        <w:t xml:space="preserve">Форма урока: </w:t>
      </w:r>
      <w:r w:rsidRPr="00AA1BBA">
        <w:rPr>
          <w:bCs/>
          <w:kern w:val="36"/>
          <w:sz w:val="28"/>
          <w:szCs w:val="28"/>
        </w:rPr>
        <w:t>Урок-приключение</w:t>
      </w:r>
      <w:r w:rsidRPr="00AA1BBA">
        <w:rPr>
          <w:b/>
          <w:bCs/>
          <w:kern w:val="36"/>
          <w:sz w:val="28"/>
          <w:szCs w:val="28"/>
        </w:rPr>
        <w:t xml:space="preserve">. </w:t>
      </w:r>
    </w:p>
    <w:p w:rsidR="001F1DFC" w:rsidRPr="00AA1BBA" w:rsidRDefault="001F1DFC" w:rsidP="001F1DFC">
      <w:pPr>
        <w:spacing w:line="360" w:lineRule="auto"/>
        <w:rPr>
          <w:b/>
          <w:sz w:val="28"/>
          <w:szCs w:val="28"/>
        </w:rPr>
      </w:pPr>
      <w:r w:rsidRPr="00AA1BBA">
        <w:rPr>
          <w:b/>
          <w:sz w:val="28"/>
          <w:szCs w:val="28"/>
        </w:rPr>
        <w:t xml:space="preserve">Тип урока: </w:t>
      </w:r>
      <w:r w:rsidRPr="00AA1BBA">
        <w:rPr>
          <w:sz w:val="28"/>
          <w:szCs w:val="28"/>
        </w:rPr>
        <w:t>изучение  нового материала.</w:t>
      </w:r>
    </w:p>
    <w:p w:rsidR="001F1DFC" w:rsidRDefault="003C419A" w:rsidP="001F1DFC">
      <w:pPr>
        <w:spacing w:line="360" w:lineRule="auto"/>
        <w:jc w:val="both"/>
        <w:rPr>
          <w:sz w:val="28"/>
          <w:szCs w:val="28"/>
        </w:rPr>
      </w:pPr>
      <w:hyperlink r:id="rId7" w:history="1">
        <w:r w:rsidR="001F1DFC" w:rsidRPr="006662FC">
          <w:rPr>
            <w:color w:val="000000"/>
            <w:sz w:val="28"/>
            <w:szCs w:val="28"/>
            <w:u w:val="single"/>
          </w:rPr>
          <w:t>Джунусова</w:t>
        </w:r>
      </w:hyperlink>
      <w:r w:rsidR="001F1DFC" w:rsidRPr="006662FC">
        <w:rPr>
          <w:sz w:val="28"/>
          <w:szCs w:val="28"/>
          <w:u w:val="single"/>
        </w:rPr>
        <w:t xml:space="preserve"> Юлия Эриковна</w:t>
      </w:r>
      <w:r w:rsidR="001F1DFC" w:rsidRPr="00E013BA">
        <w:rPr>
          <w:sz w:val="28"/>
          <w:szCs w:val="28"/>
        </w:rPr>
        <w:t xml:space="preserve">, </w:t>
      </w:r>
      <w:r w:rsidR="001F1DFC" w:rsidRPr="006662FC">
        <w:rPr>
          <w:sz w:val="28"/>
          <w:szCs w:val="28"/>
        </w:rPr>
        <w:t>учитель математики</w:t>
      </w:r>
    </w:p>
    <w:p w:rsidR="006C6EB1" w:rsidRDefault="006C6EB1" w:rsidP="006C6EB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Главным методом</w:t>
      </w:r>
      <w:r>
        <w:rPr>
          <w:sz w:val="28"/>
          <w:szCs w:val="28"/>
        </w:rPr>
        <w:t xml:space="preserve"> обучения выступает организация исследовательской и познавательной деятельности учащихся. </w:t>
      </w:r>
    </w:p>
    <w:p w:rsidR="001F1DFC" w:rsidRDefault="001F1DFC" w:rsidP="00BE5F80">
      <w:pPr>
        <w:spacing w:line="360" w:lineRule="auto"/>
        <w:jc w:val="both"/>
        <w:rPr>
          <w:sz w:val="28"/>
          <w:szCs w:val="28"/>
        </w:rPr>
      </w:pPr>
      <w:r w:rsidRPr="00DD094F">
        <w:rPr>
          <w:b/>
          <w:bCs/>
          <w:sz w:val="28"/>
          <w:szCs w:val="28"/>
        </w:rPr>
        <w:t xml:space="preserve">Цели </w:t>
      </w:r>
      <w:r w:rsidR="00BE5F80">
        <w:rPr>
          <w:b/>
          <w:bCs/>
          <w:sz w:val="28"/>
          <w:szCs w:val="28"/>
        </w:rPr>
        <w:t xml:space="preserve">и задачи </w:t>
      </w:r>
      <w:r w:rsidRPr="00DD094F">
        <w:rPr>
          <w:b/>
          <w:bCs/>
          <w:sz w:val="28"/>
          <w:szCs w:val="28"/>
        </w:rPr>
        <w:t>урока:</w:t>
      </w:r>
      <w:r w:rsidRPr="00DD094F">
        <w:rPr>
          <w:sz w:val="28"/>
          <w:szCs w:val="28"/>
        </w:rPr>
        <w:t xml:space="preserve"> </w:t>
      </w:r>
    </w:p>
    <w:p w:rsidR="001F1DFC" w:rsidRPr="00BE5F80" w:rsidRDefault="001F1DFC" w:rsidP="00BE5F80">
      <w:pPr>
        <w:spacing w:line="360" w:lineRule="auto"/>
        <w:jc w:val="both"/>
        <w:rPr>
          <w:sz w:val="28"/>
          <w:szCs w:val="28"/>
        </w:rPr>
      </w:pPr>
      <w:r w:rsidRPr="00BE5F80">
        <w:rPr>
          <w:i/>
          <w:iCs/>
          <w:sz w:val="28"/>
          <w:szCs w:val="28"/>
        </w:rPr>
        <w:t>Дидактическая</w:t>
      </w:r>
    </w:p>
    <w:p w:rsidR="004F5E2E" w:rsidRPr="004F5E2E" w:rsidRDefault="004F5E2E" w:rsidP="004F5E2E">
      <w:pPr>
        <w:numPr>
          <w:ilvl w:val="0"/>
          <w:numId w:val="10"/>
        </w:numPr>
        <w:spacing w:line="360" w:lineRule="auto"/>
        <w:ind w:left="357" w:hanging="357"/>
        <w:jc w:val="both"/>
        <w:rPr>
          <w:sz w:val="28"/>
          <w:szCs w:val="28"/>
        </w:rPr>
      </w:pPr>
      <w:r w:rsidRPr="004F5E2E">
        <w:rPr>
          <w:sz w:val="28"/>
          <w:szCs w:val="28"/>
        </w:rPr>
        <w:t xml:space="preserve">сформулировать и доказать теорему Пифагора, познакомить учащихся с биографией Пифагора, расширить и углубить знания по теме “Прямоугольный треугольник”; </w:t>
      </w:r>
    </w:p>
    <w:p w:rsidR="001F1DFC" w:rsidRPr="00BE5F80" w:rsidRDefault="001F1DFC" w:rsidP="00BE5F80">
      <w:pPr>
        <w:spacing w:line="360" w:lineRule="auto"/>
        <w:jc w:val="both"/>
        <w:rPr>
          <w:i/>
          <w:sz w:val="28"/>
          <w:szCs w:val="28"/>
        </w:rPr>
      </w:pPr>
      <w:r w:rsidRPr="00BE5F80">
        <w:rPr>
          <w:i/>
          <w:sz w:val="28"/>
          <w:szCs w:val="28"/>
        </w:rPr>
        <w:t>Развивающая</w:t>
      </w:r>
    </w:p>
    <w:p w:rsidR="00BE5F80" w:rsidRPr="00BE5F80" w:rsidRDefault="00BE5F80" w:rsidP="00BE5F80">
      <w:pPr>
        <w:pStyle w:val="a5"/>
        <w:widowControl/>
        <w:numPr>
          <w:ilvl w:val="0"/>
          <w:numId w:val="6"/>
        </w:numPr>
        <w:autoSpaceDE/>
        <w:autoSpaceDN/>
        <w:adjustRightInd/>
        <w:spacing w:line="360" w:lineRule="auto"/>
        <w:ind w:left="709" w:hanging="709"/>
        <w:jc w:val="both"/>
        <w:rPr>
          <w:sz w:val="28"/>
          <w:szCs w:val="28"/>
        </w:rPr>
      </w:pPr>
      <w:r w:rsidRPr="00BE5F80">
        <w:rPr>
          <w:sz w:val="28"/>
          <w:szCs w:val="28"/>
        </w:rPr>
        <w:t>Создание условий для формирования у учащихся знания и понимания теоремы Пифагора, осознания ее практической значимости;</w:t>
      </w:r>
    </w:p>
    <w:p w:rsidR="00BE5F80" w:rsidRPr="00BE5F80" w:rsidRDefault="00A80831" w:rsidP="00BE5F80">
      <w:pPr>
        <w:pStyle w:val="a5"/>
        <w:numPr>
          <w:ilvl w:val="0"/>
          <w:numId w:val="6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E5F80" w:rsidRPr="00BE5F80">
        <w:rPr>
          <w:sz w:val="28"/>
          <w:szCs w:val="28"/>
        </w:rPr>
        <w:t>овершенствовать приёмы сравнения, обобщения, выделения главного, переноса знаний в новую ситуацию.</w:t>
      </w:r>
    </w:p>
    <w:p w:rsidR="00BE5F80" w:rsidRPr="00BE5F80" w:rsidRDefault="00A80831" w:rsidP="00BE5F80">
      <w:pPr>
        <w:numPr>
          <w:ilvl w:val="0"/>
          <w:numId w:val="6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E5F80" w:rsidRPr="00BE5F80">
        <w:rPr>
          <w:sz w:val="28"/>
          <w:szCs w:val="28"/>
        </w:rPr>
        <w:t xml:space="preserve">азвитие абстрактного мышления, познавательного интереса учащихся, умения видеть связь между математикой и окружающей жизнью. </w:t>
      </w:r>
    </w:p>
    <w:p w:rsidR="00BE5F80" w:rsidRPr="00BE5F80" w:rsidRDefault="00BE5F80" w:rsidP="00BE5F80">
      <w:pPr>
        <w:numPr>
          <w:ilvl w:val="0"/>
          <w:numId w:val="6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E5F80">
        <w:rPr>
          <w:sz w:val="28"/>
          <w:szCs w:val="28"/>
        </w:rPr>
        <w:t xml:space="preserve">Осуществление межпредметной связи геометрии с алгеброй, географией, историей, литературой. </w:t>
      </w:r>
    </w:p>
    <w:p w:rsidR="001F1DFC" w:rsidRDefault="001F1DFC" w:rsidP="00BE5F80">
      <w:pPr>
        <w:spacing w:line="360" w:lineRule="auto"/>
        <w:jc w:val="both"/>
        <w:rPr>
          <w:i/>
          <w:iCs/>
          <w:sz w:val="28"/>
          <w:szCs w:val="28"/>
        </w:rPr>
      </w:pPr>
      <w:r w:rsidRPr="00BE5F80">
        <w:rPr>
          <w:i/>
          <w:iCs/>
          <w:sz w:val="28"/>
          <w:szCs w:val="28"/>
        </w:rPr>
        <w:t>Воспитательная</w:t>
      </w:r>
    </w:p>
    <w:p w:rsidR="001F1DFC" w:rsidRPr="00A80831" w:rsidRDefault="00A80831" w:rsidP="00A80831">
      <w:pPr>
        <w:numPr>
          <w:ilvl w:val="0"/>
          <w:numId w:val="5"/>
        </w:numPr>
        <w:tabs>
          <w:tab w:val="clear" w:pos="360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F1DFC" w:rsidRPr="00A80831">
        <w:rPr>
          <w:sz w:val="28"/>
          <w:szCs w:val="28"/>
        </w:rPr>
        <w:t>оспитывать дружеские отношения в классе;</w:t>
      </w:r>
    </w:p>
    <w:p w:rsidR="00A80831" w:rsidRDefault="00A80831" w:rsidP="0032334E">
      <w:pPr>
        <w:numPr>
          <w:ilvl w:val="0"/>
          <w:numId w:val="5"/>
        </w:numPr>
        <w:tabs>
          <w:tab w:val="clear" w:pos="360"/>
          <w:tab w:val="num" w:pos="709"/>
        </w:tabs>
        <w:spacing w:line="360" w:lineRule="auto"/>
        <w:ind w:left="57" w:hanging="5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80831">
        <w:rPr>
          <w:sz w:val="28"/>
          <w:szCs w:val="28"/>
        </w:rPr>
        <w:t>оспитание трудолюбия, усердия в достижении цели.</w:t>
      </w:r>
    </w:p>
    <w:p w:rsidR="006A1AAE" w:rsidRDefault="006A1AAE" w:rsidP="00112A34">
      <w:pPr>
        <w:numPr>
          <w:ilvl w:val="1"/>
          <w:numId w:val="5"/>
        </w:numPr>
        <w:tabs>
          <w:tab w:val="clear" w:pos="108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A1AAE">
        <w:rPr>
          <w:sz w:val="28"/>
          <w:szCs w:val="28"/>
        </w:rPr>
        <w:t xml:space="preserve">оказать, что геометрия не “строгая, трудная, скучная наука”, которой </w:t>
      </w:r>
      <w:r>
        <w:rPr>
          <w:sz w:val="28"/>
          <w:szCs w:val="28"/>
        </w:rPr>
        <w:t xml:space="preserve">не </w:t>
      </w:r>
      <w:r w:rsidRPr="006A1AAE">
        <w:rPr>
          <w:sz w:val="28"/>
          <w:szCs w:val="28"/>
        </w:rPr>
        <w:t>чужды поэзия, красота, изобразител</w:t>
      </w:r>
      <w:r>
        <w:rPr>
          <w:sz w:val="28"/>
          <w:szCs w:val="28"/>
        </w:rPr>
        <w:t>ьное и</w:t>
      </w:r>
      <w:r w:rsidRPr="006A1AAE">
        <w:rPr>
          <w:sz w:val="28"/>
          <w:szCs w:val="28"/>
        </w:rPr>
        <w:t>скус</w:t>
      </w:r>
      <w:r>
        <w:rPr>
          <w:sz w:val="28"/>
          <w:szCs w:val="28"/>
        </w:rPr>
        <w:t>с</w:t>
      </w:r>
      <w:r w:rsidRPr="006A1AAE">
        <w:rPr>
          <w:sz w:val="28"/>
          <w:szCs w:val="28"/>
        </w:rPr>
        <w:t xml:space="preserve">тво, и </w:t>
      </w:r>
      <w:r>
        <w:rPr>
          <w:sz w:val="28"/>
          <w:szCs w:val="28"/>
        </w:rPr>
        <w:t xml:space="preserve">что </w:t>
      </w:r>
      <w:r w:rsidRPr="006A1AAE">
        <w:rPr>
          <w:sz w:val="28"/>
          <w:szCs w:val="28"/>
        </w:rPr>
        <w:t xml:space="preserve">в геометрии </w:t>
      </w:r>
      <w:r>
        <w:rPr>
          <w:sz w:val="28"/>
          <w:szCs w:val="28"/>
        </w:rPr>
        <w:t xml:space="preserve">даже </w:t>
      </w:r>
      <w:r w:rsidRPr="006A1AAE">
        <w:rPr>
          <w:sz w:val="28"/>
          <w:szCs w:val="28"/>
        </w:rPr>
        <w:t xml:space="preserve">можно сочинять и читать стихи, рисовать, играть и т. д. </w:t>
      </w:r>
    </w:p>
    <w:p w:rsidR="00112A34" w:rsidRDefault="00112A34" w:rsidP="00112A34">
      <w:pPr>
        <w:pStyle w:val="a4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660222" w:rsidRPr="00AC62EE" w:rsidRDefault="00660222" w:rsidP="0032334E">
      <w:pPr>
        <w:pStyle w:val="a4"/>
        <w:spacing w:before="0" w:beforeAutospacing="0" w:after="0" w:afterAutospacing="0" w:line="360" w:lineRule="auto"/>
        <w:ind w:left="57"/>
        <w:rPr>
          <w:sz w:val="28"/>
          <w:szCs w:val="28"/>
        </w:rPr>
      </w:pPr>
      <w:r w:rsidRPr="00AC62EE">
        <w:rPr>
          <w:b/>
          <w:bCs/>
          <w:sz w:val="28"/>
          <w:szCs w:val="28"/>
        </w:rPr>
        <w:lastRenderedPageBreak/>
        <w:t>Прогнозируемый результат:</w:t>
      </w:r>
    </w:p>
    <w:p w:rsidR="00660222" w:rsidRPr="00AC62EE" w:rsidRDefault="00660222" w:rsidP="0032334E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57" w:hanging="57"/>
        <w:rPr>
          <w:sz w:val="28"/>
          <w:szCs w:val="28"/>
        </w:rPr>
      </w:pPr>
      <w:r w:rsidRPr="00AC62EE">
        <w:rPr>
          <w:sz w:val="28"/>
          <w:szCs w:val="28"/>
        </w:rPr>
        <w:t>1. Знать зависимость между сторонами прямоугольного треугольника.</w:t>
      </w:r>
    </w:p>
    <w:p w:rsidR="00660222" w:rsidRPr="00AC62EE" w:rsidRDefault="00660222" w:rsidP="0032334E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57" w:hanging="57"/>
        <w:rPr>
          <w:sz w:val="28"/>
          <w:szCs w:val="28"/>
        </w:rPr>
      </w:pPr>
      <w:r w:rsidRPr="00AC62EE">
        <w:rPr>
          <w:sz w:val="28"/>
          <w:szCs w:val="28"/>
        </w:rPr>
        <w:t>2. Уметь доказывать теорему Пифагора.</w:t>
      </w:r>
    </w:p>
    <w:p w:rsidR="00660222" w:rsidRPr="00AC62EE" w:rsidRDefault="00660222" w:rsidP="0032334E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57" w:hanging="57"/>
        <w:rPr>
          <w:sz w:val="28"/>
          <w:szCs w:val="28"/>
        </w:rPr>
      </w:pPr>
      <w:r w:rsidRPr="00AC62EE">
        <w:rPr>
          <w:sz w:val="28"/>
          <w:szCs w:val="28"/>
        </w:rPr>
        <w:t>3. Уметь применять теорему Пифагора для решения задач.</w:t>
      </w:r>
    </w:p>
    <w:p w:rsidR="00660222" w:rsidRDefault="001F1DFC" w:rsidP="0032334E">
      <w:pPr>
        <w:spacing w:line="360" w:lineRule="auto"/>
        <w:rPr>
          <w:sz w:val="28"/>
          <w:szCs w:val="28"/>
        </w:rPr>
      </w:pPr>
      <w:r w:rsidRPr="00A80831">
        <w:rPr>
          <w:b/>
          <w:bCs/>
          <w:sz w:val="28"/>
          <w:szCs w:val="28"/>
        </w:rPr>
        <w:t>Оборудование</w:t>
      </w:r>
      <w:r w:rsidRPr="00A80831">
        <w:rPr>
          <w:b/>
          <w:sz w:val="28"/>
          <w:szCs w:val="28"/>
        </w:rPr>
        <w:t>:</w:t>
      </w:r>
    </w:p>
    <w:p w:rsidR="00660222" w:rsidRPr="00AC62EE" w:rsidRDefault="00660222" w:rsidP="00660222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Pr="00A80831">
        <w:rPr>
          <w:sz w:val="28"/>
          <w:szCs w:val="28"/>
        </w:rPr>
        <w:t>чебник</w:t>
      </w:r>
      <w:r w:rsidRPr="00A80831">
        <w:rPr>
          <w:rFonts w:ascii="Arial" w:hAnsi="Arial" w:cs="Arial"/>
          <w:sz w:val="28"/>
          <w:szCs w:val="28"/>
        </w:rPr>
        <w:t xml:space="preserve"> </w:t>
      </w:r>
      <w:r w:rsidRPr="00A80831">
        <w:rPr>
          <w:sz w:val="28"/>
          <w:szCs w:val="28"/>
        </w:rPr>
        <w:t>“</w:t>
      </w:r>
      <w:r>
        <w:rPr>
          <w:sz w:val="28"/>
          <w:szCs w:val="28"/>
        </w:rPr>
        <w:t>Геометрия 7-9</w:t>
      </w:r>
      <w:r w:rsidRPr="00A80831">
        <w:rPr>
          <w:sz w:val="28"/>
          <w:szCs w:val="28"/>
        </w:rPr>
        <w:t xml:space="preserve">.” </w:t>
      </w:r>
      <w:r>
        <w:rPr>
          <w:sz w:val="28"/>
          <w:szCs w:val="28"/>
        </w:rPr>
        <w:t xml:space="preserve">Л. С. Атанасян </w:t>
      </w:r>
      <w:r w:rsidRPr="00A80831">
        <w:rPr>
          <w:sz w:val="28"/>
          <w:szCs w:val="28"/>
        </w:rPr>
        <w:t>и др.,</w:t>
      </w:r>
    </w:p>
    <w:p w:rsidR="00660222" w:rsidRDefault="00660222" w:rsidP="00660222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</w:rPr>
      </w:pPr>
      <w:r w:rsidRPr="00AC62EE">
        <w:rPr>
          <w:sz w:val="28"/>
          <w:szCs w:val="28"/>
        </w:rPr>
        <w:t>Портрет Пифагора</w:t>
      </w:r>
      <w:r>
        <w:rPr>
          <w:sz w:val="28"/>
          <w:szCs w:val="28"/>
        </w:rPr>
        <w:t>.</w:t>
      </w:r>
    </w:p>
    <w:p w:rsidR="00660222" w:rsidRPr="00AC62EE" w:rsidRDefault="00660222" w:rsidP="00660222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</w:rPr>
      </w:pPr>
      <w:r w:rsidRPr="00AC62EE">
        <w:rPr>
          <w:sz w:val="28"/>
          <w:szCs w:val="28"/>
        </w:rPr>
        <w:t xml:space="preserve">Чертежные инструменты. </w:t>
      </w:r>
    </w:p>
    <w:p w:rsidR="00660222" w:rsidRDefault="00660222" w:rsidP="00660222">
      <w:pPr>
        <w:numPr>
          <w:ilvl w:val="0"/>
          <w:numId w:val="3"/>
        </w:numPr>
        <w:spacing w:line="360" w:lineRule="auto"/>
        <w:ind w:left="709" w:hanging="709"/>
        <w:rPr>
          <w:sz w:val="28"/>
          <w:szCs w:val="28"/>
        </w:rPr>
      </w:pPr>
      <w:r w:rsidRPr="00AC62EE">
        <w:rPr>
          <w:sz w:val="28"/>
          <w:szCs w:val="28"/>
        </w:rPr>
        <w:t xml:space="preserve">Компьютер, мультимедийный проектор, экран, колонки, программа MS Office 2003, Power Point. </w:t>
      </w:r>
    </w:p>
    <w:p w:rsidR="00660222" w:rsidRDefault="00660222" w:rsidP="00660222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Карточки с заданиями для практической работы.</w:t>
      </w:r>
    </w:p>
    <w:p w:rsidR="00660222" w:rsidRPr="00AC62EE" w:rsidRDefault="00660222" w:rsidP="00660222">
      <w:pPr>
        <w:spacing w:line="360" w:lineRule="auto"/>
        <w:ind w:left="709"/>
        <w:jc w:val="both"/>
        <w:rPr>
          <w:sz w:val="28"/>
          <w:szCs w:val="28"/>
        </w:rPr>
      </w:pPr>
    </w:p>
    <w:p w:rsidR="001F1DFC" w:rsidRDefault="001F1DFC" w:rsidP="00660222">
      <w:pPr>
        <w:spacing w:line="360" w:lineRule="auto"/>
        <w:jc w:val="center"/>
        <w:outlineLvl w:val="2"/>
        <w:rPr>
          <w:b/>
        </w:rPr>
      </w:pPr>
      <w:r w:rsidRPr="005D11C7">
        <w:rPr>
          <w:b/>
        </w:rPr>
        <w:t>ПЛАН УРОКА</w:t>
      </w:r>
    </w:p>
    <w:p w:rsidR="001F1DFC" w:rsidRDefault="001F1DFC" w:rsidP="00660222">
      <w:pPr>
        <w:pStyle w:val="a5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0"/>
        <w:jc w:val="both"/>
        <w:outlineLvl w:val="2"/>
        <w:rPr>
          <w:sz w:val="28"/>
          <w:szCs w:val="28"/>
        </w:rPr>
      </w:pPr>
      <w:r w:rsidRPr="00660222">
        <w:rPr>
          <w:sz w:val="28"/>
          <w:szCs w:val="28"/>
        </w:rPr>
        <w:t>Организационный момент (1-2 мин)</w:t>
      </w:r>
    </w:p>
    <w:p w:rsidR="00021602" w:rsidRPr="00660222" w:rsidRDefault="00021602" w:rsidP="00660222">
      <w:pPr>
        <w:pStyle w:val="a5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Устная работа(2 мин)</w:t>
      </w:r>
    </w:p>
    <w:p w:rsidR="00660222" w:rsidRPr="00660222" w:rsidRDefault="00660222" w:rsidP="00660222">
      <w:pPr>
        <w:pStyle w:val="a5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0"/>
        <w:jc w:val="both"/>
        <w:outlineLvl w:val="2"/>
        <w:rPr>
          <w:sz w:val="28"/>
          <w:szCs w:val="28"/>
        </w:rPr>
      </w:pPr>
      <w:r w:rsidRPr="00660222">
        <w:rPr>
          <w:sz w:val="28"/>
          <w:szCs w:val="28"/>
        </w:rPr>
        <w:t>Мотивация к изучению нового материала (</w:t>
      </w:r>
      <w:r w:rsidR="00021602">
        <w:rPr>
          <w:sz w:val="28"/>
          <w:szCs w:val="28"/>
        </w:rPr>
        <w:t>1 мин</w:t>
      </w:r>
      <w:r w:rsidR="009E6382">
        <w:rPr>
          <w:sz w:val="28"/>
          <w:szCs w:val="28"/>
        </w:rPr>
        <w:t>)</w:t>
      </w:r>
    </w:p>
    <w:p w:rsidR="001F1DFC" w:rsidRPr="00660222" w:rsidRDefault="00660222" w:rsidP="00660222">
      <w:pPr>
        <w:numPr>
          <w:ilvl w:val="0"/>
          <w:numId w:val="7"/>
        </w:numPr>
        <w:spacing w:line="360" w:lineRule="auto"/>
        <w:ind w:left="0" w:firstLine="0"/>
        <w:jc w:val="both"/>
        <w:outlineLvl w:val="2"/>
        <w:rPr>
          <w:sz w:val="28"/>
          <w:szCs w:val="28"/>
        </w:rPr>
      </w:pPr>
      <w:r w:rsidRPr="00660222">
        <w:rPr>
          <w:bCs/>
          <w:sz w:val="28"/>
          <w:szCs w:val="28"/>
        </w:rPr>
        <w:t>Актуализация знаний</w:t>
      </w:r>
      <w:r w:rsidR="00A80831" w:rsidRPr="00660222">
        <w:rPr>
          <w:bCs/>
          <w:sz w:val="28"/>
          <w:szCs w:val="28"/>
        </w:rPr>
        <w:t xml:space="preserve"> </w:t>
      </w:r>
      <w:r w:rsidR="001F1DFC" w:rsidRPr="00660222">
        <w:rPr>
          <w:bCs/>
          <w:sz w:val="28"/>
          <w:szCs w:val="28"/>
        </w:rPr>
        <w:t>(</w:t>
      </w:r>
      <w:r w:rsidRPr="00660222">
        <w:rPr>
          <w:bCs/>
          <w:sz w:val="28"/>
          <w:szCs w:val="28"/>
        </w:rPr>
        <w:t>2</w:t>
      </w:r>
      <w:r w:rsidR="001F1DFC" w:rsidRPr="00660222">
        <w:rPr>
          <w:bCs/>
          <w:sz w:val="28"/>
          <w:szCs w:val="28"/>
        </w:rPr>
        <w:t>-</w:t>
      </w:r>
      <w:r w:rsidRPr="00660222">
        <w:rPr>
          <w:bCs/>
          <w:sz w:val="28"/>
          <w:szCs w:val="28"/>
        </w:rPr>
        <w:t>3</w:t>
      </w:r>
      <w:r w:rsidR="001F1DFC" w:rsidRPr="00660222">
        <w:rPr>
          <w:bCs/>
          <w:sz w:val="28"/>
          <w:szCs w:val="28"/>
        </w:rPr>
        <w:t xml:space="preserve"> мин)</w:t>
      </w:r>
    </w:p>
    <w:p w:rsidR="00660222" w:rsidRPr="00660222" w:rsidRDefault="00660222" w:rsidP="00660222">
      <w:pPr>
        <w:numPr>
          <w:ilvl w:val="0"/>
          <w:numId w:val="7"/>
        </w:numPr>
        <w:spacing w:line="360" w:lineRule="auto"/>
        <w:ind w:left="0" w:firstLine="0"/>
        <w:jc w:val="both"/>
        <w:outlineLvl w:val="2"/>
        <w:rPr>
          <w:sz w:val="28"/>
          <w:szCs w:val="28"/>
        </w:rPr>
      </w:pPr>
      <w:r w:rsidRPr="00660222">
        <w:rPr>
          <w:bCs/>
          <w:sz w:val="28"/>
          <w:szCs w:val="28"/>
        </w:rPr>
        <w:t>Практическая работа (</w:t>
      </w:r>
      <w:r w:rsidR="00021602">
        <w:rPr>
          <w:bCs/>
          <w:sz w:val="28"/>
          <w:szCs w:val="28"/>
        </w:rPr>
        <w:t>10 мин)</w:t>
      </w:r>
    </w:p>
    <w:p w:rsidR="001F1DFC" w:rsidRPr="0032334E" w:rsidRDefault="001F1DFC" w:rsidP="00660222">
      <w:pPr>
        <w:numPr>
          <w:ilvl w:val="0"/>
          <w:numId w:val="7"/>
        </w:numPr>
        <w:spacing w:line="360" w:lineRule="auto"/>
        <w:ind w:left="0" w:firstLine="0"/>
        <w:jc w:val="both"/>
        <w:outlineLvl w:val="2"/>
        <w:rPr>
          <w:sz w:val="28"/>
          <w:szCs w:val="28"/>
        </w:rPr>
      </w:pPr>
      <w:r w:rsidRPr="00660222">
        <w:rPr>
          <w:bCs/>
          <w:sz w:val="28"/>
          <w:szCs w:val="28"/>
        </w:rPr>
        <w:t>Сообщение темы урока (1 мин)</w:t>
      </w:r>
    </w:p>
    <w:p w:rsidR="0032334E" w:rsidRPr="009E6382" w:rsidRDefault="0032334E" w:rsidP="0032334E">
      <w:pPr>
        <w:numPr>
          <w:ilvl w:val="0"/>
          <w:numId w:val="7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9E6382">
        <w:rPr>
          <w:sz w:val="28"/>
          <w:szCs w:val="28"/>
        </w:rPr>
        <w:t>Сообщение учащ</w:t>
      </w:r>
      <w:r w:rsidR="00F90F7B">
        <w:rPr>
          <w:sz w:val="28"/>
          <w:szCs w:val="28"/>
        </w:rPr>
        <w:t>их</w:t>
      </w:r>
      <w:r w:rsidRPr="009E6382">
        <w:rPr>
          <w:sz w:val="28"/>
          <w:szCs w:val="28"/>
        </w:rPr>
        <w:t xml:space="preserve">ся о жизни Пифагора Самосского. </w:t>
      </w:r>
      <w:r w:rsidR="009E6382">
        <w:rPr>
          <w:sz w:val="28"/>
          <w:szCs w:val="28"/>
        </w:rPr>
        <w:t>(</w:t>
      </w:r>
      <w:r w:rsidR="00021602">
        <w:rPr>
          <w:sz w:val="28"/>
          <w:szCs w:val="28"/>
        </w:rPr>
        <w:t>5 мин</w:t>
      </w:r>
      <w:r w:rsidR="009E6382">
        <w:rPr>
          <w:sz w:val="28"/>
          <w:szCs w:val="28"/>
        </w:rPr>
        <w:t>)</w:t>
      </w:r>
    </w:p>
    <w:p w:rsidR="009E6382" w:rsidRPr="009E6382" w:rsidRDefault="009E6382" w:rsidP="009E6382">
      <w:pPr>
        <w:numPr>
          <w:ilvl w:val="0"/>
          <w:numId w:val="7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9E6382">
        <w:rPr>
          <w:sz w:val="28"/>
          <w:szCs w:val="28"/>
        </w:rPr>
        <w:t xml:space="preserve">Историческая справка о теореме Пифагора. </w:t>
      </w:r>
      <w:r>
        <w:rPr>
          <w:sz w:val="28"/>
          <w:szCs w:val="28"/>
        </w:rPr>
        <w:t>(</w:t>
      </w:r>
      <w:r w:rsidR="00021602">
        <w:rPr>
          <w:sz w:val="28"/>
          <w:szCs w:val="28"/>
        </w:rPr>
        <w:t>2 мин</w:t>
      </w:r>
      <w:r>
        <w:rPr>
          <w:sz w:val="28"/>
          <w:szCs w:val="28"/>
        </w:rPr>
        <w:t>)</w:t>
      </w:r>
    </w:p>
    <w:p w:rsidR="009E6382" w:rsidRDefault="006C6EB1" w:rsidP="009E6382">
      <w:pPr>
        <w:numPr>
          <w:ilvl w:val="0"/>
          <w:numId w:val="7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нового материала. </w:t>
      </w:r>
      <w:r w:rsidR="009E6382" w:rsidRPr="009E6382">
        <w:rPr>
          <w:sz w:val="28"/>
          <w:szCs w:val="28"/>
        </w:rPr>
        <w:t xml:space="preserve">Работа над теоремой. </w:t>
      </w:r>
      <w:r w:rsidR="009E6382">
        <w:rPr>
          <w:sz w:val="28"/>
          <w:szCs w:val="28"/>
        </w:rPr>
        <w:t>(</w:t>
      </w:r>
      <w:r w:rsidR="00021602">
        <w:rPr>
          <w:sz w:val="28"/>
          <w:szCs w:val="28"/>
        </w:rPr>
        <w:t>10</w:t>
      </w:r>
      <w:r w:rsidR="009E6382">
        <w:rPr>
          <w:sz w:val="28"/>
          <w:szCs w:val="28"/>
        </w:rPr>
        <w:t>)</w:t>
      </w:r>
    </w:p>
    <w:p w:rsidR="009E6382" w:rsidRDefault="00021602" w:rsidP="009E6382">
      <w:pPr>
        <w:numPr>
          <w:ilvl w:val="0"/>
          <w:numId w:val="7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Первичное закрепление</w:t>
      </w:r>
      <w:r w:rsidR="009E6382" w:rsidRPr="009E6382">
        <w:rPr>
          <w:sz w:val="28"/>
          <w:szCs w:val="28"/>
        </w:rPr>
        <w:t xml:space="preserve">. </w:t>
      </w:r>
      <w:r w:rsidR="009E6382">
        <w:rPr>
          <w:sz w:val="28"/>
          <w:szCs w:val="28"/>
        </w:rPr>
        <w:t>(</w:t>
      </w:r>
      <w:r>
        <w:rPr>
          <w:sz w:val="28"/>
          <w:szCs w:val="28"/>
        </w:rPr>
        <w:t>5-7 мин</w:t>
      </w:r>
      <w:r w:rsidR="009E6382">
        <w:rPr>
          <w:sz w:val="28"/>
          <w:szCs w:val="28"/>
        </w:rPr>
        <w:t>)</w:t>
      </w:r>
    </w:p>
    <w:p w:rsidR="00021602" w:rsidRPr="009E6382" w:rsidRDefault="00021602" w:rsidP="009E6382">
      <w:pPr>
        <w:numPr>
          <w:ilvl w:val="0"/>
          <w:numId w:val="7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Весёлая минутка(1 мин)</w:t>
      </w:r>
    </w:p>
    <w:p w:rsidR="009E6382" w:rsidRPr="009E6382" w:rsidRDefault="009E6382" w:rsidP="009E6382">
      <w:pPr>
        <w:numPr>
          <w:ilvl w:val="0"/>
          <w:numId w:val="7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9E6382">
        <w:rPr>
          <w:sz w:val="28"/>
          <w:szCs w:val="28"/>
        </w:rPr>
        <w:t>Подведение итога урока. Выставление оценок.</w:t>
      </w:r>
      <w:r>
        <w:rPr>
          <w:sz w:val="28"/>
          <w:szCs w:val="28"/>
        </w:rPr>
        <w:t>(</w:t>
      </w:r>
      <w:r w:rsidR="00021602">
        <w:rPr>
          <w:sz w:val="28"/>
          <w:szCs w:val="28"/>
        </w:rPr>
        <w:t>1 мин</w:t>
      </w:r>
      <w:r>
        <w:rPr>
          <w:sz w:val="28"/>
          <w:szCs w:val="28"/>
        </w:rPr>
        <w:t>)</w:t>
      </w:r>
    </w:p>
    <w:p w:rsidR="009E6382" w:rsidRPr="009E6382" w:rsidRDefault="009E6382" w:rsidP="009E6382">
      <w:pPr>
        <w:numPr>
          <w:ilvl w:val="0"/>
          <w:numId w:val="7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9E6382">
        <w:rPr>
          <w:sz w:val="28"/>
          <w:szCs w:val="28"/>
        </w:rPr>
        <w:t xml:space="preserve">Домашнее задание. </w:t>
      </w:r>
      <w:r w:rsidRPr="009E6382">
        <w:rPr>
          <w:bCs/>
          <w:sz w:val="28"/>
          <w:szCs w:val="28"/>
        </w:rPr>
        <w:t>(</w:t>
      </w:r>
      <w:r w:rsidR="00021602">
        <w:rPr>
          <w:bCs/>
          <w:sz w:val="28"/>
          <w:szCs w:val="28"/>
        </w:rPr>
        <w:t>1 мин</w:t>
      </w:r>
      <w:r w:rsidRPr="009E6382">
        <w:rPr>
          <w:bCs/>
          <w:sz w:val="28"/>
          <w:szCs w:val="28"/>
        </w:rPr>
        <w:t>)</w:t>
      </w:r>
    </w:p>
    <w:p w:rsidR="00660222" w:rsidRDefault="00660222" w:rsidP="0032334E">
      <w:pPr>
        <w:spacing w:before="100" w:beforeAutospacing="1" w:after="68"/>
        <w:jc w:val="both"/>
        <w:outlineLvl w:val="2"/>
        <w:rPr>
          <w:b/>
        </w:rPr>
      </w:pPr>
    </w:p>
    <w:p w:rsidR="0032334E" w:rsidRDefault="0032334E" w:rsidP="0032334E">
      <w:pPr>
        <w:spacing w:before="100" w:beforeAutospacing="1" w:after="68"/>
        <w:jc w:val="both"/>
        <w:outlineLvl w:val="2"/>
        <w:rPr>
          <w:b/>
        </w:rPr>
      </w:pPr>
    </w:p>
    <w:p w:rsidR="0032334E" w:rsidRDefault="0032334E" w:rsidP="0032334E">
      <w:pPr>
        <w:spacing w:before="100" w:beforeAutospacing="1" w:after="68"/>
        <w:jc w:val="both"/>
        <w:outlineLvl w:val="2"/>
        <w:rPr>
          <w:b/>
        </w:rPr>
      </w:pPr>
    </w:p>
    <w:p w:rsidR="009A45E9" w:rsidRDefault="009A45E9" w:rsidP="00AC62EE">
      <w:pPr>
        <w:pStyle w:val="3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C62EE">
        <w:rPr>
          <w:rFonts w:ascii="Times New Roman" w:hAnsi="Times New Roman" w:cs="Times New Roman"/>
          <w:color w:val="000000"/>
          <w:sz w:val="28"/>
          <w:szCs w:val="28"/>
        </w:rPr>
        <w:t>Ход урока</w:t>
      </w:r>
      <w:r w:rsidRPr="00AC62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E6382" w:rsidRPr="006A1AAE" w:rsidRDefault="009E6382" w:rsidP="006C6EB1">
      <w:pPr>
        <w:pStyle w:val="3"/>
        <w:numPr>
          <w:ilvl w:val="1"/>
          <w:numId w:val="3"/>
        </w:numPr>
        <w:spacing w:before="0" w:beforeAutospacing="0" w:after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Организационный момент.</w:t>
      </w:r>
      <w:r w:rsidR="006C6EB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A1AAE" w:rsidRDefault="00DD22F5" w:rsidP="006A1AAE">
      <w:pPr>
        <w:pStyle w:val="3"/>
        <w:spacing w:before="0" w:beforeAutospacing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- </w:t>
      </w:r>
      <w:r w:rsidR="006A1AAE" w:rsidRPr="006A1A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Ребята, не секрет, что многие из вас считают, что геометрия “строгая, трудная и сухая наука”, но сегодня на уроке я попытаюсь доказать вам, что и в геометрии можно</w:t>
      </w:r>
      <w:r w:rsidR="006A1A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6A1AAE" w:rsidRPr="006A1A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сочинять и читать стихи, рисовать, играть</w:t>
      </w:r>
      <w:r w:rsidR="0002160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путешествовать</w:t>
      </w:r>
      <w:r w:rsidR="006A1AAE" w:rsidRPr="006A1A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021602" w:rsidRDefault="00DD22F5" w:rsidP="006A1AAE">
      <w:pPr>
        <w:pStyle w:val="3"/>
        <w:spacing w:before="0" w:beforeAutospacing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6C6EB1" w:rsidRPr="006C6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Сегодня </w:t>
      </w:r>
      <w:r w:rsidR="006C6EB1">
        <w:rPr>
          <w:rFonts w:ascii="Times New Roman" w:hAnsi="Times New Roman" w:cs="Times New Roman"/>
          <w:b w:val="0"/>
          <w:color w:val="auto"/>
          <w:sz w:val="28"/>
          <w:szCs w:val="28"/>
        </w:rPr>
        <w:t>мы с вами на уроке совершим путешествие по Древней Греции.</w:t>
      </w:r>
    </w:p>
    <w:p w:rsidR="00021602" w:rsidRDefault="00021602" w:rsidP="006A1AAE">
      <w:pPr>
        <w:pStyle w:val="3"/>
        <w:spacing w:before="0" w:beforeAutospacing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 Перед путешествием разомнёмся:</w:t>
      </w:r>
    </w:p>
    <w:p w:rsidR="00021602" w:rsidRDefault="00021602" w:rsidP="00021602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II</w:t>
      </w:r>
      <w:r w:rsidRPr="000216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Устная работа </w:t>
      </w:r>
    </w:p>
    <w:p w:rsidR="006C6EB1" w:rsidRDefault="006C6EB1" w:rsidP="006A1AAE">
      <w:pPr>
        <w:pStyle w:val="3"/>
        <w:spacing w:before="0" w:beforeAutospacing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Поплывём на корабле, но для начала нам нужно укрепить мачту корабля.</w:t>
      </w:r>
    </w:p>
    <w:p w:rsidR="006A1AAE" w:rsidRDefault="00DD22F5" w:rsidP="006A1AAE">
      <w:pPr>
        <w:pStyle w:val="3"/>
        <w:spacing w:before="0" w:beforeAutospacing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6A1AAE">
        <w:rPr>
          <w:rFonts w:ascii="Times New Roman" w:hAnsi="Times New Roman" w:cs="Times New Roman"/>
          <w:b w:val="0"/>
          <w:color w:val="auto"/>
          <w:sz w:val="28"/>
          <w:szCs w:val="28"/>
        </w:rPr>
        <w:t>Для этого давайте решим задачу следующую задачу:</w:t>
      </w:r>
    </w:p>
    <w:p w:rsidR="00475D1E" w:rsidRDefault="00475D1E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="00021602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475D1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Мотивация к изучению материала. Проблемная ситуация.</w:t>
      </w:r>
    </w:p>
    <w:p w:rsidR="006C6EB1" w:rsidRDefault="00DD22F5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22F5">
        <w:rPr>
          <w:rFonts w:ascii="Times New Roman" w:hAnsi="Times New Roman" w:cs="Times New Roman"/>
          <w:color w:val="auto"/>
          <w:sz w:val="28"/>
          <w:szCs w:val="28"/>
        </w:rPr>
        <w:t>Задача.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D22F5">
        <w:rPr>
          <w:rFonts w:ascii="Times New Roman" w:hAnsi="Times New Roman" w:cs="Times New Roman"/>
          <w:b w:val="0"/>
          <w:color w:val="auto"/>
          <w:sz w:val="28"/>
          <w:szCs w:val="28"/>
        </w:rPr>
        <w:t>Для крепления мачты нужно установить 4 троса. Один конец каждого троса должен крепиться на высоте 12 м, другой на земле на расстоянии 5 м от мачты. Хватит ли 50 м троса для крепления мачты?</w:t>
      </w:r>
    </w:p>
    <w:p w:rsidR="00021602" w:rsidRDefault="00021602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21602">
        <w:rPr>
          <w:rFonts w:ascii="Times New Roman" w:hAnsi="Times New Roman" w:cs="Times New Roman"/>
          <w:color w:val="auto"/>
          <w:sz w:val="28"/>
          <w:szCs w:val="28"/>
        </w:rPr>
        <w:t>Актуализация знаний</w:t>
      </w:r>
    </w:p>
    <w:p w:rsidR="00DD22F5" w:rsidRDefault="00DD22F5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 Рассмотрим рисунок к задаче. Каким цветом выделена на рисунке</w:t>
      </w:r>
      <w:r w:rsidRPr="00DD22F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длина троса?</w:t>
      </w:r>
      <w:r w:rsidR="00475D1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чёрным). </w:t>
      </w:r>
    </w:p>
    <w:p w:rsidR="00DD22F5" w:rsidRDefault="00DD22F5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 Как называется фигура, выделенная жирными линиями? (прямоугольный треугольник)</w:t>
      </w:r>
    </w:p>
    <w:p w:rsidR="00DD22F5" w:rsidRDefault="00DD22F5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475D1E">
        <w:rPr>
          <w:rFonts w:ascii="Times New Roman" w:hAnsi="Times New Roman" w:cs="Times New Roman"/>
          <w:b w:val="0"/>
          <w:color w:val="auto"/>
          <w:sz w:val="28"/>
          <w:szCs w:val="28"/>
        </w:rPr>
        <w:t>Как называются его стороны АВ и АС? (катеты)</w:t>
      </w:r>
    </w:p>
    <w:p w:rsidR="00475D1E" w:rsidRDefault="00475D1E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-Как называется сторона АВ? (гипотенуза)</w:t>
      </w:r>
    </w:p>
    <w:p w:rsidR="00475D1E" w:rsidRDefault="00475D1E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 Скажите теперь, чтобы найти длину троса, длины чего надо найти?</w:t>
      </w:r>
    </w:p>
    <w:p w:rsidR="00475D1E" w:rsidRDefault="00475D1E" w:rsidP="00475D1E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-А можем мы найти гипотенузу в прямоугольном треугольнике, если нам известны его катеты? (нет)</w:t>
      </w:r>
    </w:p>
    <w:p w:rsidR="00475D1E" w:rsidRDefault="00021602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78440A" w:rsidRPr="007176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440A">
        <w:rPr>
          <w:rFonts w:ascii="Times New Roman" w:hAnsi="Times New Roman" w:cs="Times New Roman"/>
          <w:color w:val="auto"/>
          <w:sz w:val="28"/>
          <w:szCs w:val="28"/>
        </w:rPr>
        <w:t>Практическая работа.</w:t>
      </w:r>
    </w:p>
    <w:p w:rsidR="0078440A" w:rsidRDefault="007176E0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76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Pr="007176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Увидеть зависимость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между сторонами прямоугольного треугольника нам поможет практическая работа. (работа в парах)</w:t>
      </w:r>
      <w:r w:rsidR="00577638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577638" w:rsidRPr="007176E0" w:rsidRDefault="00577638" w:rsidP="00577638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Pr="007176E0">
        <w:rPr>
          <w:rFonts w:ascii="Times New Roman" w:hAnsi="Times New Roman" w:cs="Times New Roman"/>
          <w:b w:val="0"/>
          <w:color w:val="auto"/>
          <w:sz w:val="28"/>
          <w:szCs w:val="28"/>
        </w:rPr>
        <w:t>Открываем тетради, записываем число и для темы урока оставляем одну строчку.</w:t>
      </w:r>
    </w:p>
    <w:p w:rsidR="007176E0" w:rsidRDefault="007176E0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 Сейчас я вам раздам карточки с заданием и прямоугольными треугольниками на парту, работаем в парах. В карточке всё написано, что нужно сделать.</w:t>
      </w:r>
    </w:p>
    <w:p w:rsidR="00F52427" w:rsidRDefault="00F52427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-По одному представителю прошу выйти к доске и записать результаты.</w:t>
      </w:r>
    </w:p>
    <w:p w:rsidR="00F52427" w:rsidRPr="00F52427" w:rsidRDefault="00F52427" w:rsidP="00F52427">
      <w:pPr>
        <w:pStyle w:val="a4"/>
        <w:rPr>
          <w:sz w:val="28"/>
          <w:szCs w:val="28"/>
        </w:rPr>
      </w:pPr>
      <w:r w:rsidRPr="00F52427">
        <w:rPr>
          <w:sz w:val="28"/>
          <w:szCs w:val="28"/>
        </w:rPr>
        <w:t>Попробуйте установить связь между катетами и гипотенузой в каждом из случаев.</w:t>
      </w:r>
    </w:p>
    <w:p w:rsidR="00F52427" w:rsidRPr="00F52427" w:rsidRDefault="00F52427" w:rsidP="00F52427">
      <w:pPr>
        <w:pStyle w:val="a4"/>
        <w:rPr>
          <w:sz w:val="28"/>
          <w:szCs w:val="28"/>
        </w:rPr>
      </w:pPr>
      <w:r w:rsidRPr="00F52427">
        <w:rPr>
          <w:sz w:val="28"/>
          <w:szCs w:val="28"/>
        </w:rPr>
        <w:t>– Обраща</w:t>
      </w:r>
      <w:r>
        <w:rPr>
          <w:sz w:val="28"/>
          <w:szCs w:val="28"/>
        </w:rPr>
        <w:t>ю</w:t>
      </w:r>
      <w:r w:rsidRPr="00F52427">
        <w:rPr>
          <w:sz w:val="28"/>
          <w:szCs w:val="28"/>
        </w:rPr>
        <w:t xml:space="preserve"> внимание на то, что точного результата не получится, т.к. измерения нельзя считать точными. </w:t>
      </w:r>
    </w:p>
    <w:p w:rsidR="00F52427" w:rsidRPr="00F52427" w:rsidRDefault="00F52427" w:rsidP="00F52427">
      <w:pPr>
        <w:pStyle w:val="a4"/>
        <w:rPr>
          <w:sz w:val="28"/>
          <w:szCs w:val="28"/>
        </w:rPr>
      </w:pPr>
      <w:r>
        <w:rPr>
          <w:sz w:val="28"/>
          <w:szCs w:val="28"/>
        </w:rPr>
        <w:t>– Прошу,</w:t>
      </w:r>
      <w:r w:rsidRPr="00F52427">
        <w:rPr>
          <w:sz w:val="28"/>
          <w:szCs w:val="28"/>
        </w:rPr>
        <w:t xml:space="preserve"> выска</w:t>
      </w:r>
      <w:r>
        <w:rPr>
          <w:sz w:val="28"/>
          <w:szCs w:val="28"/>
        </w:rPr>
        <w:t>жите свои</w:t>
      </w:r>
      <w:r w:rsidRPr="00F52427">
        <w:rPr>
          <w:sz w:val="28"/>
          <w:szCs w:val="28"/>
        </w:rPr>
        <w:t xml:space="preserve"> предположения </w:t>
      </w:r>
      <w:r w:rsidRPr="00F52427">
        <w:rPr>
          <w:i/>
          <w:iCs/>
          <w:sz w:val="28"/>
          <w:szCs w:val="28"/>
        </w:rPr>
        <w:t>(гипотезы)</w:t>
      </w:r>
      <w:r w:rsidRPr="00F52427">
        <w:rPr>
          <w:sz w:val="28"/>
          <w:szCs w:val="28"/>
        </w:rPr>
        <w:t>: учащиеся формулируют.</w:t>
      </w:r>
    </w:p>
    <w:p w:rsidR="00F52427" w:rsidRDefault="00F52427" w:rsidP="00064377">
      <w:pPr>
        <w:pStyle w:val="a4"/>
        <w:ind w:left="142"/>
        <w:rPr>
          <w:sz w:val="28"/>
          <w:szCs w:val="28"/>
        </w:rPr>
      </w:pPr>
      <w:r w:rsidRPr="00F52427">
        <w:rPr>
          <w:sz w:val="28"/>
          <w:szCs w:val="28"/>
        </w:rPr>
        <w:t xml:space="preserve">– Да, действительно, между гипотенузой и катетами существует </w:t>
      </w:r>
      <w:r>
        <w:rPr>
          <w:sz w:val="28"/>
          <w:szCs w:val="28"/>
        </w:rPr>
        <w:t xml:space="preserve">такая </w:t>
      </w:r>
      <w:r w:rsidRPr="00F52427">
        <w:rPr>
          <w:sz w:val="28"/>
          <w:szCs w:val="28"/>
        </w:rPr>
        <w:t xml:space="preserve">зависимость и первым ее доказал ученый, имя которого </w:t>
      </w:r>
      <w:r w:rsidR="00707C08">
        <w:rPr>
          <w:sz w:val="28"/>
          <w:szCs w:val="28"/>
        </w:rPr>
        <w:t>Пифагор, в честь него она и названа.</w:t>
      </w:r>
    </w:p>
    <w:p w:rsidR="008C3479" w:rsidRPr="008C3479" w:rsidRDefault="008C3479" w:rsidP="00064377">
      <w:pPr>
        <w:pStyle w:val="a4"/>
        <w:ind w:left="142"/>
        <w:rPr>
          <w:b/>
          <w:sz w:val="28"/>
          <w:szCs w:val="28"/>
        </w:rPr>
      </w:pPr>
      <w:r w:rsidRPr="008C3479">
        <w:rPr>
          <w:b/>
          <w:sz w:val="28"/>
          <w:szCs w:val="28"/>
          <w:lang w:val="en-US"/>
        </w:rPr>
        <w:t>V</w:t>
      </w:r>
      <w:r w:rsidR="00021602">
        <w:rPr>
          <w:b/>
          <w:sz w:val="28"/>
          <w:szCs w:val="28"/>
          <w:lang w:val="en-US"/>
        </w:rPr>
        <w:t>I</w:t>
      </w:r>
      <w:r w:rsidRPr="008C3479">
        <w:rPr>
          <w:b/>
          <w:sz w:val="28"/>
          <w:szCs w:val="28"/>
        </w:rPr>
        <w:t>.</w:t>
      </w:r>
      <w:r w:rsidR="00BC403A">
        <w:rPr>
          <w:b/>
          <w:sz w:val="28"/>
          <w:szCs w:val="28"/>
        </w:rPr>
        <w:t xml:space="preserve"> </w:t>
      </w:r>
      <w:r w:rsidRPr="008C3479">
        <w:rPr>
          <w:b/>
          <w:sz w:val="28"/>
          <w:szCs w:val="28"/>
        </w:rPr>
        <w:t>Сообщение темы урока.</w:t>
      </w:r>
    </w:p>
    <w:p w:rsidR="00707C08" w:rsidRDefault="00707C08" w:rsidP="00064377">
      <w:pPr>
        <w:ind w:left="142" w:firstLine="14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AC62EE">
        <w:rPr>
          <w:sz w:val="28"/>
          <w:szCs w:val="28"/>
        </w:rPr>
        <w:t>Сегодня на уроке мы приступае</w:t>
      </w:r>
      <w:r w:rsidR="00F90F7B">
        <w:rPr>
          <w:sz w:val="28"/>
          <w:szCs w:val="28"/>
        </w:rPr>
        <w:t>м</w:t>
      </w:r>
      <w:r w:rsidRPr="00AC62EE">
        <w:rPr>
          <w:sz w:val="28"/>
          <w:szCs w:val="28"/>
        </w:rPr>
        <w:t xml:space="preserve"> к изучению одной из важнейших теорем геометрии – теоремы Пифагора. </w:t>
      </w:r>
      <w:r>
        <w:rPr>
          <w:color w:val="000000" w:themeColor="text1"/>
          <w:sz w:val="28"/>
          <w:szCs w:val="28"/>
        </w:rPr>
        <w:t xml:space="preserve">Она </w:t>
      </w:r>
      <w:r w:rsidRPr="00707C08">
        <w:rPr>
          <w:color w:val="000000" w:themeColor="text1"/>
          <w:sz w:val="28"/>
          <w:szCs w:val="28"/>
        </w:rPr>
        <w:t>является основой решения множества геометрических задач и базой изучения теоретического материала в дальнейшем. Докажем эту теорему и решим несколько задач с её применением</w:t>
      </w:r>
      <w:r w:rsidR="00BC403A">
        <w:rPr>
          <w:color w:val="000000" w:themeColor="text1"/>
          <w:sz w:val="28"/>
          <w:szCs w:val="28"/>
        </w:rPr>
        <w:t xml:space="preserve"> и наконец-то решим нашу задачу об укреплении мачты, чтобы </w:t>
      </w:r>
      <w:r w:rsidR="00F90F7B">
        <w:rPr>
          <w:color w:val="000000" w:themeColor="text1"/>
          <w:sz w:val="28"/>
          <w:szCs w:val="28"/>
        </w:rPr>
        <w:t>продолжить путешествие</w:t>
      </w:r>
      <w:r w:rsidRPr="00707C08">
        <w:rPr>
          <w:color w:val="000000" w:themeColor="text1"/>
          <w:sz w:val="28"/>
          <w:szCs w:val="28"/>
        </w:rPr>
        <w:t xml:space="preserve">. </w:t>
      </w:r>
    </w:p>
    <w:p w:rsidR="00F90F7B" w:rsidRPr="00AC62EE" w:rsidRDefault="00F90F7B" w:rsidP="00F90F7B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62EE">
        <w:rPr>
          <w:sz w:val="28"/>
          <w:szCs w:val="28"/>
        </w:rPr>
        <w:t xml:space="preserve">Откройте тетради, </w:t>
      </w:r>
      <w:r>
        <w:rPr>
          <w:sz w:val="28"/>
          <w:szCs w:val="28"/>
        </w:rPr>
        <w:t>и впишите</w:t>
      </w:r>
      <w:r w:rsidRPr="00AC62EE">
        <w:rPr>
          <w:sz w:val="28"/>
          <w:szCs w:val="28"/>
        </w:rPr>
        <w:t xml:space="preserve"> тему урока “Теорема Пифагора”.</w:t>
      </w:r>
    </w:p>
    <w:p w:rsidR="008C3479" w:rsidRPr="008C3479" w:rsidRDefault="008C3479" w:rsidP="008C3479">
      <w:pPr>
        <w:pStyle w:val="a4"/>
        <w:rPr>
          <w:b/>
          <w:color w:val="000000" w:themeColor="text1"/>
          <w:sz w:val="28"/>
          <w:szCs w:val="28"/>
        </w:rPr>
      </w:pPr>
      <w:r w:rsidRPr="008C3479">
        <w:rPr>
          <w:b/>
          <w:color w:val="000000" w:themeColor="text1"/>
          <w:sz w:val="28"/>
          <w:szCs w:val="28"/>
          <w:lang w:val="en-US"/>
        </w:rPr>
        <w:t>V</w:t>
      </w:r>
      <w:r w:rsidR="00021602">
        <w:rPr>
          <w:b/>
          <w:color w:val="000000" w:themeColor="text1"/>
          <w:sz w:val="28"/>
          <w:szCs w:val="28"/>
          <w:lang w:val="en-US"/>
        </w:rPr>
        <w:t>II</w:t>
      </w:r>
      <w:r w:rsidRPr="008C3479">
        <w:rPr>
          <w:b/>
          <w:color w:val="000000" w:themeColor="text1"/>
          <w:sz w:val="28"/>
          <w:szCs w:val="28"/>
        </w:rPr>
        <w:t>. Сообщение учащихся о Пифагоре</w:t>
      </w:r>
    </w:p>
    <w:p w:rsidR="00BC403A" w:rsidRDefault="00BC403A" w:rsidP="00BC403A">
      <w:pPr>
        <w:ind w:firstLine="142"/>
        <w:jc w:val="both"/>
        <w:rPr>
          <w:color w:val="000000" w:themeColor="text1"/>
          <w:sz w:val="28"/>
          <w:szCs w:val="28"/>
        </w:rPr>
      </w:pPr>
      <w:r w:rsidRPr="00707C08">
        <w:rPr>
          <w:color w:val="000000" w:themeColor="text1"/>
          <w:sz w:val="28"/>
          <w:szCs w:val="28"/>
        </w:rPr>
        <w:t>Но сначала послушаем рассказ о математике, именем которого она названа, его подготовил</w:t>
      </w:r>
      <w:r>
        <w:rPr>
          <w:color w:val="000000" w:themeColor="text1"/>
          <w:sz w:val="28"/>
          <w:szCs w:val="28"/>
        </w:rPr>
        <w:t>и Олег, Ксюша, Никита, Ринат и Влад</w:t>
      </w:r>
      <w:r w:rsidRPr="00707C0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(сообщение)</w:t>
      </w:r>
    </w:p>
    <w:p w:rsidR="005848AF" w:rsidRPr="00112A34" w:rsidRDefault="005848AF" w:rsidP="00BC403A">
      <w:pPr>
        <w:ind w:firstLine="142"/>
        <w:jc w:val="both"/>
        <w:rPr>
          <w:color w:val="000000" w:themeColor="text1"/>
          <w:sz w:val="28"/>
          <w:szCs w:val="28"/>
        </w:rPr>
      </w:pPr>
    </w:p>
    <w:p w:rsidR="005848AF" w:rsidRPr="00112A34" w:rsidRDefault="00064377" w:rsidP="00BC403A">
      <w:pPr>
        <w:ind w:firstLine="142"/>
        <w:jc w:val="both"/>
        <w:rPr>
          <w:b/>
          <w:color w:val="000000" w:themeColor="text1"/>
          <w:sz w:val="28"/>
          <w:szCs w:val="28"/>
        </w:rPr>
      </w:pPr>
      <w:r w:rsidRPr="00112A34">
        <w:rPr>
          <w:b/>
          <w:color w:val="000000" w:themeColor="text1"/>
          <w:sz w:val="28"/>
          <w:szCs w:val="28"/>
        </w:rPr>
        <w:t xml:space="preserve">1)Формулировка  теоремы </w:t>
      </w:r>
      <w:r w:rsidR="005848AF" w:rsidRPr="00112A34">
        <w:rPr>
          <w:b/>
          <w:color w:val="000000" w:themeColor="text1"/>
          <w:sz w:val="28"/>
          <w:szCs w:val="28"/>
        </w:rPr>
        <w:t>(современная)</w:t>
      </w:r>
    </w:p>
    <w:p w:rsidR="00064377" w:rsidRPr="00064377" w:rsidRDefault="00064377" w:rsidP="00064377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064377">
        <w:rPr>
          <w:color w:val="000000" w:themeColor="text1"/>
          <w:sz w:val="28"/>
          <w:szCs w:val="28"/>
        </w:rPr>
        <w:t xml:space="preserve">Ребята, может быть, вы что-нибудь слышали о теореме Пифагора? </w:t>
      </w:r>
      <w:r w:rsidRPr="00064377">
        <w:rPr>
          <w:i/>
          <w:iCs/>
          <w:color w:val="000000" w:themeColor="text1"/>
          <w:sz w:val="28"/>
          <w:szCs w:val="28"/>
        </w:rPr>
        <w:t>(…)</w:t>
      </w:r>
      <w:r w:rsidRPr="00064377">
        <w:rPr>
          <w:color w:val="000000" w:themeColor="text1"/>
          <w:sz w:val="28"/>
          <w:szCs w:val="28"/>
        </w:rPr>
        <w:t xml:space="preserve"> </w:t>
      </w:r>
    </w:p>
    <w:p w:rsidR="00064377" w:rsidRPr="00064377" w:rsidRDefault="00064377" w:rsidP="00064377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064377">
        <w:rPr>
          <w:color w:val="000000" w:themeColor="text1"/>
          <w:sz w:val="28"/>
          <w:szCs w:val="28"/>
        </w:rPr>
        <w:t xml:space="preserve">А ещё? </w:t>
      </w:r>
      <w:r w:rsidRPr="00064377">
        <w:rPr>
          <w:i/>
          <w:iCs/>
          <w:color w:val="000000" w:themeColor="text1"/>
          <w:sz w:val="28"/>
          <w:szCs w:val="28"/>
        </w:rPr>
        <w:t xml:space="preserve">(Пифагоровы штаны во все стороны равны.) 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064377" w:rsidRPr="00064377">
        <w:rPr>
          <w:color w:val="000000" w:themeColor="text1"/>
          <w:sz w:val="28"/>
          <w:szCs w:val="28"/>
        </w:rPr>
        <w:t xml:space="preserve">Действительно, это шуточная формулировка теоремы. </w:t>
      </w:r>
      <w:r>
        <w:rPr>
          <w:sz w:val="28"/>
          <w:szCs w:val="28"/>
        </w:rPr>
        <w:t xml:space="preserve">- </w:t>
      </w:r>
      <w:r w:rsidRPr="002D6E02">
        <w:rPr>
          <w:sz w:val="28"/>
          <w:szCs w:val="28"/>
        </w:rPr>
        <w:t xml:space="preserve">Существует шуточная формулировка этой теоремы: “Пифагоровы штаны во все стороны равны”. Вероятно, такая формулировка связана с тем, что первоначально эта теорема была установлена для равнобедренного прямоугольного треугольника. Причем, звучала она немного по-другому: “Площадь квадрата, построенного на гипотенузе прямоугольного треугольника равна сумме площадей квадратов, построенных на его катетах”. </w:t>
      </w:r>
    </w:p>
    <w:p w:rsidR="00064377" w:rsidRPr="00064377" w:rsidRDefault="00064377" w:rsidP="00064377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064377" w:rsidRPr="00064377" w:rsidRDefault="00064377" w:rsidP="00064377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064377">
        <w:rPr>
          <w:color w:val="000000" w:themeColor="text1"/>
          <w:sz w:val="28"/>
          <w:szCs w:val="28"/>
        </w:rPr>
        <w:t xml:space="preserve">В современных учебниках теорема сформулирована так: «В прямоугольном треугольнике квадрат гипотенузы равен сумме квадратов катетов». </w:t>
      </w:r>
    </w:p>
    <w:p w:rsidR="005848AF" w:rsidRPr="00112A34" w:rsidRDefault="005848AF" w:rsidP="00BC403A">
      <w:pPr>
        <w:ind w:firstLine="142"/>
        <w:jc w:val="both"/>
        <w:rPr>
          <w:b/>
          <w:color w:val="000000" w:themeColor="text1"/>
          <w:sz w:val="28"/>
          <w:szCs w:val="28"/>
        </w:rPr>
      </w:pPr>
      <w:r w:rsidRPr="00112A34">
        <w:rPr>
          <w:b/>
          <w:color w:val="000000" w:themeColor="text1"/>
          <w:sz w:val="28"/>
          <w:szCs w:val="28"/>
        </w:rPr>
        <w:t>2)</w:t>
      </w:r>
      <w:r w:rsidR="00064377" w:rsidRPr="00112A34">
        <w:rPr>
          <w:b/>
          <w:color w:val="000000" w:themeColor="text1"/>
          <w:sz w:val="28"/>
          <w:szCs w:val="28"/>
        </w:rPr>
        <w:t>Формулировка Пифагора</w:t>
      </w:r>
    </w:p>
    <w:p w:rsidR="00064377" w:rsidRPr="00112A34" w:rsidRDefault="00112A34" w:rsidP="00064377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064377" w:rsidRPr="00112A34">
        <w:rPr>
          <w:color w:val="000000" w:themeColor="text1"/>
          <w:sz w:val="28"/>
          <w:szCs w:val="28"/>
        </w:rPr>
        <w:t xml:space="preserve">Предполагают, что во времена Пифагора теорема звучала по-другому: «Площадь квадрата, построенного на гипотенузе прямоугольного треугольника, равна сумме площадей квадратов, построенных на его катетах». Действительно, </w:t>
      </w:r>
    </w:p>
    <w:p w:rsidR="00064377" w:rsidRPr="00D97F0D" w:rsidRDefault="00112A34" w:rsidP="00064377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b/>
          <w:bCs/>
          <w:sz w:val="28"/>
          <w:szCs w:val="28"/>
          <w:vertAlign w:val="superscript"/>
        </w:rPr>
        <w:t>2</w:t>
      </w:r>
      <w:r w:rsidR="00064377" w:rsidRPr="00D97F0D">
        <w:rPr>
          <w:sz w:val="28"/>
          <w:szCs w:val="28"/>
        </w:rPr>
        <w:t xml:space="preserve"> – площадь квадрата, построенного на гипотенузе, а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="00064377" w:rsidRPr="00D97F0D">
        <w:rPr>
          <w:sz w:val="28"/>
          <w:szCs w:val="28"/>
        </w:rPr>
        <w:t>и</w:t>
      </w:r>
      <w:r>
        <w:rPr>
          <w:sz w:val="28"/>
          <w:szCs w:val="28"/>
        </w:rPr>
        <w:t xml:space="preserve"> b</w:t>
      </w:r>
      <w:r>
        <w:rPr>
          <w:sz w:val="28"/>
          <w:szCs w:val="28"/>
          <w:vertAlign w:val="superscript"/>
        </w:rPr>
        <w:t>2</w:t>
      </w:r>
      <w:r w:rsidR="00064377" w:rsidRPr="00D97F0D">
        <w:rPr>
          <w:sz w:val="28"/>
          <w:szCs w:val="28"/>
        </w:rPr>
        <w:t xml:space="preserve"> – площади квадратов, построенных на катетах</w:t>
      </w:r>
    </w:p>
    <w:p w:rsidR="00064377" w:rsidRPr="00D97F0D" w:rsidRDefault="00064377" w:rsidP="00BC403A">
      <w:pPr>
        <w:ind w:firstLine="142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>Смотрите, а вот и «Пифагоровы штаны во все стороны равны»</w:t>
      </w:r>
    </w:p>
    <w:p w:rsidR="00D97F0D" w:rsidRPr="00D97F0D" w:rsidRDefault="00064377" w:rsidP="00BC403A">
      <w:pPr>
        <w:ind w:firstLine="142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 xml:space="preserve">Такие стишки придумывали учащиеся средних веков при изучении теоремы; рисовали шаржи. </w:t>
      </w:r>
    </w:p>
    <w:p w:rsidR="00D97F0D" w:rsidRPr="00D97F0D" w:rsidRDefault="00D97F0D" w:rsidP="00BC403A">
      <w:pPr>
        <w:ind w:firstLine="142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>Шарж – это</w:t>
      </w:r>
      <w:r>
        <w:rPr>
          <w:rStyle w:val="a3"/>
          <w:rFonts w:ascii="Arial" w:hAnsi="Arial" w:cs="Arial"/>
          <w:sz w:val="19"/>
          <w:szCs w:val="19"/>
          <w:u w:val="none"/>
        </w:rPr>
        <w:t xml:space="preserve"> </w:t>
      </w:r>
      <w:r w:rsidRPr="00D97F0D">
        <w:rPr>
          <w:rStyle w:val="a3"/>
          <w:sz w:val="28"/>
          <w:szCs w:val="28"/>
          <w:u w:val="none"/>
        </w:rPr>
        <w:t>и</w:t>
      </w:r>
      <w:r w:rsidR="00112A34">
        <w:rPr>
          <w:rStyle w:val="sem"/>
          <w:color w:val="000000"/>
          <w:sz w:val="28"/>
          <w:szCs w:val="28"/>
        </w:rPr>
        <w:t>зображение кого-чего-нибудь</w:t>
      </w:r>
      <w:r w:rsidRPr="00D97F0D">
        <w:rPr>
          <w:rStyle w:val="sem"/>
          <w:color w:val="000000"/>
          <w:sz w:val="28"/>
          <w:szCs w:val="28"/>
        </w:rPr>
        <w:t xml:space="preserve"> в подчеркнуто искаженном, карикатурном виде.</w:t>
      </w:r>
    </w:p>
    <w:p w:rsidR="00064377" w:rsidRPr="00D97F0D" w:rsidRDefault="00064377" w:rsidP="00BC403A">
      <w:pPr>
        <w:ind w:firstLine="142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>Вот, например, такие</w:t>
      </w:r>
    </w:p>
    <w:p w:rsidR="00064377" w:rsidRPr="00D97F0D" w:rsidRDefault="00064377" w:rsidP="00BC403A">
      <w:pPr>
        <w:ind w:firstLine="142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>А вашим домашним заданием к сегодняшнему уроку и было как раз нарисовать шарж на теорему Пифагора</w:t>
      </w:r>
      <w:r w:rsidR="00112A34">
        <w:rPr>
          <w:color w:val="000000" w:themeColor="text1"/>
          <w:sz w:val="28"/>
          <w:szCs w:val="28"/>
        </w:rPr>
        <w:t>-свои работы вы можете посмотреть на выставке.</w:t>
      </w:r>
    </w:p>
    <w:p w:rsidR="00064377" w:rsidRPr="00112A34" w:rsidRDefault="00064377" w:rsidP="00112A34">
      <w:pPr>
        <w:pStyle w:val="3"/>
        <w:spacing w:before="0" w:beforeAutospacing="0" w:after="0" w:line="360" w:lineRule="auto"/>
        <w:ind w:left="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2A34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112A34">
        <w:rPr>
          <w:rFonts w:ascii="Times New Roman" w:hAnsi="Times New Roman" w:cs="Times New Roman"/>
          <w:color w:val="auto"/>
          <w:sz w:val="28"/>
          <w:szCs w:val="28"/>
        </w:rPr>
        <w:t xml:space="preserve"> Историческая справка  теореме Пифагора:</w:t>
      </w:r>
    </w:p>
    <w:p w:rsidR="00D97F0D" w:rsidRPr="00D97F0D" w:rsidRDefault="00D97F0D" w:rsidP="00112A34">
      <w:pPr>
        <w:ind w:left="57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 xml:space="preserve">Интересна история теоремы Пифагора. Хотя эта теорема и связывается с именем Пифагора, она была известна задолго до него. В вавилонских текстах она встречается за 1200 лет до Пифагора. По-видимому, он первым нашёл её доказательство. Сохранилось древнее предание, что в честь своего открытия Пифагор принёс в жертву богам быка, по другим свидетельствам – даже сто быков. Это, однако, противоречит сведениям о моральных и религиозных воззрениях Пифагора. В литературных источниках можно прочитать, что он «запрещал даже убивать животных, а тем более ими кормиться, ибо животные имеют душу, как и мы». В связи с этим более правдоподобной можно считать следующую запись: «… когда он открыл, что в прямоугольном треугольнике гипотенуза имеет соответствие с катетами, он принес в жертву быка, сделанного из пшеничного теста». </w:t>
      </w:r>
    </w:p>
    <w:p w:rsidR="00D97F0D" w:rsidRPr="007A4875" w:rsidRDefault="00D97F0D" w:rsidP="00D97F0D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 xml:space="preserve">На протяжении последующих веков были найдены другие доказательства теоремы Пифагора. В настоящее время их насчитывается более ста. Большинство способов её доказательства сводятся к разбиению квадратов на более мелкие части. А сейчас докажем теорему Пифагора в современной формулировке. </w:t>
      </w:r>
    </w:p>
    <w:p w:rsidR="00021602" w:rsidRDefault="00021602" w:rsidP="000216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>. Изучение нового материала. Теорема Пифагора.</w:t>
      </w:r>
    </w:p>
    <w:p w:rsidR="00021602" w:rsidRPr="00021602" w:rsidRDefault="00021602" w:rsidP="00D97F0D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D97F0D" w:rsidRDefault="00112A34" w:rsidP="00D97F0D">
      <w:pPr>
        <w:spacing w:before="100" w:beforeAutospacing="1" w:after="100" w:afterAutospacing="1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Теорем</w:t>
      </w:r>
      <w:r w:rsidR="00D97F0D" w:rsidRPr="00D97F0D">
        <w:rPr>
          <w:b/>
          <w:bCs/>
          <w:color w:val="000000" w:themeColor="text1"/>
          <w:sz w:val="28"/>
          <w:szCs w:val="28"/>
        </w:rPr>
        <w:t>а. «В прямоугольном треугольнике квадрат гипотенузы равен сумме квадратов катетов».</w:t>
      </w:r>
    </w:p>
    <w:p w:rsidR="00D97F0D" w:rsidRPr="00D97F0D" w:rsidRDefault="00D97F0D" w:rsidP="00D97F0D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D97F0D">
        <w:rPr>
          <w:color w:val="000000" w:themeColor="text1"/>
          <w:sz w:val="28"/>
          <w:szCs w:val="28"/>
        </w:rPr>
        <w:t xml:space="preserve">Начертите треугольник АВС с прямым углом С 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b/>
          <w:bCs/>
          <w:sz w:val="28"/>
          <w:szCs w:val="28"/>
        </w:rPr>
        <w:t>Теорема Пифагора</w:t>
      </w:r>
    </w:p>
    <w:p w:rsidR="002D6E02" w:rsidRPr="007A4875" w:rsidRDefault="002D6E02" w:rsidP="002D6E02">
      <w:pPr>
        <w:pStyle w:val="a4"/>
        <w:rPr>
          <w:sz w:val="28"/>
          <w:szCs w:val="28"/>
        </w:rPr>
      </w:pPr>
      <w:r w:rsidRPr="002D6E02">
        <w:rPr>
          <w:b/>
          <w:bCs/>
          <w:sz w:val="28"/>
          <w:szCs w:val="28"/>
        </w:rPr>
        <w:t>Теорема:</w:t>
      </w:r>
      <w:r w:rsidRPr="002D6E02">
        <w:rPr>
          <w:b/>
          <w:bCs/>
          <w:sz w:val="28"/>
          <w:szCs w:val="28"/>
          <w:u w:val="single"/>
        </w:rPr>
        <w:t xml:space="preserve"> </w:t>
      </w:r>
      <w:r w:rsidRPr="002D6E02">
        <w:rPr>
          <w:sz w:val="28"/>
          <w:szCs w:val="28"/>
        </w:rPr>
        <w:t>В прямоугольном треугольнике квадрат гипотенузы равен сумме квадратов катетов.</w:t>
      </w:r>
    </w:p>
    <w:p w:rsidR="00F51BA1" w:rsidRPr="00F51BA1" w:rsidRDefault="00F51BA1" w:rsidP="00F51BA1">
      <w:pPr>
        <w:tabs>
          <w:tab w:val="left" w:pos="1365"/>
        </w:tabs>
        <w:jc w:val="both"/>
        <w:rPr>
          <w:sz w:val="28"/>
          <w:szCs w:val="28"/>
        </w:rPr>
      </w:pPr>
      <w:r w:rsidRPr="00F51BA1">
        <w:rPr>
          <w:sz w:val="28"/>
          <w:szCs w:val="28"/>
        </w:rPr>
        <w:t>-Выделите в данной теореме условие и заключение.</w:t>
      </w:r>
    </w:p>
    <w:p w:rsidR="00F51BA1" w:rsidRPr="00F51BA1" w:rsidRDefault="00F51BA1" w:rsidP="00F51BA1">
      <w:pPr>
        <w:tabs>
          <w:tab w:val="left" w:pos="1365"/>
        </w:tabs>
        <w:jc w:val="both"/>
        <w:rPr>
          <w:i/>
          <w:sz w:val="28"/>
          <w:szCs w:val="28"/>
        </w:rPr>
      </w:pPr>
      <w:r w:rsidRPr="00F51BA1">
        <w:rPr>
          <w:b/>
          <w:i/>
          <w:sz w:val="28"/>
          <w:szCs w:val="28"/>
          <w:u w:val="single"/>
        </w:rPr>
        <w:t>Ученик.</w:t>
      </w:r>
      <w:r w:rsidRPr="00F51BA1">
        <w:rPr>
          <w:i/>
          <w:sz w:val="28"/>
          <w:szCs w:val="28"/>
        </w:rPr>
        <w:t xml:space="preserve"> Условие: в прямоугольном треугольнике. Заключение: квадрат гипотенузы равен сумме квадратов катетов.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b/>
          <w:bCs/>
          <w:sz w:val="28"/>
          <w:szCs w:val="28"/>
        </w:rPr>
        <w:t>Дано: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>Прямоугольный треугольник,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i/>
          <w:iCs/>
          <w:sz w:val="28"/>
          <w:szCs w:val="28"/>
        </w:rPr>
        <w:t>a, b</w:t>
      </w:r>
      <w:r w:rsidRPr="002D6E02">
        <w:rPr>
          <w:sz w:val="28"/>
          <w:szCs w:val="28"/>
        </w:rPr>
        <w:t xml:space="preserve"> – катеты, </w:t>
      </w:r>
      <w:r w:rsidRPr="002D6E02">
        <w:rPr>
          <w:i/>
          <w:iCs/>
          <w:sz w:val="28"/>
          <w:szCs w:val="28"/>
        </w:rPr>
        <w:t>с</w:t>
      </w:r>
      <w:r w:rsidRPr="002D6E02">
        <w:rPr>
          <w:sz w:val="28"/>
          <w:szCs w:val="28"/>
        </w:rPr>
        <w:t xml:space="preserve"> – гипотенуза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b/>
          <w:bCs/>
          <w:sz w:val="28"/>
          <w:szCs w:val="28"/>
        </w:rPr>
        <w:t xml:space="preserve">Доказать: </w:t>
      </w:r>
    </w:p>
    <w:p w:rsidR="002D6E02" w:rsidRPr="002D6E02" w:rsidRDefault="002D6E02" w:rsidP="002D6E02">
      <w:pPr>
        <w:pStyle w:val="a4"/>
        <w:rPr>
          <w:i/>
          <w:iCs/>
          <w:sz w:val="28"/>
          <w:szCs w:val="28"/>
          <w:vertAlign w:val="superscript"/>
        </w:rPr>
      </w:pPr>
      <w:r w:rsidRPr="002D6E02">
        <w:rPr>
          <w:i/>
          <w:iCs/>
          <w:sz w:val="28"/>
          <w:szCs w:val="28"/>
        </w:rPr>
        <w:t>c</w:t>
      </w:r>
      <w:r w:rsidRPr="002D6E02">
        <w:rPr>
          <w:i/>
          <w:iCs/>
          <w:sz w:val="28"/>
          <w:szCs w:val="28"/>
          <w:vertAlign w:val="superscript"/>
        </w:rPr>
        <w:t>2</w:t>
      </w:r>
      <w:r w:rsidRPr="002D6E02">
        <w:rPr>
          <w:i/>
          <w:iCs/>
          <w:sz w:val="28"/>
          <w:szCs w:val="28"/>
        </w:rPr>
        <w:t xml:space="preserve"> = a</w:t>
      </w:r>
      <w:r w:rsidRPr="002D6E02">
        <w:rPr>
          <w:i/>
          <w:iCs/>
          <w:sz w:val="28"/>
          <w:szCs w:val="28"/>
          <w:vertAlign w:val="superscript"/>
        </w:rPr>
        <w:t>2</w:t>
      </w:r>
      <w:r w:rsidRPr="002D6E02">
        <w:rPr>
          <w:i/>
          <w:iCs/>
          <w:sz w:val="28"/>
          <w:szCs w:val="28"/>
        </w:rPr>
        <w:t xml:space="preserve"> + b</w:t>
      </w:r>
      <w:r w:rsidRPr="002D6E02">
        <w:rPr>
          <w:i/>
          <w:iCs/>
          <w:sz w:val="28"/>
          <w:szCs w:val="28"/>
          <w:vertAlign w:val="superscript"/>
        </w:rPr>
        <w:t>2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b/>
          <w:bCs/>
          <w:sz w:val="28"/>
          <w:szCs w:val="28"/>
        </w:rPr>
        <w:t>Доказательство.</w:t>
      </w:r>
    </w:p>
    <w:p w:rsidR="002D6E02" w:rsidRPr="002D6E02" w:rsidRDefault="002D6E02" w:rsidP="002D6E02">
      <w:pPr>
        <w:pStyle w:val="a4"/>
        <w:rPr>
          <w:i/>
          <w:iCs/>
          <w:sz w:val="28"/>
          <w:szCs w:val="28"/>
        </w:rPr>
      </w:pPr>
      <w:r w:rsidRPr="002D6E02">
        <w:rPr>
          <w:sz w:val="28"/>
          <w:szCs w:val="28"/>
        </w:rPr>
        <w:t xml:space="preserve">1. Продолжим катеты прямоугольного треугольника: катет </w:t>
      </w:r>
      <w:r w:rsidRPr="002D6E02">
        <w:rPr>
          <w:i/>
          <w:iCs/>
          <w:sz w:val="28"/>
          <w:szCs w:val="28"/>
        </w:rPr>
        <w:t>а</w:t>
      </w:r>
      <w:r w:rsidRPr="002D6E02">
        <w:rPr>
          <w:sz w:val="28"/>
          <w:szCs w:val="28"/>
        </w:rPr>
        <w:t xml:space="preserve"> – на длину </w:t>
      </w:r>
      <w:r w:rsidRPr="002D6E02">
        <w:rPr>
          <w:i/>
          <w:iCs/>
          <w:sz w:val="28"/>
          <w:szCs w:val="28"/>
        </w:rPr>
        <w:t>b</w:t>
      </w:r>
      <w:r w:rsidRPr="002D6E02">
        <w:rPr>
          <w:sz w:val="28"/>
          <w:szCs w:val="28"/>
        </w:rPr>
        <w:t xml:space="preserve">, катет </w:t>
      </w:r>
      <w:r w:rsidRPr="002D6E02">
        <w:rPr>
          <w:i/>
          <w:iCs/>
          <w:sz w:val="28"/>
          <w:szCs w:val="28"/>
        </w:rPr>
        <w:t>b</w:t>
      </w:r>
      <w:r w:rsidRPr="002D6E02">
        <w:rPr>
          <w:sz w:val="28"/>
          <w:szCs w:val="28"/>
        </w:rPr>
        <w:t xml:space="preserve"> – на длину </w:t>
      </w:r>
      <w:r w:rsidRPr="002D6E02">
        <w:rPr>
          <w:i/>
          <w:iCs/>
          <w:sz w:val="28"/>
          <w:szCs w:val="28"/>
        </w:rPr>
        <w:t>а.</w:t>
      </w:r>
    </w:p>
    <w:p w:rsidR="002D6E02" w:rsidRPr="002D6E02" w:rsidRDefault="002D6E02" w:rsidP="002D6E02">
      <w:pPr>
        <w:pStyle w:val="a4"/>
        <w:rPr>
          <w:i/>
          <w:iCs/>
          <w:sz w:val="28"/>
          <w:szCs w:val="28"/>
        </w:rPr>
      </w:pPr>
      <w:r w:rsidRPr="002D6E02">
        <w:rPr>
          <w:i/>
          <w:iCs/>
          <w:sz w:val="28"/>
          <w:szCs w:val="28"/>
        </w:rPr>
        <w:t>– До какой фигуры можно достроить треугольник? Почему до квадрата? Чему будет равна сторона квадрата?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 xml:space="preserve">2. Достроим треугольник до квадрата со стороной </w:t>
      </w:r>
      <w:r w:rsidRPr="002D6E02">
        <w:rPr>
          <w:i/>
          <w:iCs/>
          <w:sz w:val="28"/>
          <w:szCs w:val="28"/>
        </w:rPr>
        <w:t>а + b</w:t>
      </w:r>
      <w:r w:rsidRPr="002D6E02">
        <w:rPr>
          <w:sz w:val="28"/>
          <w:szCs w:val="28"/>
        </w:rPr>
        <w:t>.</w:t>
      </w:r>
    </w:p>
    <w:p w:rsidR="002D6E02" w:rsidRPr="002D6E02" w:rsidRDefault="002D6E02" w:rsidP="002D6E02">
      <w:pPr>
        <w:pStyle w:val="a4"/>
        <w:rPr>
          <w:i/>
          <w:iCs/>
          <w:sz w:val="28"/>
          <w:szCs w:val="28"/>
        </w:rPr>
      </w:pPr>
      <w:r w:rsidRPr="002D6E02">
        <w:rPr>
          <w:i/>
          <w:iCs/>
          <w:sz w:val="28"/>
          <w:szCs w:val="28"/>
        </w:rPr>
        <w:t>– Как можно найти площадь этого квадрата?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>3.</w:t>
      </w:r>
      <w:r w:rsidRPr="002D6E02">
        <w:rPr>
          <w:i/>
          <w:iCs/>
          <w:sz w:val="28"/>
          <w:szCs w:val="28"/>
        </w:rPr>
        <w:t xml:space="preserve"> </w:t>
      </w:r>
      <w:r w:rsidRPr="002D6E02">
        <w:rPr>
          <w:sz w:val="28"/>
          <w:szCs w:val="28"/>
        </w:rPr>
        <w:t>Площадь квадрата равна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noProof/>
          <w:sz w:val="28"/>
          <w:szCs w:val="28"/>
        </w:rPr>
        <w:drawing>
          <wp:inline distT="0" distB="0" distL="0" distR="0">
            <wp:extent cx="1112520" cy="457200"/>
            <wp:effectExtent l="19050" t="0" r="0" b="0"/>
            <wp:docPr id="165" name="Рисунок 165" descr="http://festival.1september.ru/articles/56962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festival.1september.ru/articles/569623/img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E02" w:rsidRPr="000477BE" w:rsidRDefault="002D6E02" w:rsidP="002D6E02">
      <w:pPr>
        <w:pStyle w:val="a4"/>
        <w:rPr>
          <w:i/>
          <w:iCs/>
          <w:sz w:val="28"/>
          <w:szCs w:val="28"/>
        </w:rPr>
      </w:pPr>
      <w:r w:rsidRPr="002D6E02">
        <w:rPr>
          <w:i/>
          <w:iCs/>
          <w:sz w:val="28"/>
          <w:szCs w:val="28"/>
        </w:rPr>
        <w:t>– Каким образом еще можно найти площадь исходного квадрата?</w:t>
      </w:r>
      <w:r w:rsidR="000477BE" w:rsidRPr="000477BE">
        <w:rPr>
          <w:i/>
          <w:iCs/>
          <w:sz w:val="28"/>
          <w:szCs w:val="28"/>
        </w:rPr>
        <w:t>(</w:t>
      </w:r>
      <w:r w:rsidR="000477BE">
        <w:rPr>
          <w:i/>
          <w:iCs/>
          <w:sz w:val="28"/>
          <w:szCs w:val="28"/>
        </w:rPr>
        <w:t>на какое свойство основываемся?)(4 треугольника и квадрат со стороной с)</w:t>
      </w:r>
    </w:p>
    <w:p w:rsidR="002D6E02" w:rsidRPr="002D6E02" w:rsidRDefault="002D6E02" w:rsidP="002D6E02">
      <w:pPr>
        <w:pStyle w:val="a4"/>
        <w:rPr>
          <w:i/>
          <w:iCs/>
          <w:sz w:val="28"/>
          <w:szCs w:val="28"/>
        </w:rPr>
      </w:pPr>
      <w:r w:rsidRPr="002D6E02">
        <w:rPr>
          <w:i/>
          <w:iCs/>
          <w:sz w:val="28"/>
          <w:szCs w:val="28"/>
        </w:rPr>
        <w:t>– Почему равны получившиеся прямоугольные треугольники?</w:t>
      </w:r>
      <w:r w:rsidR="000477BE">
        <w:rPr>
          <w:i/>
          <w:iCs/>
          <w:sz w:val="28"/>
          <w:szCs w:val="28"/>
        </w:rPr>
        <w:t>(по двум катетам)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>4. С другой стороны,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noProof/>
          <w:sz w:val="28"/>
          <w:szCs w:val="28"/>
        </w:rPr>
        <w:drawing>
          <wp:inline distT="0" distB="0" distL="0" distR="0">
            <wp:extent cx="1026795" cy="862330"/>
            <wp:effectExtent l="19050" t="0" r="1905" b="0"/>
            <wp:docPr id="166" name="Рисунок 166" descr="http://festival.1september.ru/articles/56962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festival.1september.ru/articles/569623/img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 xml:space="preserve">5. Приравняем получившиеся равенства: </w:t>
      </w:r>
    </w:p>
    <w:p w:rsidR="002D6E02" w:rsidRPr="002D6E02" w:rsidRDefault="002D6E02" w:rsidP="002D6E02">
      <w:pPr>
        <w:pStyle w:val="a4"/>
        <w:rPr>
          <w:i/>
          <w:iCs/>
          <w:sz w:val="28"/>
          <w:szCs w:val="28"/>
        </w:rPr>
      </w:pPr>
      <w:r w:rsidRPr="002D6E02">
        <w:rPr>
          <w:i/>
          <w:iCs/>
          <w:noProof/>
          <w:sz w:val="28"/>
          <w:szCs w:val="28"/>
        </w:rPr>
        <w:drawing>
          <wp:inline distT="0" distB="0" distL="0" distR="0">
            <wp:extent cx="1544320" cy="457200"/>
            <wp:effectExtent l="19050" t="0" r="0" b="0"/>
            <wp:docPr id="167" name="Рисунок 167" descr="http://festival.1september.ru/articles/569623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festival.1september.ru/articles/569623/img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>Теорема доказана.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i/>
          <w:iCs/>
          <w:sz w:val="28"/>
          <w:szCs w:val="28"/>
        </w:rPr>
        <w:t xml:space="preserve">Слайд 8: </w:t>
      </w:r>
      <w:r w:rsidRPr="002D6E02">
        <w:rPr>
          <w:b/>
          <w:bCs/>
          <w:sz w:val="28"/>
          <w:szCs w:val="28"/>
        </w:rPr>
        <w:t>Другая формулировка теоремы Пифагора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>А я приведу вам еще одну формулировку этой теоремы в стихах: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>Если дан нам треугольник</w:t>
      </w:r>
      <w:r w:rsidRPr="002D6E02">
        <w:rPr>
          <w:sz w:val="28"/>
          <w:szCs w:val="28"/>
        </w:rPr>
        <w:br/>
        <w:t>И притом с прямым углом,</w:t>
      </w:r>
      <w:r w:rsidRPr="002D6E02">
        <w:rPr>
          <w:sz w:val="28"/>
          <w:szCs w:val="28"/>
        </w:rPr>
        <w:br/>
        <w:t>То квадрат гипотенузы</w:t>
      </w:r>
      <w:r w:rsidRPr="002D6E02">
        <w:rPr>
          <w:sz w:val="28"/>
          <w:szCs w:val="28"/>
        </w:rPr>
        <w:br/>
        <w:t>Мы всегда легко найдем:</w:t>
      </w:r>
      <w:r w:rsidRPr="002D6E02">
        <w:rPr>
          <w:sz w:val="28"/>
          <w:szCs w:val="28"/>
        </w:rPr>
        <w:br/>
        <w:t>Катеты в квадрат возводим,</w:t>
      </w:r>
      <w:r w:rsidRPr="002D6E02">
        <w:rPr>
          <w:sz w:val="28"/>
          <w:szCs w:val="28"/>
        </w:rPr>
        <w:br/>
        <w:t>Сумму степеней находим</w:t>
      </w:r>
      <w:r w:rsidRPr="002D6E02">
        <w:rPr>
          <w:sz w:val="28"/>
          <w:szCs w:val="28"/>
        </w:rPr>
        <w:br/>
        <w:t>И таким простым путем</w:t>
      </w:r>
      <w:r w:rsidRPr="002D6E02">
        <w:rPr>
          <w:sz w:val="28"/>
          <w:szCs w:val="28"/>
        </w:rPr>
        <w:br/>
        <w:t>К результату мы придем.</w:t>
      </w:r>
    </w:p>
    <w:p w:rsidR="002D6E02" w:rsidRPr="002D6E02" w:rsidRDefault="002D6E02" w:rsidP="002D6E02">
      <w:pPr>
        <w:pStyle w:val="a4"/>
        <w:rPr>
          <w:sz w:val="28"/>
          <w:szCs w:val="28"/>
        </w:rPr>
      </w:pPr>
      <w:r w:rsidRPr="002D6E02">
        <w:rPr>
          <w:sz w:val="28"/>
          <w:szCs w:val="28"/>
        </w:rPr>
        <w:t>– Итак, сегодня вы познакомились с самой известной теоремой планиметрии – теоремой Пифагора. Как же формулируется теорема Пифагора? Как еще ее можно сформулировать?</w:t>
      </w:r>
    </w:p>
    <w:p w:rsidR="002D6E02" w:rsidRPr="002D6E02" w:rsidRDefault="00A472FC" w:rsidP="002D6E02">
      <w:pPr>
        <w:pStyle w:val="a4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X</w:t>
      </w:r>
      <w:r w:rsidRPr="00A472FC">
        <w:rPr>
          <w:b/>
          <w:bCs/>
          <w:sz w:val="28"/>
          <w:szCs w:val="28"/>
        </w:rPr>
        <w:t xml:space="preserve">. </w:t>
      </w:r>
      <w:r w:rsidR="002D6E02" w:rsidRPr="002D6E02">
        <w:rPr>
          <w:b/>
          <w:bCs/>
          <w:sz w:val="28"/>
          <w:szCs w:val="28"/>
        </w:rPr>
        <w:t>Первичное закрепление материала</w:t>
      </w:r>
    </w:p>
    <w:p w:rsidR="00064377" w:rsidRDefault="00A472FC" w:rsidP="00064377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F59FA">
        <w:rPr>
          <w:rFonts w:ascii="Times New Roman" w:hAnsi="Times New Roman" w:cs="Times New Roman"/>
          <w:color w:val="auto"/>
          <w:sz w:val="28"/>
          <w:szCs w:val="28"/>
        </w:rPr>
        <w:t>-1задание: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запишите теорему Пифагора для данных треугольников.</w:t>
      </w:r>
    </w:p>
    <w:p w:rsidR="00A472FC" w:rsidRDefault="00A472FC" w:rsidP="00064377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F59FA">
        <w:rPr>
          <w:rFonts w:ascii="Times New Roman" w:hAnsi="Times New Roman" w:cs="Times New Roman"/>
          <w:color w:val="auto"/>
          <w:sz w:val="28"/>
          <w:szCs w:val="28"/>
        </w:rPr>
        <w:t>-2 задание: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 теперь сможем мы узнать хватит ли нам 50 м троса для укрепления мачты нашего корабля для путешествия. (да)</w:t>
      </w:r>
    </w:p>
    <w:p w:rsidR="00A472FC" w:rsidRDefault="00A472FC" w:rsidP="00064377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 Для этого вернёмся к нашей задаче. Нам нужно найти гипотенузу, используя теорему Пифагора.</w:t>
      </w:r>
    </w:p>
    <w:p w:rsidR="00A472FC" w:rsidRDefault="00A472FC" w:rsidP="00064377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-Но для начала посмотрите на алгоритм решения задач с применением теоремы Пифагора, я сейчас каждому раздам на парту.</w:t>
      </w:r>
    </w:p>
    <w:p w:rsidR="00A472FC" w:rsidRDefault="00A472FC" w:rsidP="00064377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-Вызываю одного учащегося к доске.</w:t>
      </w:r>
    </w:p>
    <w:p w:rsidR="00EF59FA" w:rsidRDefault="00EF59FA" w:rsidP="00064377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 алгоритму с ним и с классом решаем задачу.</w:t>
      </w:r>
    </w:p>
    <w:p w:rsidR="00A472FC" w:rsidRDefault="00EF59FA" w:rsidP="00064377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-А теперь ответьте, пожалуйста, сможем ли мы отправиться в путешествие  нашем корабле, хватит нам троса? (нет, так как у нас 50 м, а нужно 52)</w:t>
      </w:r>
    </w:p>
    <w:p w:rsidR="00476C9D" w:rsidRPr="00476C9D" w:rsidRDefault="00EF59FA" w:rsidP="00476C9D">
      <w:pPr>
        <w:spacing w:before="100" w:beforeAutospacing="1" w:after="100" w:afterAutospacing="1"/>
        <w:jc w:val="both"/>
      </w:pPr>
      <w:r w:rsidRPr="00EF59FA">
        <w:rPr>
          <w:b/>
          <w:sz w:val="28"/>
          <w:szCs w:val="28"/>
        </w:rPr>
        <w:t>-</w:t>
      </w:r>
      <w:r w:rsidRPr="00476C9D">
        <w:rPr>
          <w:sz w:val="28"/>
          <w:szCs w:val="28"/>
        </w:rPr>
        <w:t>Но вы не расстраивайтесь, хоть мы и не совершили путешествие в Древнюю Грецию, мы всё равно многое узнали о великом</w:t>
      </w:r>
      <w:r w:rsidR="00476C9D" w:rsidRPr="00476C9D">
        <w:rPr>
          <w:sz w:val="28"/>
          <w:szCs w:val="28"/>
        </w:rPr>
        <w:t xml:space="preserve"> </w:t>
      </w:r>
      <w:r w:rsidR="00476C9D">
        <w:rPr>
          <w:sz w:val="28"/>
          <w:szCs w:val="28"/>
        </w:rPr>
        <w:t>м</w:t>
      </w:r>
      <w:r w:rsidR="00476C9D" w:rsidRPr="00476C9D">
        <w:rPr>
          <w:sz w:val="28"/>
          <w:szCs w:val="28"/>
        </w:rPr>
        <w:t>атематик</w:t>
      </w:r>
      <w:r w:rsidR="00476C9D">
        <w:rPr>
          <w:sz w:val="28"/>
          <w:szCs w:val="28"/>
        </w:rPr>
        <w:t>е</w:t>
      </w:r>
      <w:r w:rsidR="00476C9D" w:rsidRPr="00476C9D">
        <w:rPr>
          <w:sz w:val="28"/>
          <w:szCs w:val="28"/>
        </w:rPr>
        <w:t>, механик</w:t>
      </w:r>
      <w:r w:rsidR="00476C9D">
        <w:rPr>
          <w:sz w:val="28"/>
          <w:szCs w:val="28"/>
        </w:rPr>
        <w:t>е</w:t>
      </w:r>
      <w:r w:rsidR="00476C9D" w:rsidRPr="00476C9D">
        <w:rPr>
          <w:sz w:val="28"/>
          <w:szCs w:val="28"/>
        </w:rPr>
        <w:t>, музыкант</w:t>
      </w:r>
      <w:r w:rsidR="00476C9D">
        <w:rPr>
          <w:sz w:val="28"/>
          <w:szCs w:val="28"/>
        </w:rPr>
        <w:t>е</w:t>
      </w:r>
      <w:r w:rsidR="00476C9D" w:rsidRPr="00476C9D">
        <w:rPr>
          <w:sz w:val="28"/>
          <w:szCs w:val="28"/>
        </w:rPr>
        <w:t>, философ</w:t>
      </w:r>
      <w:r w:rsidR="00476C9D">
        <w:rPr>
          <w:sz w:val="28"/>
          <w:szCs w:val="28"/>
        </w:rPr>
        <w:t>е</w:t>
      </w:r>
      <w:r w:rsidR="00476C9D" w:rsidRPr="00476C9D">
        <w:rPr>
          <w:sz w:val="28"/>
          <w:szCs w:val="28"/>
        </w:rPr>
        <w:t>, геометр</w:t>
      </w:r>
      <w:r w:rsidR="00476C9D">
        <w:rPr>
          <w:sz w:val="28"/>
          <w:szCs w:val="28"/>
        </w:rPr>
        <w:t>е</w:t>
      </w:r>
      <w:r w:rsidR="00476C9D" w:rsidRPr="00476C9D">
        <w:rPr>
          <w:sz w:val="28"/>
          <w:szCs w:val="28"/>
        </w:rPr>
        <w:t>, олимпийск</w:t>
      </w:r>
      <w:r w:rsidR="00476C9D">
        <w:rPr>
          <w:sz w:val="28"/>
          <w:szCs w:val="28"/>
        </w:rPr>
        <w:t>ом</w:t>
      </w:r>
      <w:r w:rsidR="00476C9D" w:rsidRPr="00476C9D">
        <w:rPr>
          <w:sz w:val="28"/>
          <w:szCs w:val="28"/>
        </w:rPr>
        <w:t xml:space="preserve"> чемпион</w:t>
      </w:r>
      <w:r w:rsidR="00476C9D">
        <w:rPr>
          <w:sz w:val="28"/>
          <w:szCs w:val="28"/>
        </w:rPr>
        <w:t>е</w:t>
      </w:r>
      <w:r w:rsidR="00476C9D" w:rsidRPr="00476C9D">
        <w:rPr>
          <w:sz w:val="28"/>
          <w:szCs w:val="28"/>
        </w:rPr>
        <w:t xml:space="preserve"> древности</w:t>
      </w:r>
      <w:r w:rsidR="00476C9D">
        <w:rPr>
          <w:sz w:val="28"/>
          <w:szCs w:val="28"/>
        </w:rPr>
        <w:t>, укрепили мачту нашего корабля и готовы к путешествиям за новыми знаниями!</w:t>
      </w:r>
    </w:p>
    <w:p w:rsidR="005848AF" w:rsidRPr="00EF59FA" w:rsidRDefault="00EF59FA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9FA">
        <w:rPr>
          <w:rFonts w:ascii="Times New Roman" w:hAnsi="Times New Roman" w:cs="Times New Roman"/>
          <w:color w:val="auto"/>
          <w:sz w:val="28"/>
          <w:szCs w:val="28"/>
          <w:lang w:val="en-US"/>
        </w:rPr>
        <w:t>XI</w:t>
      </w:r>
      <w:r w:rsidRPr="00EF59F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21602" w:rsidRPr="00EF59FA">
        <w:rPr>
          <w:rFonts w:ascii="Times New Roman" w:hAnsi="Times New Roman" w:cs="Times New Roman"/>
          <w:color w:val="auto"/>
          <w:sz w:val="28"/>
          <w:szCs w:val="28"/>
        </w:rPr>
        <w:t>Весёлая минутка</w:t>
      </w:r>
    </w:p>
    <w:p w:rsidR="00021602" w:rsidRPr="00EF59FA" w:rsidRDefault="00EF59FA" w:rsidP="00021602">
      <w:pPr>
        <w:pStyle w:val="a4"/>
        <w:rPr>
          <w:sz w:val="28"/>
          <w:szCs w:val="28"/>
        </w:rPr>
      </w:pPr>
      <w:r w:rsidRPr="00EF59FA">
        <w:rPr>
          <w:sz w:val="28"/>
          <w:szCs w:val="28"/>
        </w:rPr>
        <w:t>-</w:t>
      </w:r>
      <w:r w:rsidR="00021602" w:rsidRPr="00EF59FA">
        <w:rPr>
          <w:sz w:val="28"/>
          <w:szCs w:val="28"/>
        </w:rPr>
        <w:t>Вы, наверное, устали решать и слушать, а я обещала, что на уроке геометрии мы можем и поиграть. Игра называется “</w:t>
      </w:r>
      <w:r>
        <w:rPr>
          <w:sz w:val="28"/>
          <w:szCs w:val="28"/>
        </w:rPr>
        <w:t>Пифагорова  головоломка</w:t>
      </w:r>
      <w:r w:rsidR="00021602" w:rsidRPr="00EF59FA">
        <w:rPr>
          <w:sz w:val="28"/>
          <w:szCs w:val="28"/>
        </w:rPr>
        <w:t>”. С помощью этой игры мы докажем теорему Пифагора. У вас на партах набор фигур: треугольники и квадраты. Кто быстрее выполнит задание</w:t>
      </w:r>
    </w:p>
    <w:p w:rsidR="00EF59FA" w:rsidRPr="00EF59FA" w:rsidRDefault="00EF59FA" w:rsidP="00EF59FA">
      <w:pPr>
        <w:pStyle w:val="a4"/>
        <w:rPr>
          <w:sz w:val="28"/>
          <w:szCs w:val="28"/>
        </w:rPr>
      </w:pPr>
      <w:r w:rsidRPr="00EF59FA">
        <w:rPr>
          <w:rStyle w:val="ac"/>
          <w:sz w:val="28"/>
          <w:szCs w:val="28"/>
        </w:rPr>
        <w:t>Задание 1.</w:t>
      </w:r>
      <w:r w:rsidRPr="00EF59FA">
        <w:rPr>
          <w:sz w:val="28"/>
          <w:szCs w:val="28"/>
        </w:rPr>
        <w:t xml:space="preserve"> Из заданного набора фигур составьте на сторонах треугольника квадраты гипотенузы и катетов.</w:t>
      </w:r>
    </w:p>
    <w:p w:rsidR="00EF59FA" w:rsidRPr="00EF59FA" w:rsidRDefault="00EF59FA" w:rsidP="00EF59FA">
      <w:pPr>
        <w:pStyle w:val="a4"/>
        <w:rPr>
          <w:sz w:val="28"/>
          <w:szCs w:val="28"/>
        </w:rPr>
      </w:pPr>
      <w:r w:rsidRPr="00EF59FA">
        <w:rPr>
          <w:rStyle w:val="ac"/>
          <w:sz w:val="28"/>
          <w:szCs w:val="28"/>
        </w:rPr>
        <w:t>Задание 2</w:t>
      </w:r>
      <w:r w:rsidRPr="00EF59FA">
        <w:rPr>
          <w:sz w:val="28"/>
          <w:szCs w:val="28"/>
        </w:rPr>
        <w:t>. Наложите на квадрат гипотенузы квадраты катетов, состоящие из треугольников и квадратов так, чтобы они совместились.</w:t>
      </w:r>
    </w:p>
    <w:p w:rsidR="00482341" w:rsidRPr="00EF59FA" w:rsidRDefault="00EF59FA" w:rsidP="00482341">
      <w:pPr>
        <w:pStyle w:val="a4"/>
        <w:rPr>
          <w:rFonts w:ascii="Arial" w:hAnsi="Arial" w:cs="Arial"/>
          <w:b/>
          <w:sz w:val="28"/>
          <w:szCs w:val="28"/>
        </w:rPr>
      </w:pPr>
      <w:r>
        <w:rPr>
          <w:b/>
          <w:iCs/>
          <w:sz w:val="28"/>
          <w:szCs w:val="28"/>
          <w:lang w:val="en-US"/>
        </w:rPr>
        <w:t>XII</w:t>
      </w:r>
      <w:r w:rsidRPr="007A4875">
        <w:rPr>
          <w:b/>
          <w:iCs/>
          <w:sz w:val="28"/>
          <w:szCs w:val="28"/>
        </w:rPr>
        <w:t xml:space="preserve">. </w:t>
      </w:r>
      <w:r w:rsidR="00482341" w:rsidRPr="00EF59FA">
        <w:rPr>
          <w:b/>
          <w:iCs/>
          <w:sz w:val="28"/>
          <w:szCs w:val="28"/>
        </w:rPr>
        <w:t>Подведение итогов урока:</w:t>
      </w:r>
    </w:p>
    <w:p w:rsidR="00482341" w:rsidRPr="00EF59FA" w:rsidRDefault="00482341" w:rsidP="00482341">
      <w:pPr>
        <w:pStyle w:val="a4"/>
        <w:rPr>
          <w:sz w:val="28"/>
          <w:szCs w:val="28"/>
        </w:rPr>
      </w:pPr>
      <w:r w:rsidRPr="00EF59FA">
        <w:rPr>
          <w:sz w:val="28"/>
          <w:szCs w:val="28"/>
        </w:rPr>
        <w:t>– Что нового вы узнали сегодня на уроке?</w:t>
      </w:r>
    </w:p>
    <w:p w:rsidR="00482341" w:rsidRPr="00EF59FA" w:rsidRDefault="00482341" w:rsidP="00482341">
      <w:pPr>
        <w:pStyle w:val="a4"/>
        <w:rPr>
          <w:sz w:val="28"/>
          <w:szCs w:val="28"/>
        </w:rPr>
      </w:pPr>
      <w:r w:rsidRPr="00EF59FA">
        <w:rPr>
          <w:sz w:val="28"/>
          <w:szCs w:val="28"/>
        </w:rPr>
        <w:t>– Сформулируйте теорему Пифагора.</w:t>
      </w:r>
    </w:p>
    <w:p w:rsidR="00482341" w:rsidRDefault="00482341" w:rsidP="00482341">
      <w:pPr>
        <w:pStyle w:val="a4"/>
        <w:rPr>
          <w:sz w:val="28"/>
          <w:szCs w:val="28"/>
        </w:rPr>
      </w:pPr>
      <w:r w:rsidRPr="00EF59FA">
        <w:rPr>
          <w:sz w:val="28"/>
          <w:szCs w:val="28"/>
        </w:rPr>
        <w:t>– Что вы научились делать на уроке?</w:t>
      </w:r>
    </w:p>
    <w:p w:rsidR="004F5E2E" w:rsidRPr="00EF59FA" w:rsidRDefault="004F5E2E" w:rsidP="00482341">
      <w:pPr>
        <w:pStyle w:val="a4"/>
        <w:rPr>
          <w:sz w:val="28"/>
          <w:szCs w:val="28"/>
        </w:rPr>
      </w:pPr>
      <w:r>
        <w:rPr>
          <w:sz w:val="28"/>
          <w:szCs w:val="28"/>
        </w:rPr>
        <w:t>-Почему Пифагора называют Самосским?</w:t>
      </w:r>
    </w:p>
    <w:p w:rsidR="005848AF" w:rsidRDefault="004F5E2E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F5E2E">
        <w:rPr>
          <w:rFonts w:ascii="Times New Roman" w:hAnsi="Times New Roman" w:cs="Times New Roman"/>
          <w:color w:val="auto"/>
          <w:sz w:val="28"/>
          <w:szCs w:val="28"/>
          <w:lang w:val="en-US"/>
        </w:rPr>
        <w:t>XIII</w:t>
      </w:r>
      <w:r w:rsidRPr="004F5E2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Домашнее задание.</w:t>
      </w:r>
      <w:r w:rsidR="00282E67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</w:p>
    <w:p w:rsidR="00282E67" w:rsidRPr="00282E67" w:rsidRDefault="00282E67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82E67">
        <w:rPr>
          <w:rFonts w:ascii="Times New Roman" w:hAnsi="Times New Roman" w:cs="Times New Roman"/>
          <w:b w:val="0"/>
          <w:color w:val="auto"/>
          <w:sz w:val="28"/>
          <w:szCs w:val="28"/>
        </w:rPr>
        <w:t>(задачи прикладного характера, на карточках)</w:t>
      </w:r>
    </w:p>
    <w:p w:rsidR="005848AF" w:rsidRPr="007176E0" w:rsidRDefault="005848AF" w:rsidP="00DD22F5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sectPr w:rsidR="005848AF" w:rsidRPr="007176E0" w:rsidSect="00660222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9E7" w:rsidRDefault="009709E7" w:rsidP="00577638">
      <w:r>
        <w:separator/>
      </w:r>
    </w:p>
  </w:endnote>
  <w:endnote w:type="continuationSeparator" w:id="1">
    <w:p w:rsidR="009709E7" w:rsidRDefault="009709E7" w:rsidP="00577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9E7" w:rsidRDefault="009709E7" w:rsidP="00577638">
      <w:r>
        <w:separator/>
      </w:r>
    </w:p>
  </w:footnote>
  <w:footnote w:type="continuationSeparator" w:id="1">
    <w:p w:rsidR="009709E7" w:rsidRDefault="009709E7" w:rsidP="00577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20783"/>
    </w:sdtPr>
    <w:sdtContent>
      <w:p w:rsidR="00A472FC" w:rsidRDefault="003C419A">
        <w:pPr>
          <w:pStyle w:val="a8"/>
          <w:jc w:val="center"/>
        </w:pPr>
        <w:fldSimple w:instr=" PAGE   \* MERGEFORMAT ">
          <w:r w:rsidR="009709E7">
            <w:rPr>
              <w:noProof/>
            </w:rPr>
            <w:t>1</w:t>
          </w:r>
        </w:fldSimple>
      </w:p>
    </w:sdtContent>
  </w:sdt>
  <w:p w:rsidR="00A472FC" w:rsidRDefault="00A472F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4416"/>
    <w:multiLevelType w:val="multilevel"/>
    <w:tmpl w:val="9796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9423A"/>
    <w:multiLevelType w:val="multilevel"/>
    <w:tmpl w:val="D72A0D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2D367A9"/>
    <w:multiLevelType w:val="multilevel"/>
    <w:tmpl w:val="FE5E0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96B9F"/>
    <w:multiLevelType w:val="hybridMultilevel"/>
    <w:tmpl w:val="CC022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415D0"/>
    <w:multiLevelType w:val="multilevel"/>
    <w:tmpl w:val="264A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B3BE7"/>
    <w:multiLevelType w:val="hybridMultilevel"/>
    <w:tmpl w:val="AC62DE4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C189B"/>
    <w:multiLevelType w:val="multilevel"/>
    <w:tmpl w:val="3CB8F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A90BA1"/>
    <w:multiLevelType w:val="hybridMultilevel"/>
    <w:tmpl w:val="7C66E6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940782"/>
    <w:multiLevelType w:val="multilevel"/>
    <w:tmpl w:val="85FA4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72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3D1F5C"/>
    <w:multiLevelType w:val="multilevel"/>
    <w:tmpl w:val="64A8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051436"/>
    <w:multiLevelType w:val="multilevel"/>
    <w:tmpl w:val="6DEA2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45E9"/>
    <w:rsid w:val="00021602"/>
    <w:rsid w:val="000444E7"/>
    <w:rsid w:val="000477BE"/>
    <w:rsid w:val="00064377"/>
    <w:rsid w:val="00112A34"/>
    <w:rsid w:val="00146334"/>
    <w:rsid w:val="00170528"/>
    <w:rsid w:val="001B3794"/>
    <w:rsid w:val="001F1DFC"/>
    <w:rsid w:val="001F6F7E"/>
    <w:rsid w:val="002037C2"/>
    <w:rsid w:val="00267617"/>
    <w:rsid w:val="00282E67"/>
    <w:rsid w:val="002D6E02"/>
    <w:rsid w:val="0032334E"/>
    <w:rsid w:val="003B108B"/>
    <w:rsid w:val="003C419A"/>
    <w:rsid w:val="00475D1E"/>
    <w:rsid w:val="00476C9D"/>
    <w:rsid w:val="00482341"/>
    <w:rsid w:val="004E2B6F"/>
    <w:rsid w:val="004E5104"/>
    <w:rsid w:val="004F5E2E"/>
    <w:rsid w:val="00577638"/>
    <w:rsid w:val="005848AF"/>
    <w:rsid w:val="00594389"/>
    <w:rsid w:val="005A1F83"/>
    <w:rsid w:val="005A31F6"/>
    <w:rsid w:val="00615DFE"/>
    <w:rsid w:val="0065288E"/>
    <w:rsid w:val="00660222"/>
    <w:rsid w:val="00697A9F"/>
    <w:rsid w:val="006A1AAE"/>
    <w:rsid w:val="006C6EB1"/>
    <w:rsid w:val="00707C08"/>
    <w:rsid w:val="007176E0"/>
    <w:rsid w:val="0078440A"/>
    <w:rsid w:val="00796EDC"/>
    <w:rsid w:val="007A4875"/>
    <w:rsid w:val="008B204C"/>
    <w:rsid w:val="008C3479"/>
    <w:rsid w:val="008F79C0"/>
    <w:rsid w:val="0094405A"/>
    <w:rsid w:val="009709E7"/>
    <w:rsid w:val="009931D8"/>
    <w:rsid w:val="009A45E9"/>
    <w:rsid w:val="009E6382"/>
    <w:rsid w:val="00A472FC"/>
    <w:rsid w:val="00A80831"/>
    <w:rsid w:val="00AC62EE"/>
    <w:rsid w:val="00BA4C3B"/>
    <w:rsid w:val="00BC403A"/>
    <w:rsid w:val="00BE1FB7"/>
    <w:rsid w:val="00BE5F80"/>
    <w:rsid w:val="00D97F0D"/>
    <w:rsid w:val="00DD22F5"/>
    <w:rsid w:val="00E15F2F"/>
    <w:rsid w:val="00EF59FA"/>
    <w:rsid w:val="00F1316E"/>
    <w:rsid w:val="00F235BF"/>
    <w:rsid w:val="00F51BA1"/>
    <w:rsid w:val="00F52427"/>
    <w:rsid w:val="00F61817"/>
    <w:rsid w:val="00F90F7B"/>
    <w:rsid w:val="00FB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F83"/>
    <w:rPr>
      <w:sz w:val="24"/>
      <w:szCs w:val="24"/>
    </w:rPr>
  </w:style>
  <w:style w:type="paragraph" w:styleId="3">
    <w:name w:val="heading 3"/>
    <w:basedOn w:val="a"/>
    <w:qFormat/>
    <w:rsid w:val="009A45E9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45E9"/>
    <w:rPr>
      <w:color w:val="000000"/>
      <w:u w:val="single"/>
    </w:rPr>
  </w:style>
  <w:style w:type="paragraph" w:styleId="a4">
    <w:name w:val="Normal (Web)"/>
    <w:basedOn w:val="a"/>
    <w:uiPriority w:val="99"/>
    <w:rsid w:val="009A45E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F1DF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6">
    <w:name w:val="Balloon Text"/>
    <w:basedOn w:val="a"/>
    <w:link w:val="a7"/>
    <w:rsid w:val="009E6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E638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5776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7638"/>
    <w:rPr>
      <w:sz w:val="24"/>
      <w:szCs w:val="24"/>
    </w:rPr>
  </w:style>
  <w:style w:type="paragraph" w:styleId="aa">
    <w:name w:val="footer"/>
    <w:basedOn w:val="a"/>
    <w:link w:val="ab"/>
    <w:rsid w:val="005776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77638"/>
    <w:rPr>
      <w:sz w:val="24"/>
      <w:szCs w:val="24"/>
    </w:rPr>
  </w:style>
  <w:style w:type="character" w:customStyle="1" w:styleId="sem">
    <w:name w:val="sem"/>
    <w:basedOn w:val="a0"/>
    <w:rsid w:val="00D97F0D"/>
  </w:style>
  <w:style w:type="character" w:styleId="ac">
    <w:name w:val="Emphasis"/>
    <w:basedOn w:val="a0"/>
    <w:uiPriority w:val="20"/>
    <w:qFormat/>
    <w:rsid w:val="00EF59F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uthors/209-370-545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1623</Words>
  <Characters>9252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47</vt:i4>
      </vt:variant>
    </vt:vector>
  </HeadingPairs>
  <TitlesOfParts>
    <vt:vector size="48" baseType="lpstr">
      <vt:lpstr>Тема урока: “ТЕОРЕМА ПИФАГОРА” (8 класс)</vt:lpstr>
      <vt:lpstr>по уч-ку Л. С. Атанасяна</vt:lpstr>
      <vt:lpstr>Форма урока: Урок-приключение. </vt:lpstr>
      <vt:lpstr>        ПЛАН УРОКА</vt:lpstr>
      <vt:lpstr>        Организационный момент (1-2 мин)</vt:lpstr>
      <vt:lpstr>        Устная работа(2 мин)</vt:lpstr>
      <vt:lpstr>        Мотивация к изучению нового материала (1 мин)</vt:lpstr>
      <vt:lpstr>        Актуализация знаний (2-3 мин)</vt:lpstr>
      <vt:lpstr>        Практическая работа (10 мин)</vt:lpstr>
      <vt:lpstr>        Сообщение темы урока (1 мин)</vt:lpstr>
      <vt:lpstr>        </vt:lpstr>
      <vt:lpstr>        </vt:lpstr>
      <vt:lpstr>        </vt:lpstr>
      <vt:lpstr>        Ход урока </vt:lpstr>
      <vt:lpstr>        Организационный момент. </vt:lpstr>
      <vt:lpstr>        - Ребята, не секрет, что многие из вас считают, что геометрия “строгая, трудная </vt:lpstr>
      <vt:lpstr>        - Сегодня мы с вами на уроке совершим путешествие по Древней Греции.</vt:lpstr>
      <vt:lpstr>        - Перед путешествием разомнёмся:</vt:lpstr>
      <vt:lpstr>        II Устная работа </vt:lpstr>
      <vt:lpstr>        Поплывём на корабле, но для начала нам нужно укрепить мачту корабля.</vt:lpstr>
      <vt:lpstr>        - Для этого давайте решим задачу следующую задачу:</vt:lpstr>
      <vt:lpstr>        III. Мотивация к изучению материала. Проблемная ситуация.</vt:lpstr>
      <vt:lpstr>        Задача. Для крепления мачты нужно установить 4 троса. Один конец каждого троса д</vt:lpstr>
      <vt:lpstr>        IV Актуализация знаний</vt:lpstr>
      <vt:lpstr>        - Рассмотрим рисунок к задаче. Каким цветом выделена на рисунке длина троса? (чё</vt:lpstr>
      <vt:lpstr>        - Как называется фигура, выделенная жирными линиями? (прямоугольный треугольник)</vt:lpstr>
      <vt:lpstr>        - Как называются его стороны АВ и АС? (катеты)</vt:lpstr>
      <vt:lpstr>        -Как называется сторона АВ? (гипотенуза)</vt:lpstr>
      <vt:lpstr>        - Скажите теперь, чтобы найти длину троса, длины чего надо найти?</vt:lpstr>
      <vt:lpstr>        -А можем мы найти гипотенузу в прямоугольном треугольнике, если нам известны его</vt:lpstr>
      <vt:lpstr>        V Практическая работа.</vt:lpstr>
      <vt:lpstr>        - - Увидеть зависимость между сторонами прямоугольного треугольника нам поможет </vt:lpstr>
      <vt:lpstr>        - Открываем тетради, записываем число и для темы урока оставляем одну строчку.</vt:lpstr>
      <vt:lpstr>        - Сейчас я вам раздам карточки с заданием и прямоугольными треугольниками на пар</vt:lpstr>
      <vt:lpstr>        -По одному представителю прошу выйти к доске и записать результаты.</vt:lpstr>
      <vt:lpstr>        3) Историческая справка  теореме Пифагора:</vt:lpstr>
      <vt:lpstr>        -1задание: запишите теорему Пифагора для данных треугольников.</vt:lpstr>
      <vt:lpstr>        -2 задание: А теперь сможем мы узнать хватит ли нам 50 м троса для укрепления ма</vt:lpstr>
      <vt:lpstr>        - Для этого вернёмся к нашей задаче. Нам нужно найти гипотенузу, используя теоре</vt:lpstr>
      <vt:lpstr>        -Но для начала посмотрите на алгоритм решения задач с применением теоремы Пифаго</vt:lpstr>
      <vt:lpstr>        -Вызываю одного учащегося к доске.</vt:lpstr>
      <vt:lpstr>        По алгоритму с ним и с классом решаем задачу.</vt:lpstr>
      <vt:lpstr>        -А теперь ответьте, пожалуйста, сможем ли мы отправиться в путешествие  нашем ко</vt:lpstr>
      <vt:lpstr>        -Но вы не расстраивайтесь, хоть мы и не совершили путешествие в Древнюю Грецию, </vt:lpstr>
      <vt:lpstr>        XI. Весёлая минутка</vt:lpstr>
      <vt:lpstr>        -</vt:lpstr>
      <vt:lpstr>        </vt:lpstr>
      <vt:lpstr>        </vt:lpstr>
    </vt:vector>
  </TitlesOfParts>
  <Company/>
  <LinksUpToDate>false</LinksUpToDate>
  <CharactersWithSpaces>10854</CharactersWithSpaces>
  <SharedDoc>false</SharedDoc>
  <HLinks>
    <vt:vector size="6" baseType="variant">
      <vt:variant>
        <vt:i4>524356</vt:i4>
      </vt:variant>
      <vt:variant>
        <vt:i4>69</vt:i4>
      </vt:variant>
      <vt:variant>
        <vt:i4>0</vt:i4>
      </vt:variant>
      <vt:variant>
        <vt:i4>5</vt:i4>
      </vt:variant>
      <vt:variant>
        <vt:lpwstr>D:\412271\pril3.doc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урока: “ТЕОРЕМА ПИФАГОРА” (8 класс)</dc:title>
  <dc:creator>Пользователь</dc:creator>
  <cp:lastModifiedBy>1</cp:lastModifiedBy>
  <cp:revision>10</cp:revision>
  <dcterms:created xsi:type="dcterms:W3CDTF">2010-12-03T18:06:00Z</dcterms:created>
  <dcterms:modified xsi:type="dcterms:W3CDTF">2014-01-09T06:39:00Z</dcterms:modified>
</cp:coreProperties>
</file>