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2E" w:rsidRDefault="008C082E" w:rsidP="008C082E">
      <w:pPr>
        <w:spacing w:after="0"/>
        <w:rPr>
          <w:rFonts w:cstheme="minorHAnsi"/>
          <w:color w:val="FF0000"/>
          <w:sz w:val="24"/>
          <w:szCs w:val="24"/>
        </w:rPr>
      </w:pPr>
    </w:p>
    <w:p w:rsidR="008C082E" w:rsidRDefault="008C082E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3"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EC6B90" w:rsidTr="00AD0FAE">
        <w:trPr>
          <w:trHeight w:val="15211"/>
        </w:trPr>
        <w:tc>
          <w:tcPr>
            <w:tcW w:w="10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6B90" w:rsidRDefault="00EC6B90" w:rsidP="00AD0FA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EC6B90" w:rsidRPr="00AE0523" w:rsidRDefault="00EC6B90" w:rsidP="00AD0FA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E0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Муниципальное  </w:t>
            </w:r>
            <w:r w:rsidRPr="00B05E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автономное </w:t>
            </w:r>
            <w:r w:rsidRPr="00AE0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общеобразовательное  учреждение</w:t>
            </w:r>
          </w:p>
          <w:p w:rsidR="00EC6B90" w:rsidRPr="00AE0523" w:rsidRDefault="00EC6B90" w:rsidP="00AD0FA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E0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средняя</w:t>
            </w:r>
            <w:r w:rsidRPr="00B05E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общеобразовательная  школа №12 ст. Михайловской </w:t>
            </w:r>
            <w:proofErr w:type="spellStart"/>
            <w:r w:rsidRPr="00B05E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Курганинского</w:t>
            </w:r>
            <w:proofErr w:type="spellEnd"/>
            <w:r w:rsidRPr="00AE0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район</w:t>
            </w:r>
            <w:r w:rsidRPr="00B05E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 Краснодарского края</w:t>
            </w:r>
          </w:p>
          <w:p w:rsidR="00EC6B90" w:rsidRPr="00AE0523" w:rsidRDefault="00EC6B90" w:rsidP="00AD0FA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C6B90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EC6B90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EC6B90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EC6B90" w:rsidRPr="002924EB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  <w:r w:rsidRPr="002924EB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  <w:t>Электронные дидактические материалы «Нахождение расстояния от точки до плоскости»  для учащихся 10-11 классов</w:t>
            </w:r>
          </w:p>
          <w:p w:rsidR="00EC6B90" w:rsidRPr="002924EB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C6B90" w:rsidRDefault="00EC6B90" w:rsidP="00AD0FA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EC6B90" w:rsidRPr="00AE0523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Pr="00B05E8A" w:rsidRDefault="00EC6B90" w:rsidP="00AD0FAE">
            <w:pPr>
              <w:rPr>
                <w:rFonts w:cstheme="minorHAnsi"/>
                <w:sz w:val="40"/>
                <w:szCs w:val="40"/>
              </w:rPr>
            </w:pPr>
            <w:r w:rsidRPr="00B05E8A">
              <w:rPr>
                <w:rFonts w:cstheme="minorHAnsi"/>
                <w:sz w:val="40"/>
                <w:szCs w:val="40"/>
              </w:rPr>
              <w:t xml:space="preserve">Составитель: Филиппова Александра Николаевна, учитель математики МАОУ СОШ №12 </w:t>
            </w:r>
          </w:p>
          <w:p w:rsidR="00EC6B90" w:rsidRDefault="00EC6B90" w:rsidP="00AD0FA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EC6B90" w:rsidRDefault="00EC6B90" w:rsidP="00EC6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C6B90" w:rsidRDefault="00EC6B90" w:rsidP="008C082E">
      <w:pPr>
        <w:spacing w:after="0"/>
        <w:rPr>
          <w:rFonts w:cstheme="minorHAnsi"/>
          <w:color w:val="FF0000"/>
          <w:sz w:val="24"/>
          <w:szCs w:val="24"/>
        </w:rPr>
      </w:pPr>
    </w:p>
    <w:p w:rsidR="008C082E" w:rsidRDefault="008C082E" w:rsidP="008C082E">
      <w:pPr>
        <w:spacing w:after="0"/>
        <w:rPr>
          <w:rFonts w:cstheme="minorHAnsi"/>
          <w:color w:val="FF0000"/>
          <w:sz w:val="24"/>
          <w:szCs w:val="24"/>
        </w:rPr>
      </w:pPr>
    </w:p>
    <w:p w:rsidR="008C082E" w:rsidRDefault="008C082E" w:rsidP="008C082E">
      <w:pPr>
        <w:spacing w:after="0"/>
        <w:rPr>
          <w:rFonts w:cstheme="minorHAnsi"/>
          <w:color w:val="FF0000"/>
          <w:sz w:val="24"/>
          <w:szCs w:val="24"/>
        </w:rPr>
      </w:pPr>
    </w:p>
    <w:p w:rsidR="008C082E" w:rsidRDefault="008C082E" w:rsidP="008C082E">
      <w:pPr>
        <w:spacing w:after="0"/>
        <w:rPr>
          <w:rFonts w:cstheme="minorHAnsi"/>
          <w:color w:val="FF0000"/>
          <w:sz w:val="24"/>
          <w:szCs w:val="24"/>
        </w:rPr>
      </w:pPr>
    </w:p>
    <w:p w:rsidR="00F552B6" w:rsidRDefault="00F552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электронным дидактическим материалам</w:t>
      </w:r>
    </w:p>
    <w:p w:rsidR="008C082E" w:rsidRPr="00B05E8A" w:rsidRDefault="008C082E" w:rsidP="008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9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Нахождение расстояния от точки до плоскости»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учащихся 10-11 классов</w:t>
      </w: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</w:t>
      </w: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А.Н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матем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атики МАОУ СОШ № 12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Курганинского</w:t>
      </w:r>
      <w:proofErr w:type="spellEnd"/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Краснодарского края</w:t>
      </w: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 краевых диагностических работ ККИДППО Краснодарского края</w:t>
      </w:r>
    </w:p>
    <w:p w:rsidR="008C082E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сложности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</w:t>
      </w: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 </w:t>
      </w: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расстояния от точки до плоскости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10-11 классов</w:t>
      </w:r>
      <w:r w:rsidR="00B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из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уровня 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ЕГЭ по математике.</w:t>
      </w:r>
    </w:p>
    <w:p w:rsidR="008C082E" w:rsidRPr="00210B57" w:rsidRDefault="008C082E" w:rsidP="008C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читель, в зависимости от дидактических целей, может использовать самостоятельные работы в том виде, как они представлены, может, по своему усмотрению,   составить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из необходимого числа уравнений..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версия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дидактических материалов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учителю быстро создать новый документ и использовать его и на бумажном носителе, и в цифровом формате, например, для работы на интерактивной доске.</w:t>
      </w:r>
      <w:proofErr w:type="gramEnd"/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ответов упрощает процедуру проверки.</w:t>
      </w:r>
    </w:p>
    <w:p w:rsidR="008C082E" w:rsidRPr="00210B57" w:rsidRDefault="008C082E" w:rsidP="008C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Электронный математический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использовать при дистанционной поддержке образовательного процесса </w:t>
      </w:r>
      <w:proofErr w:type="gramStart"/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поместить на странице учителя на школьном сайте или разослать ученикам по электронной почте для дальнейшей работы).   </w:t>
      </w:r>
    </w:p>
    <w:p w:rsidR="008C082E" w:rsidRPr="00210B57" w:rsidRDefault="008C082E" w:rsidP="008C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Представленные дидактические материалы могут быть использованы на этапе изучения нового материала, на этапе контроля, повторения. </w:t>
      </w:r>
    </w:p>
    <w:p w:rsidR="008C082E" w:rsidRPr="00210B57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 Получив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виде, учащийся сам составляет себе карточки на перспективу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теме, включая  задания, которые он уже умеет решать, и те, которые  нужно освоить. Ученик включает себя в рефлексию своей деятельности, он отвечает на вопросы  «Что я умею», «Чему хочу научиться », учится  анализировать, распределять и группировать.  Снимается фактор психологической напряжённости, тревожности не соответствовать предъявляемым требованиям, ведь  задания ученик запланировал себе сам,  повышаются мотивация и ответственность  за выполнение заданий.  Это, несомненно, способствует формированию учебно-познавательной компетенции</w:t>
      </w:r>
      <w:r w:rsidRPr="00210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B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электронные дидактические материалы</w:t>
      </w:r>
      <w:r w:rsidRPr="00210B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 арсенал учителя при подготовке учащихся к ЕГЭ.</w:t>
      </w: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552B6" w:rsidRDefault="00F552B6"/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1134"/>
      </w:tblGrid>
      <w:tr w:rsidR="00BE78F3" w:rsidTr="001C0E0D">
        <w:trPr>
          <w:trHeight w:val="255"/>
        </w:trPr>
        <w:tc>
          <w:tcPr>
            <w:tcW w:w="534" w:type="dxa"/>
            <w:tcBorders>
              <w:bottom w:val="single" w:sz="24" w:space="0" w:color="auto"/>
            </w:tcBorders>
          </w:tcPr>
          <w:p w:rsidR="00BE78F3" w:rsidRDefault="00BE78F3" w:rsidP="001C0E0D">
            <w:r>
              <w:t>№</w:t>
            </w:r>
          </w:p>
        </w:tc>
        <w:tc>
          <w:tcPr>
            <w:tcW w:w="8646" w:type="dxa"/>
            <w:tcBorders>
              <w:bottom w:val="single" w:sz="24" w:space="0" w:color="auto"/>
            </w:tcBorders>
          </w:tcPr>
          <w:p w:rsidR="00BE78F3" w:rsidRDefault="00BE78F3" w:rsidP="001C0E0D">
            <w:pPr>
              <w:jc w:val="both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E78F3" w:rsidRDefault="00BE78F3" w:rsidP="001C0E0D">
            <w:r>
              <w:t>ответы</w:t>
            </w:r>
          </w:p>
        </w:tc>
      </w:tr>
      <w:tr w:rsidR="00BE78F3" w:rsidTr="001C0E0D">
        <w:trPr>
          <w:trHeight w:val="1470"/>
        </w:trPr>
        <w:tc>
          <w:tcPr>
            <w:tcW w:w="534" w:type="dxa"/>
            <w:tcBorders>
              <w:top w:val="single" w:sz="24" w:space="0" w:color="auto"/>
            </w:tcBorders>
          </w:tcPr>
          <w:p w:rsidR="00BE78F3" w:rsidRDefault="00BE78F3" w:rsidP="001C0E0D">
            <w:r>
              <w:lastRenderedPageBreak/>
              <w:t>1</w:t>
            </w:r>
          </w:p>
        </w:tc>
        <w:tc>
          <w:tcPr>
            <w:tcW w:w="8646" w:type="dxa"/>
            <w:tcBorders>
              <w:top w:val="single" w:sz="24" w:space="0" w:color="auto"/>
            </w:tcBorders>
          </w:tcPr>
          <w:p w:rsidR="00BE78F3" w:rsidRDefault="00BE78F3" w:rsidP="001C0E0D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</w:pP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</w:t>
            </w:r>
            <w:r w:rsidRPr="00E755DE"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32"/>
                <w:lang w:eastAsia="ru-RU"/>
              </w:rPr>
              <w:t>6.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 В треугольнике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синус угла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B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равен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28"/>
                <w:sz w:val="32"/>
                <w:szCs w:val="32"/>
                <w:lang w:eastAsia="ru-RU"/>
              </w:rPr>
              <w:object w:dxaOrig="2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6pt" o:ole="">
                  <v:imagedata r:id="rId6" o:title=""/>
                </v:shape>
                <o:OLEObject Type="Embed" ProgID="Equation.DSMT4" ShapeID="_x0000_i1025" DrawAspect="Content" ObjectID="_1450620160" r:id="rId7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,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6"/>
                <w:sz w:val="32"/>
                <w:szCs w:val="32"/>
                <w:lang w:eastAsia="ru-RU"/>
              </w:rPr>
              <w:object w:dxaOrig="1140" w:dyaOrig="320">
                <v:shape id="_x0000_i1026" type="#_x0000_t75" style="width:57pt;height:15.75pt" o:ole="">
                  <v:imagedata r:id="rId8" o:title=""/>
                </v:shape>
                <o:OLEObject Type="Embed" ProgID="Equation.DSMT4" ShapeID="_x0000_i1026" DrawAspect="Content" ObjectID="_1450620161" r:id="rId9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>.</w:t>
            </w:r>
          </w:p>
          <w:p w:rsidR="00BE78F3" w:rsidRPr="00E755DE" w:rsidRDefault="00BE78F3" w:rsidP="001C0E0D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</w:pPr>
            <w:r w:rsidRPr="00E755DE">
              <w:rPr>
                <w:rFonts w:ascii="Times New Roman" w:eastAsia="Times New Roman" w:hAnsi="Times New Roman" w:cs="Times New Roman"/>
                <w:spacing w:val="-6"/>
                <w:position w:val="-6"/>
                <w:sz w:val="32"/>
                <w:szCs w:val="32"/>
                <w:lang w:eastAsia="ru-RU"/>
              </w:rPr>
              <w:object w:dxaOrig="900" w:dyaOrig="320">
                <v:shape id="_x0000_i1027" type="#_x0000_t75" style="width:45pt;height:15.75pt" o:ole="">
                  <v:imagedata r:id="rId10" o:title=""/>
                </v:shape>
                <o:OLEObject Type="Embed" ProgID="Equation.DSMT4" ShapeID="_x0000_i1027" DrawAspect="Content" ObjectID="_1450620162" r:id="rId11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noBreakHyphen/>
              <w:t xml:space="preserve"> отрезок перпендикулярный плоскости данного треугольника. Найдите расстояние от точки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до плоскости (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SBC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). </w:t>
            </w:r>
          </w:p>
          <w:p w:rsidR="00BE78F3" w:rsidRPr="00E755DE" w:rsidRDefault="00BE78F3" w:rsidP="001C0E0D">
            <w:pPr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BE78F3" w:rsidRDefault="00BE78F3" w:rsidP="001C0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BE78F3" w:rsidRPr="009A58DB" w:rsidTr="001C0E0D">
        <w:tc>
          <w:tcPr>
            <w:tcW w:w="534" w:type="dxa"/>
          </w:tcPr>
          <w:p w:rsidR="00BE78F3" w:rsidRDefault="00BE78F3" w:rsidP="001C0E0D">
            <w:r>
              <w:t>2</w:t>
            </w:r>
          </w:p>
        </w:tc>
        <w:tc>
          <w:tcPr>
            <w:tcW w:w="8646" w:type="dxa"/>
          </w:tcPr>
          <w:p w:rsidR="00BE78F3" w:rsidRPr="00E755DE" w:rsidRDefault="00BE78F3" w:rsidP="001C0E0D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</w:pPr>
            <w:r w:rsidRPr="00E755DE"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32"/>
                <w:lang w:eastAsia="ru-RU"/>
              </w:rPr>
              <w:t>6.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 В треугольнике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сторона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6"/>
                <w:sz w:val="32"/>
                <w:szCs w:val="32"/>
                <w:lang w:eastAsia="ru-RU"/>
              </w:rPr>
              <w:object w:dxaOrig="920" w:dyaOrig="320">
                <v:shape id="_x0000_i1028" type="#_x0000_t75" style="width:45.75pt;height:15.75pt" o:ole="">
                  <v:imagedata r:id="rId12" o:title=""/>
                </v:shape>
                <o:OLEObject Type="Embed" ProgID="Equation.DSMT4" ShapeID="_x0000_i1028" DrawAspect="Content" ObjectID="_1450620163" r:id="rId13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.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12"/>
                <w:sz w:val="32"/>
                <w:szCs w:val="32"/>
                <w:lang w:eastAsia="ru-RU"/>
              </w:rPr>
              <w:object w:dxaOrig="940" w:dyaOrig="380">
                <v:shape id="_x0000_i1029" type="#_x0000_t75" style="width:47.25pt;height:18.75pt" o:ole="">
                  <v:imagedata r:id="rId14" o:title=""/>
                </v:shape>
                <o:OLEObject Type="Embed" ProgID="Equation.DSMT4" ShapeID="_x0000_i1029" DrawAspect="Content" ObjectID="_1450620164" r:id="rId15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noBreakHyphen/>
              <w:t xml:space="preserve"> отрезок перпендикулярный плоскости данного треугольника. Найдите расстояние от точки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до плоскости (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QBC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), если площадь треугольника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BQC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равна 6,5.</w:t>
            </w:r>
          </w:p>
          <w:p w:rsidR="00BE78F3" w:rsidRDefault="00BE78F3" w:rsidP="001C0E0D"/>
        </w:tc>
        <w:tc>
          <w:tcPr>
            <w:tcW w:w="1134" w:type="dxa"/>
            <w:vAlign w:val="center"/>
          </w:tcPr>
          <w:p w:rsidR="00BE78F3" w:rsidRPr="009A58DB" w:rsidRDefault="00BE78F3" w:rsidP="001C0E0D">
            <w:pPr>
              <w:jc w:val="center"/>
              <w:rPr>
                <w:sz w:val="28"/>
                <w:szCs w:val="28"/>
              </w:rPr>
            </w:pPr>
            <w:r w:rsidRPr="0090699E">
              <w:rPr>
                <w:position w:val="-24"/>
                <w:sz w:val="28"/>
                <w:szCs w:val="28"/>
              </w:rPr>
              <w:object w:dxaOrig="340" w:dyaOrig="620">
                <v:shape id="_x0000_i1030" type="#_x0000_t75" style="width:21.75pt;height:39.75pt" o:ole="">
                  <v:imagedata r:id="rId16" o:title=""/>
                </v:shape>
                <o:OLEObject Type="Embed" ProgID="Equation.3" ShapeID="_x0000_i1030" DrawAspect="Content" ObjectID="_1450620165" r:id="rId17"/>
              </w:object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3</w:t>
            </w:r>
          </w:p>
        </w:tc>
        <w:tc>
          <w:tcPr>
            <w:tcW w:w="8646" w:type="dxa"/>
          </w:tcPr>
          <w:p w:rsidR="00BE78F3" w:rsidRPr="00E755DE" w:rsidRDefault="00BE78F3" w:rsidP="001C0E0D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</w:pPr>
            <w:r w:rsidRPr="00E755DE"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32"/>
                <w:lang w:eastAsia="ru-RU"/>
              </w:rPr>
              <w:t>6.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 Площадь треугольника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равна 3,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6"/>
                <w:sz w:val="32"/>
                <w:szCs w:val="32"/>
                <w:lang w:eastAsia="ru-RU"/>
              </w:rPr>
              <w:object w:dxaOrig="980" w:dyaOrig="320">
                <v:shape id="_x0000_i1031" type="#_x0000_t75" style="width:48.75pt;height:15.75pt" o:ole="">
                  <v:imagedata r:id="rId18" o:title=""/>
                </v:shape>
                <o:OLEObject Type="Embed" ProgID="Equation.DSMT4" ShapeID="_x0000_i1031" DrawAspect="Content" ObjectID="_1450620166" r:id="rId19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.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4"/>
                <w:sz w:val="32"/>
                <w:szCs w:val="32"/>
                <w:lang w:eastAsia="ru-RU"/>
              </w:rPr>
              <w:object w:dxaOrig="940" w:dyaOrig="300">
                <v:shape id="_x0000_i1032" type="#_x0000_t75" style="width:47.25pt;height:15pt" o:ole="">
                  <v:imagedata r:id="rId20" o:title=""/>
                </v:shape>
                <o:OLEObject Type="Embed" ProgID="Equation.DSMT4" ShapeID="_x0000_i1032" DrawAspect="Content" ObjectID="_1450620167" r:id="rId21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noBreakHyphen/>
              <w:t xml:space="preserve"> отрезок перпендикулярный плоскости данного треугольника. Найдите расстояние от точки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до плоскости (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PBC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>).</w:t>
            </w:r>
          </w:p>
          <w:p w:rsidR="00BE78F3" w:rsidRDefault="00BE78F3" w:rsidP="001C0E0D"/>
        </w:tc>
        <w:tc>
          <w:tcPr>
            <w:tcW w:w="1134" w:type="dxa"/>
          </w:tcPr>
          <w:p w:rsidR="00BE78F3" w:rsidRDefault="00BE78F3" w:rsidP="001C0E0D">
            <w:r>
              <w:rPr>
                <w:sz w:val="28"/>
                <w:szCs w:val="28"/>
              </w:rPr>
              <w:t>2,4</w:t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4</w:t>
            </w:r>
          </w:p>
        </w:tc>
        <w:tc>
          <w:tcPr>
            <w:tcW w:w="8646" w:type="dxa"/>
          </w:tcPr>
          <w:p w:rsidR="00BE78F3" w:rsidRPr="007C7F2E" w:rsidRDefault="00BE78F3" w:rsidP="001C0E0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55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</w: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755DE">
              <w:rPr>
                <w:rFonts w:ascii="Times New Roman" w:eastAsia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940" w:dyaOrig="320">
                <v:shape id="_x0000_i1033" type="#_x0000_t75" style="width:47.25pt;height:15.75pt" o:ole="">
                  <v:imagedata r:id="rId22" o:title=""/>
                </v:shape>
                <o:OLEObject Type="Embed" ProgID="Equation.DSMT4" ShapeID="_x0000_i1033" DrawAspect="Content" ObjectID="_1450620168" r:id="rId23"/>
              </w:objec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noBreakHyphen/>
              <w:t xml:space="preserve"> отрезок перпендикулярный плоскости треугольника </w:t>
            </w:r>
            <w:r w:rsidRPr="00E755D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ABC</w: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Найдите расстояние от точки </w:t>
            </w:r>
            <w:r w:rsidRPr="00E755D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A</w: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 плоскости (</w:t>
            </w:r>
            <w:r w:rsidRPr="00E755D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RBC</w: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), если</w:t>
            </w:r>
            <w:r w:rsidRPr="007C7F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755DE">
              <w:rPr>
                <w:rFonts w:ascii="Times New Roman" w:eastAsia="Times New Roman" w:hAnsi="Times New Roman" w:cs="Times New Roman"/>
                <w:position w:val="-28"/>
                <w:sz w:val="32"/>
                <w:szCs w:val="32"/>
                <w:lang w:eastAsia="ru-RU"/>
              </w:rPr>
              <w:object w:dxaOrig="1140" w:dyaOrig="720">
                <v:shape id="_x0000_i1034" type="#_x0000_t75" style="width:57pt;height:36pt" o:ole="">
                  <v:imagedata r:id="rId24" o:title=""/>
                </v:shape>
                <o:OLEObject Type="Embed" ProgID="Equation.DSMT4" ShapeID="_x0000_i1034" DrawAspect="Content" ObjectID="_1450620169" r:id="rId25"/>
              </w:objec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Pr="00E755DE">
              <w:rPr>
                <w:rFonts w:ascii="Times New Roman" w:eastAsia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2100" w:dyaOrig="380">
                <v:shape id="_x0000_i1035" type="#_x0000_t75" style="width:105pt;height:18.75pt" o:ole="">
                  <v:imagedata r:id="rId26" o:title=""/>
                </v:shape>
                <o:OLEObject Type="Embed" ProgID="Equation.DSMT4" ShapeID="_x0000_i1035" DrawAspect="Content" ObjectID="_1450620170" r:id="rId27"/>
              </w:objec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BE78F3" w:rsidRDefault="00BE78F3" w:rsidP="001C0E0D"/>
        </w:tc>
        <w:tc>
          <w:tcPr>
            <w:tcW w:w="1134" w:type="dxa"/>
          </w:tcPr>
          <w:p w:rsidR="00BE78F3" w:rsidRDefault="00BE78F3" w:rsidP="001C0E0D">
            <w:r>
              <w:rPr>
                <w:sz w:val="28"/>
                <w:szCs w:val="28"/>
              </w:rPr>
              <w:t>7,2</w:t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5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64670071" wp14:editId="5E88CFC8">
                  <wp:extent cx="5676900" cy="10096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78F3" w:rsidRPr="00313653" w:rsidTr="001C0E0D">
        <w:tc>
          <w:tcPr>
            <w:tcW w:w="534" w:type="dxa"/>
          </w:tcPr>
          <w:p w:rsidR="00BE78F3" w:rsidRDefault="00BE78F3" w:rsidP="001C0E0D">
            <w:r>
              <w:t>6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7F3A2577" wp14:editId="74BC3F76">
                  <wp:extent cx="5724525" cy="86677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/>
          <w:p w:rsidR="00BE78F3" w:rsidRPr="00313653" w:rsidRDefault="00BE78F3" w:rsidP="001C0E0D"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7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7B4AF81A" wp14:editId="061CFE40">
                  <wp:extent cx="5781675" cy="733425"/>
                  <wp:effectExtent l="0" t="0" r="952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t>8</w:t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8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71523B5B" wp14:editId="7ABC17A7">
                  <wp:extent cx="5695950" cy="7810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1CE45CC7" wp14:editId="7FC8028D">
                  <wp:extent cx="333375" cy="238125"/>
                  <wp:effectExtent l="0" t="0" r="952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9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4E1C3979" wp14:editId="2BD5AC74">
                  <wp:extent cx="5695950" cy="15811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3F459B48" wp14:editId="6C62FB63">
                  <wp:extent cx="333375" cy="409575"/>
                  <wp:effectExtent l="0" t="0" r="9525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RPr="00313653" w:rsidTr="001C0E0D">
        <w:tc>
          <w:tcPr>
            <w:tcW w:w="534" w:type="dxa"/>
          </w:tcPr>
          <w:p w:rsidR="00BE78F3" w:rsidRDefault="00BE78F3" w:rsidP="001C0E0D">
            <w:r>
              <w:lastRenderedPageBreak/>
              <w:t>10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728F4079" wp14:editId="7CA949A8">
                  <wp:extent cx="5829300" cy="94297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/>
          <w:p w:rsidR="00BE78F3" w:rsidRDefault="00BE78F3" w:rsidP="001C0E0D"/>
          <w:p w:rsidR="00BE78F3" w:rsidRPr="0031365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057B9ADC" wp14:editId="71F0A1E4">
                  <wp:extent cx="333375" cy="390525"/>
                  <wp:effectExtent l="0" t="0" r="952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11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4051FF36" wp14:editId="24B89E0D">
                  <wp:extent cx="5695950" cy="1472134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618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59940D9F" wp14:editId="1FDB6FBF">
                  <wp:extent cx="371475" cy="381000"/>
                  <wp:effectExtent l="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12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160F93EA" wp14:editId="6EAA270F">
                  <wp:extent cx="5753100" cy="866775"/>
                  <wp:effectExtent l="0" t="0" r="0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503" cy="86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10A96D5A" wp14:editId="4ED4D5C2">
                  <wp:extent cx="451485" cy="451485"/>
                  <wp:effectExtent l="0" t="0" r="5715" b="571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13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88877E" wp14:editId="5FC2BD18">
                  <wp:extent cx="5695950" cy="1743075"/>
                  <wp:effectExtent l="0" t="0" r="0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25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4CDD3722" wp14:editId="5D98DF07">
                  <wp:extent cx="368300" cy="24955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14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A2E494" wp14:editId="1C27EABE">
                  <wp:extent cx="5562600" cy="8572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370" cy="85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426540EF" wp14:editId="4178D65C">
                  <wp:extent cx="487045" cy="415925"/>
                  <wp:effectExtent l="0" t="0" r="8255" b="317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15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A6A8FD" wp14:editId="22ADD531">
                  <wp:extent cx="5181600" cy="1762125"/>
                  <wp:effectExtent l="0" t="0" r="0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01D88622" wp14:editId="6A9E64D8">
                  <wp:extent cx="409575" cy="257175"/>
                  <wp:effectExtent l="0" t="0" r="9525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16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692D1" wp14:editId="099B4B93">
                  <wp:extent cx="5562600" cy="16383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25AEEC3E" wp14:editId="42A9D5F3">
                  <wp:extent cx="371475" cy="219075"/>
                  <wp:effectExtent l="0" t="0" r="9525" b="952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lastRenderedPageBreak/>
              <w:t>17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0895BF" wp14:editId="1365B3EE">
                  <wp:extent cx="5638800" cy="1857375"/>
                  <wp:effectExtent l="0" t="0" r="0" b="952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624" cy="185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3FB46889" wp14:editId="071B16A8">
                  <wp:extent cx="403860" cy="2730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18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D2F17A" wp14:editId="6C86B587">
                  <wp:extent cx="5324475" cy="809557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304" cy="81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06EEDE94" wp14:editId="14DD81D9">
                  <wp:extent cx="285750" cy="314325"/>
                  <wp:effectExtent l="0" t="0" r="0" b="952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19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B7922E" wp14:editId="5D6FC507">
                  <wp:extent cx="5324475" cy="962025"/>
                  <wp:effectExtent l="0" t="0" r="9525" b="952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23E680FA" wp14:editId="5CEEABB8">
                  <wp:extent cx="285750" cy="466725"/>
                  <wp:effectExtent l="0" t="0" r="0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20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85AC9A" wp14:editId="043B6F2F">
                  <wp:extent cx="5267325" cy="1000125"/>
                  <wp:effectExtent l="0" t="0" r="9525" b="952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77250C60" wp14:editId="6358C8D1">
                  <wp:extent cx="523875" cy="419100"/>
                  <wp:effectExtent l="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21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11C82E" wp14:editId="3A399634">
                  <wp:extent cx="5267325" cy="714375"/>
                  <wp:effectExtent l="0" t="0" r="9525" b="952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4E442EB8" wp14:editId="28C11CEA">
                  <wp:extent cx="485775" cy="323850"/>
                  <wp:effectExtent l="0" t="0" r="952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22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8ACF72" wp14:editId="164503AF">
                  <wp:extent cx="5267325" cy="847725"/>
                  <wp:effectExtent l="0" t="0" r="9525" b="952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 wp14:anchorId="70AB1E0C" wp14:editId="6FACAB84">
                  <wp:extent cx="522605" cy="320675"/>
                  <wp:effectExtent l="0" t="0" r="0" b="317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8F3" w:rsidRDefault="00BE78F3"/>
    <w:sectPr w:rsidR="00BE78F3" w:rsidSect="00313653">
      <w:pgSz w:w="11906" w:h="16838"/>
      <w:pgMar w:top="284" w:right="851" w:bottom="22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DE"/>
    <w:rsid w:val="000F3093"/>
    <w:rsid w:val="001C3121"/>
    <w:rsid w:val="00313653"/>
    <w:rsid w:val="007C7F2E"/>
    <w:rsid w:val="008C082E"/>
    <w:rsid w:val="00B72B7A"/>
    <w:rsid w:val="00BE78F3"/>
    <w:rsid w:val="00E755DE"/>
    <w:rsid w:val="00EC6B90"/>
    <w:rsid w:val="00F36061"/>
    <w:rsid w:val="00F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3.emf"/><Relationship Id="rId21" Type="http://schemas.openxmlformats.org/officeDocument/2006/relationships/oleObject" Target="embeddings/oleObject8.bin"/><Relationship Id="rId34" Type="http://schemas.openxmlformats.org/officeDocument/2006/relationships/image" Target="media/image18.emf"/><Relationship Id="rId42" Type="http://schemas.openxmlformats.org/officeDocument/2006/relationships/image" Target="media/image26.emf"/><Relationship Id="rId47" Type="http://schemas.openxmlformats.org/officeDocument/2006/relationships/image" Target="media/image31.emf"/><Relationship Id="rId50" Type="http://schemas.openxmlformats.org/officeDocument/2006/relationships/image" Target="media/image34.emf"/><Relationship Id="rId55" Type="http://schemas.openxmlformats.org/officeDocument/2006/relationships/image" Target="media/image39.e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emf"/><Relationship Id="rId41" Type="http://schemas.openxmlformats.org/officeDocument/2006/relationships/image" Target="media/image25.emf"/><Relationship Id="rId54" Type="http://schemas.openxmlformats.org/officeDocument/2006/relationships/image" Target="media/image38.e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6.emf"/><Relationship Id="rId37" Type="http://schemas.openxmlformats.org/officeDocument/2006/relationships/image" Target="media/image21.emf"/><Relationship Id="rId40" Type="http://schemas.openxmlformats.org/officeDocument/2006/relationships/image" Target="media/image24.emf"/><Relationship Id="rId45" Type="http://schemas.openxmlformats.org/officeDocument/2006/relationships/image" Target="media/image29.emf"/><Relationship Id="rId53" Type="http://schemas.openxmlformats.org/officeDocument/2006/relationships/image" Target="media/image37.emf"/><Relationship Id="rId58" Type="http://schemas.openxmlformats.org/officeDocument/2006/relationships/image" Target="media/image42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20.emf"/><Relationship Id="rId49" Type="http://schemas.openxmlformats.org/officeDocument/2006/relationships/image" Target="media/image33.emf"/><Relationship Id="rId57" Type="http://schemas.openxmlformats.org/officeDocument/2006/relationships/image" Target="media/image41.e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emf"/><Relationship Id="rId44" Type="http://schemas.openxmlformats.org/officeDocument/2006/relationships/image" Target="media/image28.emf"/><Relationship Id="rId52" Type="http://schemas.openxmlformats.org/officeDocument/2006/relationships/image" Target="media/image36.emf"/><Relationship Id="rId60" Type="http://schemas.openxmlformats.org/officeDocument/2006/relationships/image" Target="media/image44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image" Target="media/image19.emf"/><Relationship Id="rId43" Type="http://schemas.openxmlformats.org/officeDocument/2006/relationships/image" Target="media/image27.emf"/><Relationship Id="rId48" Type="http://schemas.openxmlformats.org/officeDocument/2006/relationships/image" Target="media/image32.emf"/><Relationship Id="rId56" Type="http://schemas.openxmlformats.org/officeDocument/2006/relationships/image" Target="media/image40.emf"/><Relationship Id="rId8" Type="http://schemas.openxmlformats.org/officeDocument/2006/relationships/image" Target="media/image2.wmf"/><Relationship Id="rId51" Type="http://schemas.openxmlformats.org/officeDocument/2006/relationships/image" Target="media/image35.e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emf"/><Relationship Id="rId38" Type="http://schemas.openxmlformats.org/officeDocument/2006/relationships/image" Target="media/image22.emf"/><Relationship Id="rId46" Type="http://schemas.openxmlformats.org/officeDocument/2006/relationships/image" Target="media/image30.emf"/><Relationship Id="rId59" Type="http://schemas.openxmlformats.org/officeDocument/2006/relationships/image" Target="media/image4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ABD6-44B9-4453-86CE-6A2ACF09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2012-11-27T16:06:00Z</dcterms:created>
  <dcterms:modified xsi:type="dcterms:W3CDTF">2014-01-07T14:16:00Z</dcterms:modified>
</cp:coreProperties>
</file>