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1B" w:rsidRDefault="0017351B" w:rsidP="0017351B">
      <w:pPr>
        <w:tabs>
          <w:tab w:val="left" w:pos="2790"/>
        </w:tabs>
        <w:jc w:val="center"/>
        <w:rPr>
          <w:rFonts w:ascii="Times New Roman" w:hAnsi="Times New Roman"/>
          <w:sz w:val="28"/>
          <w:szCs w:val="28"/>
        </w:rPr>
      </w:pPr>
    </w:p>
    <w:p w:rsidR="0017351B" w:rsidRDefault="0017351B" w:rsidP="0017351B">
      <w:pPr>
        <w:tabs>
          <w:tab w:val="left" w:pos="27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7351B" w:rsidRDefault="0017351B" w:rsidP="0017351B">
      <w:pPr>
        <w:tabs>
          <w:tab w:val="left" w:pos="27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7351B" w:rsidRPr="0017351B" w:rsidRDefault="0017351B" w:rsidP="0017351B">
      <w:pPr>
        <w:pStyle w:val="a4"/>
        <w:jc w:val="center"/>
        <w:rPr>
          <w:i/>
          <w:sz w:val="44"/>
          <w:szCs w:val="44"/>
          <w:lang w:val="ru-RU"/>
        </w:rPr>
      </w:pPr>
      <w:r w:rsidRPr="0017351B">
        <w:rPr>
          <w:i/>
          <w:sz w:val="44"/>
          <w:szCs w:val="44"/>
          <w:lang w:val="ru-RU"/>
        </w:rPr>
        <w:t>РАБОЧАЯ ПРОГРАММА</w:t>
      </w:r>
    </w:p>
    <w:p w:rsidR="0017351B" w:rsidRPr="0017351B" w:rsidRDefault="0017351B" w:rsidP="0017351B">
      <w:pPr>
        <w:pStyle w:val="a4"/>
        <w:jc w:val="center"/>
        <w:rPr>
          <w:i/>
          <w:sz w:val="44"/>
          <w:szCs w:val="44"/>
          <w:lang w:val="ru-RU"/>
        </w:rPr>
      </w:pPr>
      <w:r>
        <w:rPr>
          <w:i/>
          <w:sz w:val="44"/>
          <w:szCs w:val="44"/>
          <w:lang w:val="ru-RU"/>
        </w:rPr>
        <w:t>по геометрии, 8</w:t>
      </w:r>
      <w:r w:rsidRPr="0017351B">
        <w:rPr>
          <w:i/>
          <w:sz w:val="44"/>
          <w:szCs w:val="44"/>
          <w:lang w:val="ru-RU"/>
        </w:rPr>
        <w:t xml:space="preserve"> класс,</w:t>
      </w:r>
    </w:p>
    <w:p w:rsidR="0017351B" w:rsidRPr="0017351B" w:rsidRDefault="0017351B" w:rsidP="0017351B">
      <w:pPr>
        <w:pStyle w:val="a4"/>
        <w:jc w:val="center"/>
        <w:rPr>
          <w:i/>
          <w:sz w:val="44"/>
          <w:szCs w:val="44"/>
          <w:lang w:val="ru-RU"/>
        </w:rPr>
      </w:pPr>
      <w:r>
        <w:rPr>
          <w:i/>
          <w:sz w:val="44"/>
          <w:szCs w:val="44"/>
          <w:lang w:val="ru-RU"/>
        </w:rPr>
        <w:t>по учебнику «Геометрия 7-9</w:t>
      </w:r>
      <w:r w:rsidRPr="0017351B">
        <w:rPr>
          <w:i/>
          <w:sz w:val="44"/>
          <w:szCs w:val="44"/>
          <w:lang w:val="ru-RU"/>
        </w:rPr>
        <w:t>».</w:t>
      </w:r>
    </w:p>
    <w:p w:rsidR="0017351B" w:rsidRPr="0017351B" w:rsidRDefault="0017351B" w:rsidP="0017351B">
      <w:pPr>
        <w:pStyle w:val="a4"/>
        <w:jc w:val="center"/>
        <w:rPr>
          <w:i/>
          <w:sz w:val="44"/>
          <w:szCs w:val="44"/>
          <w:lang w:val="ru-RU"/>
        </w:rPr>
      </w:pPr>
      <w:r>
        <w:rPr>
          <w:i/>
          <w:sz w:val="44"/>
          <w:szCs w:val="44"/>
          <w:lang w:val="ru-RU"/>
        </w:rPr>
        <w:t>Авторы Л. С. Атанасян</w:t>
      </w:r>
      <w:r w:rsidRPr="0017351B">
        <w:rPr>
          <w:i/>
          <w:sz w:val="44"/>
          <w:szCs w:val="44"/>
          <w:lang w:val="ru-RU"/>
        </w:rPr>
        <w:t xml:space="preserve"> и др.</w:t>
      </w:r>
    </w:p>
    <w:p w:rsidR="0017351B" w:rsidRPr="0017351B" w:rsidRDefault="0017351B" w:rsidP="0017351B">
      <w:pPr>
        <w:pStyle w:val="a4"/>
        <w:jc w:val="center"/>
        <w:rPr>
          <w:i/>
          <w:sz w:val="44"/>
          <w:szCs w:val="44"/>
          <w:lang w:val="ru-RU"/>
        </w:rPr>
      </w:pPr>
    </w:p>
    <w:p w:rsidR="0017351B" w:rsidRPr="0017351B" w:rsidRDefault="0017351B" w:rsidP="0017351B">
      <w:pPr>
        <w:pStyle w:val="a4"/>
        <w:jc w:val="center"/>
        <w:rPr>
          <w:i/>
          <w:sz w:val="44"/>
          <w:szCs w:val="44"/>
          <w:lang w:val="ru-RU"/>
        </w:rPr>
      </w:pPr>
    </w:p>
    <w:p w:rsidR="0017351B" w:rsidRPr="0017351B" w:rsidRDefault="0017351B" w:rsidP="0017351B">
      <w:pPr>
        <w:pStyle w:val="a4"/>
        <w:jc w:val="right"/>
        <w:rPr>
          <w:i/>
          <w:sz w:val="36"/>
          <w:szCs w:val="36"/>
          <w:lang w:val="ru-RU"/>
        </w:rPr>
      </w:pPr>
      <w:r w:rsidRPr="0017351B">
        <w:rPr>
          <w:i/>
          <w:sz w:val="36"/>
          <w:szCs w:val="36"/>
          <w:lang w:val="ru-RU"/>
        </w:rPr>
        <w:t>Учителя математики</w:t>
      </w:r>
    </w:p>
    <w:p w:rsidR="0017351B" w:rsidRPr="0017351B" w:rsidRDefault="0017351B" w:rsidP="0017351B">
      <w:pPr>
        <w:pStyle w:val="a4"/>
        <w:jc w:val="right"/>
        <w:rPr>
          <w:i/>
          <w:sz w:val="36"/>
          <w:szCs w:val="36"/>
          <w:lang w:val="ru-RU"/>
        </w:rPr>
      </w:pPr>
      <w:r w:rsidRPr="0017351B">
        <w:rPr>
          <w:i/>
          <w:sz w:val="36"/>
          <w:szCs w:val="36"/>
          <w:lang w:val="ru-RU"/>
        </w:rPr>
        <w:t>ГБОУ СОШ № 891</w:t>
      </w:r>
    </w:p>
    <w:p w:rsidR="0017351B" w:rsidRPr="0017351B" w:rsidRDefault="0017351B" w:rsidP="0017351B">
      <w:pPr>
        <w:pStyle w:val="a4"/>
        <w:jc w:val="right"/>
        <w:rPr>
          <w:i/>
          <w:sz w:val="36"/>
          <w:szCs w:val="36"/>
          <w:lang w:val="ru-RU"/>
        </w:rPr>
      </w:pPr>
      <w:r w:rsidRPr="0017351B">
        <w:rPr>
          <w:i/>
          <w:sz w:val="36"/>
          <w:szCs w:val="36"/>
          <w:lang w:val="ru-RU"/>
        </w:rPr>
        <w:t>Кравченко Н. А.</w:t>
      </w:r>
    </w:p>
    <w:p w:rsidR="0017351B" w:rsidRPr="0017351B" w:rsidRDefault="0017351B" w:rsidP="0017351B">
      <w:pPr>
        <w:pStyle w:val="a4"/>
        <w:jc w:val="center"/>
        <w:rPr>
          <w:i/>
          <w:sz w:val="28"/>
          <w:szCs w:val="28"/>
          <w:lang w:val="ru-RU"/>
        </w:rPr>
      </w:pPr>
    </w:p>
    <w:p w:rsidR="0017351B" w:rsidRPr="0017351B" w:rsidRDefault="0017351B" w:rsidP="0017351B">
      <w:pPr>
        <w:pStyle w:val="a4"/>
        <w:jc w:val="center"/>
        <w:rPr>
          <w:i/>
          <w:sz w:val="28"/>
          <w:szCs w:val="28"/>
          <w:lang w:val="ru-RU"/>
        </w:rPr>
      </w:pPr>
    </w:p>
    <w:p w:rsidR="0017351B" w:rsidRPr="0017351B" w:rsidRDefault="0017351B" w:rsidP="0017351B">
      <w:pPr>
        <w:pStyle w:val="a4"/>
        <w:rPr>
          <w:i/>
          <w:sz w:val="28"/>
          <w:szCs w:val="28"/>
          <w:lang w:val="ru-RU"/>
        </w:rPr>
      </w:pPr>
    </w:p>
    <w:p w:rsidR="0017351B" w:rsidRPr="0017351B" w:rsidRDefault="0017351B" w:rsidP="0017351B">
      <w:pPr>
        <w:pStyle w:val="a4"/>
        <w:rPr>
          <w:i/>
          <w:sz w:val="28"/>
          <w:szCs w:val="28"/>
          <w:lang w:val="ru-RU"/>
        </w:rPr>
      </w:pPr>
    </w:p>
    <w:p w:rsidR="0017351B" w:rsidRPr="0017351B" w:rsidRDefault="0017351B" w:rsidP="0017351B">
      <w:pPr>
        <w:pStyle w:val="a4"/>
        <w:rPr>
          <w:i/>
          <w:sz w:val="28"/>
          <w:szCs w:val="28"/>
          <w:lang w:val="ru-RU"/>
        </w:rPr>
      </w:pPr>
    </w:p>
    <w:p w:rsidR="0017351B" w:rsidRPr="0017351B" w:rsidRDefault="0017351B" w:rsidP="0017351B">
      <w:pPr>
        <w:pStyle w:val="a4"/>
        <w:rPr>
          <w:i/>
          <w:sz w:val="28"/>
          <w:szCs w:val="28"/>
          <w:lang w:val="ru-RU"/>
        </w:rPr>
      </w:pPr>
    </w:p>
    <w:p w:rsidR="0017351B" w:rsidRPr="0017351B" w:rsidRDefault="0017351B" w:rsidP="0017351B">
      <w:pPr>
        <w:pStyle w:val="a4"/>
        <w:rPr>
          <w:i/>
          <w:sz w:val="28"/>
          <w:szCs w:val="28"/>
          <w:lang w:val="ru-RU"/>
        </w:rPr>
      </w:pPr>
    </w:p>
    <w:p w:rsidR="0017351B" w:rsidRPr="0017351B" w:rsidRDefault="0017351B" w:rsidP="0017351B">
      <w:pPr>
        <w:pStyle w:val="a4"/>
        <w:rPr>
          <w:i/>
          <w:sz w:val="28"/>
          <w:szCs w:val="28"/>
          <w:lang w:val="ru-RU"/>
        </w:rPr>
      </w:pPr>
    </w:p>
    <w:p w:rsidR="0017351B" w:rsidRPr="0017351B" w:rsidRDefault="0017351B" w:rsidP="0017351B">
      <w:pPr>
        <w:pStyle w:val="a4"/>
        <w:rPr>
          <w:i/>
          <w:sz w:val="28"/>
          <w:szCs w:val="28"/>
          <w:lang w:val="ru-RU"/>
        </w:rPr>
      </w:pPr>
    </w:p>
    <w:p w:rsidR="0017351B" w:rsidRPr="0017351B" w:rsidRDefault="0017351B" w:rsidP="0017351B">
      <w:pPr>
        <w:pStyle w:val="a4"/>
        <w:jc w:val="center"/>
        <w:rPr>
          <w:i/>
          <w:sz w:val="44"/>
          <w:szCs w:val="44"/>
          <w:lang w:val="ru-RU"/>
        </w:rPr>
      </w:pPr>
      <w:r w:rsidRPr="0017351B">
        <w:rPr>
          <w:i/>
          <w:sz w:val="44"/>
          <w:szCs w:val="44"/>
          <w:lang w:val="ru-RU"/>
        </w:rPr>
        <w:t>2013-2014 учебный год</w:t>
      </w:r>
    </w:p>
    <w:p w:rsidR="001649AC" w:rsidRPr="0017351B" w:rsidRDefault="00164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649AC" w:rsidRPr="0017351B" w:rsidSect="0017351B">
          <w:pgSz w:w="11900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1649AC" w:rsidRPr="0017351B" w:rsidRDefault="004C5272">
      <w:pPr>
        <w:widowControl w:val="0"/>
        <w:autoSpaceDE w:val="0"/>
        <w:autoSpaceDN w:val="0"/>
        <w:adjustRightInd w:val="0"/>
        <w:spacing w:after="0" w:line="240" w:lineRule="auto"/>
        <w:ind w:left="220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3"/>
      <w:bookmarkEnd w:id="0"/>
      <w:r w:rsidRPr="0017351B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1649AC" w:rsidRPr="0017351B" w:rsidRDefault="001649AC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Геометрия —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один из важнейших компонентов математического образования,</w:t>
      </w:r>
      <w:r w:rsidRPr="005D406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На  основании  требований  Государственного  образовательного  стандарта    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20"/>
        <w:gridCol w:w="580"/>
        <w:gridCol w:w="1500"/>
        <w:gridCol w:w="1520"/>
        <w:gridCol w:w="1700"/>
        <w:gridCol w:w="380"/>
        <w:gridCol w:w="1340"/>
        <w:gridCol w:w="920"/>
      </w:tblGrid>
      <w:tr w:rsidR="001649AC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предполагается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реализовать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актуальные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</w:tr>
      <w:tr w:rsidR="001649AC">
        <w:trPr>
          <w:trHeight w:val="276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компетентностный</w:t>
            </w:r>
            <w:proofErr w:type="spellEnd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,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подходы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</w:p>
        </w:tc>
      </w:tr>
      <w:tr w:rsidR="001649AC">
        <w:trPr>
          <w:trHeight w:val="276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AC" w:rsidRPr="0017351B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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Продолжить  овладение  системой  геометрических  знаний  и  умений,</w:t>
            </w:r>
          </w:p>
        </w:tc>
      </w:tr>
      <w:tr w:rsidR="001649AC" w:rsidRPr="0017351B">
        <w:trPr>
          <w:trHeight w:val="276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необходимых</w:t>
            </w:r>
            <w:proofErr w:type="gramEnd"/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применения  в практической деятельности, изучения смежных</w:t>
            </w:r>
          </w:p>
        </w:tc>
      </w:tr>
      <w:tr w:rsidR="001649AC">
        <w:trPr>
          <w:trHeight w:val="277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AC" w:rsidRPr="0017351B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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Продолжить   интеллектуальное   развитие,   формирование   качеств</w:t>
            </w:r>
          </w:p>
        </w:tc>
      </w:tr>
      <w:tr w:rsidR="001649AC" w:rsidRPr="0017351B">
        <w:trPr>
          <w:trHeight w:val="276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личности,  </w:t>
            </w:r>
            <w:proofErr w:type="gramStart"/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необходимых</w:t>
            </w:r>
            <w:proofErr w:type="gramEnd"/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человеку  для  полноценной  жизни  в  современном</w:t>
            </w:r>
          </w:p>
        </w:tc>
      </w:tr>
      <w:tr w:rsidR="001649AC" w:rsidRPr="0017351B">
        <w:trPr>
          <w:trHeight w:val="276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</w:t>
            </w:r>
            <w:proofErr w:type="gramEnd"/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 ясности  и  точности  мысли,  критичности  мышления,  интуиции,</w:t>
            </w:r>
          </w:p>
        </w:tc>
      </w:tr>
      <w:tr w:rsidR="001649AC" w:rsidRPr="0017351B">
        <w:trPr>
          <w:trHeight w:val="276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логического мышления, элементов алгоритмической культуры, пространственных</w:t>
            </w:r>
          </w:p>
        </w:tc>
      </w:tr>
      <w:tr w:rsidR="001649AC" w:rsidRPr="0017351B">
        <w:trPr>
          <w:trHeight w:val="276"/>
        </w:trPr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представлений, способности к преодолению трудностей;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49AC" w:rsidRPr="0017351B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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 представлений  об  идеях  и  методах  математики  как</w:t>
            </w:r>
          </w:p>
        </w:tc>
      </w:tr>
      <w:tr w:rsidR="001649AC" w:rsidRPr="0017351B">
        <w:trPr>
          <w:trHeight w:val="276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универсального  языка  науки  и  техники,  средства  моделирования  явлений  и</w:t>
            </w:r>
          </w:p>
        </w:tc>
      </w:tr>
      <w:tr w:rsidR="001649AC">
        <w:trPr>
          <w:trHeight w:val="276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AC" w:rsidRPr="0017351B">
        <w:trPr>
          <w:trHeight w:val="27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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культуры личности, отношение к геометрии как к части</w:t>
            </w:r>
          </w:p>
        </w:tc>
      </w:tr>
    </w:tbl>
    <w:p w:rsidR="001649AC" w:rsidRPr="005D406D" w:rsidRDefault="001649A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20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общечеловеческой культуры, понимание значимости геометрии для научно-технического прогресса.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В ходе преподавания геометрии в 8 классе, работы над формированием у 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перечисленных в программе знаний и умений следует обращать внимание на то, чтобы они овладевали умениями общеучебного характера, разнообразными способами деятельности. В связи с этим следует выделить следующие </w:t>
      </w: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 обучения геометрии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17" w:lineRule="auto"/>
        <w:ind w:left="560" w:hanging="558"/>
        <w:jc w:val="both"/>
        <w:rPr>
          <w:rFonts w:ascii="Symbol" w:hAnsi="Symbol" w:cs="Symbol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овладение системой математических знаний и умений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необходимых для</w:t>
      </w: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применения в практической деятельности, изучения смежных дисциплин, продолжения образования;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6" w:lineRule="auto"/>
        <w:ind w:left="560" w:hanging="558"/>
        <w:jc w:val="both"/>
        <w:rPr>
          <w:rFonts w:ascii="Symbol" w:hAnsi="Symbol" w:cs="Symbol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интеллектуальное развитие,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формирование качеств личности,</w:t>
      </w: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sz w:val="24"/>
          <w:szCs w:val="24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08" w:lineRule="auto"/>
        <w:ind w:left="560" w:hanging="558"/>
        <w:jc w:val="both"/>
        <w:rPr>
          <w:rFonts w:ascii="Symbol" w:hAnsi="Symbol" w:cs="Symbol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формирование представлений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об идеях и методах математики как универсального</w:t>
      </w: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языка науки и техники, средства моделирования явлений и процессов;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77" w:lineRule="exact"/>
        <w:rPr>
          <w:rFonts w:ascii="Symbol" w:hAnsi="Symbol" w:cs="Symbol"/>
          <w:sz w:val="24"/>
          <w:szCs w:val="24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06" w:lineRule="auto"/>
        <w:ind w:left="560" w:hanging="558"/>
        <w:jc w:val="both"/>
        <w:rPr>
          <w:rFonts w:ascii="Symbol" w:hAnsi="Symbol" w:cs="Symbol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воспитание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культуры личности,</w:t>
      </w: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отношения к математике как к части</w:t>
      </w: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общечеловеческой культуры, играющей особую роль в общественном развитии.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mbol" w:hAnsi="Symbol" w:cs="Symbol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Курс рационально сочетает  логическую строгость и геометрическую наглядность.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600"/>
        <w:gridCol w:w="840"/>
        <w:gridCol w:w="2580"/>
        <w:gridCol w:w="2860"/>
        <w:gridCol w:w="1220"/>
      </w:tblGrid>
      <w:tr w:rsidR="001649AC" w:rsidRPr="0017351B">
        <w:trPr>
          <w:trHeight w:val="27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proofErr w:type="spellEnd"/>
          </w:p>
        </w:tc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материала. Учащиеся должны овладеть приемами </w:t>
            </w:r>
            <w:proofErr w:type="gramStart"/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аналитико-синтетической</w:t>
            </w:r>
            <w:proofErr w:type="gramEnd"/>
          </w:p>
        </w:tc>
      </w:tr>
      <w:tr w:rsidR="001649AC">
        <w:trPr>
          <w:trHeight w:val="276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</w:p>
        </w:tc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доказательстве</w:t>
            </w:r>
            <w:proofErr w:type="gramEnd"/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теорем и решении задач.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</w:p>
        </w:tc>
      </w:tr>
      <w:tr w:rsidR="001649AC">
        <w:trPr>
          <w:trHeight w:val="276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  позволит начать работу по  формированию представлений учащихся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строении</w:t>
            </w:r>
            <w:proofErr w:type="spellEnd"/>
          </w:p>
        </w:tc>
      </w:tr>
      <w:tr w:rsidR="001649AC">
        <w:trPr>
          <w:trHeight w:val="276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математической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49AC" w:rsidRPr="0017351B">
        <w:trPr>
          <w:trHeight w:val="27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характеризуется    постоянным  обращением  к  наглядности,</w:t>
            </w:r>
          </w:p>
        </w:tc>
      </w:tr>
    </w:tbl>
    <w:p w:rsidR="001649AC" w:rsidRPr="005D406D" w:rsidRDefault="001649A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использованием рисунков и чертежей на всех этапах обучения и развитием геометрической интуиции на этой основе. Целенаправленное обращение к примерам 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из</w:t>
      </w:r>
      <w:proofErr w:type="gramEnd"/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649AC" w:rsidRPr="005D406D">
          <w:pgSz w:w="11906" w:h="16838"/>
          <w:pgMar w:top="422" w:right="840" w:bottom="897" w:left="1700" w:header="720" w:footer="720" w:gutter="0"/>
          <w:cols w:space="720" w:equalWidth="0">
            <w:col w:w="9360"/>
          </w:cols>
          <w:noEndnote/>
        </w:sect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5"/>
      <w:bookmarkEnd w:id="1"/>
      <w:r w:rsidRPr="005D406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В курсе геометрии 8 класса  изучаются наиболее важные виды четырехугольников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2"/>
        </w:numPr>
        <w:tabs>
          <w:tab w:val="clear" w:pos="720"/>
          <w:tab w:val="num" w:pos="230"/>
        </w:tabs>
        <w:overflowPunct w:val="0"/>
        <w:autoSpaceDE w:val="0"/>
        <w:autoSpaceDN w:val="0"/>
        <w:adjustRightInd w:val="0"/>
        <w:spacing w:after="0" w:line="235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параллелограмм, прямоугольник, ромб, квадрат, трапеция; даѐтся представление о фигурах, обладающих осевой или центральной симметрией; расширяются и углубляются представления обучающихся об измерении и вычислении площадей; выводятся формулы площадей прямоугольника, параллелограмма, треугольника, трапеции; доказывается одна из главных теорем геометрии — теорему Пифагора; вводится понятие подобных треугольников; рассматриваются признаки подобия треугольников и их применения;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делается первый шаг в освоении учащимися тригонометрического аппарата геометрии; расширяются сведения об окружности, полученные учащимися в 7 классе; изучаются новые факты, связанные с окружностью; знакомятся обучающиеся с четырьмя </w:t>
      </w:r>
      <w:proofErr w:type="spellStart"/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заме-чательными</w:t>
      </w:r>
      <w:proofErr w:type="spellEnd"/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точками треугольника; знакомятся обучающиеся с выполнением действий над векторами как направленными отрезками, что важно для применения векторов в физике.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Место предмета в базисном учебном плане </w:t>
      </w: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Материалы для рабочей программы составлены на основе: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федерального компонента государственного стандарта общего образования, </w:t>
      </w:r>
    </w:p>
    <w:p w:rsidR="001649AC" w:rsidRPr="005D406D" w:rsidRDefault="004C5272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примерной программы по математике основного общего образования,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77" w:lineRule="exact"/>
        <w:rPr>
          <w:rFonts w:ascii="Symbol" w:hAnsi="Symbol" w:cs="Symbol"/>
          <w:sz w:val="24"/>
          <w:szCs w:val="24"/>
          <w:lang w:val="ru-RU"/>
        </w:rPr>
      </w:pPr>
    </w:p>
    <w:p w:rsidR="001649AC" w:rsidRPr="005D406D" w:rsidRDefault="004C5272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17" w:lineRule="auto"/>
        <w:ind w:left="72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учреждениях,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  <w:lang w:val="ru-RU"/>
        </w:rPr>
      </w:pPr>
    </w:p>
    <w:p w:rsidR="001649AC" w:rsidRPr="005D406D" w:rsidRDefault="004C5272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17" w:lineRule="auto"/>
        <w:ind w:left="720" w:hanging="358"/>
        <w:jc w:val="both"/>
        <w:rPr>
          <w:rFonts w:ascii="Symbol" w:hAnsi="Symbol" w:cs="Symbol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наполнения учебных предметов компонента государственного стандарта общего образования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  <w:lang w:val="ru-RU"/>
        </w:rPr>
      </w:pPr>
    </w:p>
    <w:p w:rsidR="001649AC" w:rsidRDefault="004C5272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8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тематического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649AC" w:rsidRDefault="004C5272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 w:hanging="358"/>
        <w:jc w:val="both"/>
        <w:rPr>
          <w:rFonts w:ascii="Symbol" w:hAnsi="Symbol" w:cs="Symbol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базисного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20"/>
        <w:jc w:val="both"/>
        <w:rPr>
          <w:rFonts w:ascii="Symbol" w:hAnsi="Symbol" w:cs="Symbol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Согласно федеральному базисному учебному плану на изучение математики в 8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классе отводится 68 часов из расчета: 2 часа в неделю, При этом в ней предусмотрен резерв свободного учебного времени в объеме 6 часов для использования разнообразных форм организации учебного процесса, внедрения современных методов обучения и педагогических технологий.</w:t>
      </w:r>
      <w:proofErr w:type="gramEnd"/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Основная форма организации образовательного процесса – классно-урочная система.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Предусматривается применение следующих технологий обучения:</w:t>
      </w:r>
    </w:p>
    <w:p w:rsidR="001649AC" w:rsidRDefault="004C5272">
      <w:pPr>
        <w:widowControl w:val="0"/>
        <w:numPr>
          <w:ilvl w:val="0"/>
          <w:numId w:val="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традиционная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классно-урочная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9AC" w:rsidRDefault="004C5272">
      <w:pPr>
        <w:widowControl w:val="0"/>
        <w:numPr>
          <w:ilvl w:val="0"/>
          <w:numId w:val="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игровые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9AC" w:rsidRDefault="004C5272">
      <w:pPr>
        <w:widowControl w:val="0"/>
        <w:numPr>
          <w:ilvl w:val="0"/>
          <w:numId w:val="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9AC" w:rsidRDefault="004C5272">
      <w:pPr>
        <w:widowControl w:val="0"/>
        <w:numPr>
          <w:ilvl w:val="0"/>
          <w:numId w:val="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уровневой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дифференциации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9AC" w:rsidRDefault="004C5272">
      <w:pPr>
        <w:widowControl w:val="0"/>
        <w:numPr>
          <w:ilvl w:val="0"/>
          <w:numId w:val="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9AC" w:rsidRDefault="004C5272">
      <w:pPr>
        <w:widowControl w:val="0"/>
        <w:numPr>
          <w:ilvl w:val="0"/>
          <w:numId w:val="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ИКТ </w:t>
      </w:r>
    </w:p>
    <w:p w:rsidR="001649AC" w:rsidRDefault="001649A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Виды и формы контроля: переводная аттестация, промежуточный, предупредительный контроль; контрольные работы.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6340"/>
        <w:gridCol w:w="2120"/>
      </w:tblGrid>
      <w:tr w:rsidR="001649AC">
        <w:trPr>
          <w:trHeight w:val="283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</w:tr>
      <w:tr w:rsidR="001649AC">
        <w:trPr>
          <w:trHeight w:val="3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49AC">
        <w:trPr>
          <w:trHeight w:val="12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649AC">
        <w:trPr>
          <w:trHeight w:val="37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649AC">
        <w:trPr>
          <w:trHeight w:val="12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649AC">
        <w:trPr>
          <w:trHeight w:val="37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649AC">
        <w:trPr>
          <w:trHeight w:val="1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9AC">
        <w:trPr>
          <w:trHeight w:val="37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Подобие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649AC">
        <w:trPr>
          <w:trHeight w:val="12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</w:tbl>
    <w:p w:rsidR="001649AC" w:rsidRDefault="00164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649AC">
          <w:pgSz w:w="11906" w:h="16838"/>
          <w:pgMar w:top="475" w:right="840" w:bottom="854" w:left="1700" w:header="720" w:footer="720" w:gutter="0"/>
          <w:cols w:space="720" w:equalWidth="0">
            <w:col w:w="9360"/>
          </w:cols>
          <w:noEndnote/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6340"/>
        <w:gridCol w:w="2120"/>
      </w:tblGrid>
      <w:tr w:rsidR="001649AC">
        <w:trPr>
          <w:trHeight w:val="39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7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proofErr w:type="spellEnd"/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649AC">
        <w:trPr>
          <w:trHeight w:val="12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649AC">
        <w:trPr>
          <w:trHeight w:val="37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9AC">
        <w:trPr>
          <w:trHeight w:val="12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649AC">
        <w:trPr>
          <w:trHeight w:val="37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1649AC">
        <w:trPr>
          <w:trHeight w:val="12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649AC" w:rsidRDefault="001649AC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3160" w:firstLine="315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</w:t>
      </w:r>
      <w:proofErr w:type="spellEnd"/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>–тематический план Содержание тем учебного курса Четырехугольники (18 часов)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Многоугольники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сумма углов многоугольника. Параллелограмм, его свойства и признаки.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Трапеция. Равнобедренная трапеция, ее свойства и признаки. Прямоугольник, ромб, квадрат, их свойства. Средняя линия треугольника, средняя линия трапеции.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Цель: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изучить наиболее важные виды четырехугольников</w:t>
      </w: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параллелограмм,</w:t>
      </w: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прямоугольник, ромб, квадрат, трапецию.</w:t>
      </w:r>
      <w:proofErr w:type="gramEnd"/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Площадь (13 часов)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Цель: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расширить и углубить полученные в</w:t>
      </w: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5—6</w:t>
      </w: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классах представления</w:t>
      </w: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обучающихся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— теорему Пифагора.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квадрата, обоснование которой не является обязательным 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Нетрадиционной для школьного курса является теорема об отношении площадей треугольников, имеющих по равному углу. Она позволяет в дальнейшем дать простое доказательство признаков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Подобие (20 часов)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Цель: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ввести понятие подобных треугольников;</w:t>
      </w: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рассмотреть признаки подобия</w:t>
      </w: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треугольников и их применения; сделать первый шаг в освоении учащимися тригонометрического аппарата геометрии.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Определение подобных треугольников дается не на основе преобразования подобия, а через равенство углов и пропорциональность сходственных сторон.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в прямоугольном треугольнике. Дается представление о методе подобия в задачах на построение.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Окружность (14 часов)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649AC" w:rsidRPr="005D406D">
          <w:pgSz w:w="11906" w:h="16838"/>
          <w:pgMar w:top="407" w:right="840" w:bottom="776" w:left="1700" w:header="720" w:footer="720" w:gutter="0"/>
          <w:cols w:space="720" w:equalWidth="0">
            <w:col w:w="9360"/>
          </w:cols>
          <w:noEndnote/>
        </w:sect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9"/>
      <w:bookmarkEnd w:id="3"/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Цель: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расширить сведения об окружности,</w:t>
      </w: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полученные учащимися в</w:t>
      </w: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классе;</w:t>
      </w: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изучить новые факты, связанные с окружностью; познакомить 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с четырьмя замечательными точками треугольника.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Наряду с теоремами об окружностях, вписанной в треугольник и описанной около него, рассматриваются свойство сторон описанного четырехугольника и свойство углов вписанного четырехугольника.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Решение задач. (1 час)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Цель: </w:t>
      </w:r>
      <w:r w:rsidRPr="005D406D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Повторение,</w:t>
      </w:r>
      <w:r w:rsidRPr="005D406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</w:t>
      </w:r>
      <w:r w:rsidRPr="005D406D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обобщение и систематизация знаний,</w:t>
      </w:r>
      <w:r w:rsidRPr="005D406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</w:t>
      </w:r>
      <w:r w:rsidRPr="005D406D">
        <w:rPr>
          <w:rFonts w:ascii="Times New Roman" w:hAnsi="Times New Roman" w:cs="Times New Roman"/>
          <w:color w:val="333333"/>
          <w:sz w:val="24"/>
          <w:szCs w:val="24"/>
          <w:lang w:val="ru-RU"/>
        </w:rPr>
        <w:t>умений и навыков за курс</w:t>
      </w:r>
      <w:r w:rsidRPr="005D406D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</w:t>
      </w:r>
      <w:r w:rsidRPr="005D406D">
        <w:rPr>
          <w:rFonts w:ascii="Times New Roman" w:hAnsi="Times New Roman" w:cs="Times New Roman"/>
          <w:color w:val="333333"/>
          <w:sz w:val="24"/>
          <w:szCs w:val="24"/>
          <w:lang w:val="ru-RU"/>
        </w:rPr>
        <w:t>геометрии 8 класса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Требования к уровню подготовки </w:t>
      </w:r>
      <w:proofErr w:type="gramStart"/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обучающихся</w:t>
      </w:r>
      <w:proofErr w:type="gramEnd"/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В ходе преподавания геометрии в 8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умениями обще учебного характера</w:t>
      </w:r>
      <w:r w:rsidRPr="005D406D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разнообразными</w:t>
      </w:r>
    </w:p>
    <w:p w:rsidR="001649AC" w:rsidRPr="005D406D" w:rsidRDefault="004C5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способами деятельности</w:t>
      </w:r>
      <w:r w:rsidRPr="005D406D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приобретали опыт: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проведения доказательных рассуждений, аргументации, выдвижения гипотез и их обоснования;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1649AC" w:rsidRPr="005D406D" w:rsidRDefault="004C5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В результате изучения курса геометрии 8 класса </w:t>
      </w:r>
      <w:r w:rsidRPr="005D406D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обучающиеся</w:t>
      </w:r>
      <w:r w:rsidRPr="005D406D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должны: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Default="004C5272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знать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понимать</w:t>
      </w:r>
      <w:proofErr w:type="spellEnd"/>
      <w:proofErr w:type="gramEnd"/>
    </w:p>
    <w:p w:rsidR="001649AC" w:rsidRPr="005D406D" w:rsidRDefault="004C5272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183" w:lineRule="auto"/>
        <w:ind w:left="1080" w:hanging="358"/>
        <w:jc w:val="both"/>
        <w:rPr>
          <w:rFonts w:ascii="Wingdings" w:hAnsi="Wingdings" w:cs="Wingdings"/>
          <w:color w:val="333333"/>
          <w:sz w:val="32"/>
          <w:szCs w:val="32"/>
          <w:vertAlign w:val="superscript"/>
          <w:lang w:val="ru-RU"/>
        </w:rPr>
      </w:pPr>
      <w:r w:rsidRPr="005D406D">
        <w:rPr>
          <w:rFonts w:ascii="Times New Roman" w:hAnsi="Times New Roman" w:cs="Times New Roman"/>
          <w:color w:val="333333"/>
          <w:sz w:val="19"/>
          <w:szCs w:val="19"/>
          <w:lang w:val="ru-RU"/>
        </w:rPr>
        <w:t xml:space="preserve">существо понятия математического доказательства; примеры доказательств;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22" w:lineRule="exact"/>
        <w:rPr>
          <w:rFonts w:ascii="Wingdings" w:hAnsi="Wingdings" w:cs="Wingdings"/>
          <w:color w:val="333333"/>
          <w:sz w:val="32"/>
          <w:szCs w:val="32"/>
          <w:vertAlign w:val="superscript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182" w:lineRule="auto"/>
        <w:ind w:left="1080" w:hanging="358"/>
        <w:jc w:val="both"/>
        <w:rPr>
          <w:rFonts w:ascii="Wingdings" w:hAnsi="Wingdings" w:cs="Wingdings"/>
          <w:color w:val="333333"/>
          <w:sz w:val="30"/>
          <w:szCs w:val="30"/>
          <w:vertAlign w:val="superscript"/>
          <w:lang w:val="ru-RU"/>
        </w:rPr>
      </w:pPr>
      <w:r w:rsidRPr="005D406D">
        <w:rPr>
          <w:rFonts w:ascii="Times New Roman" w:hAnsi="Times New Roman" w:cs="Times New Roman"/>
          <w:color w:val="333333"/>
          <w:sz w:val="18"/>
          <w:szCs w:val="18"/>
          <w:lang w:val="ru-RU"/>
        </w:rPr>
        <w:t xml:space="preserve">существо понятия алгоритма; примеры алгоритмов;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9" w:lineRule="exact"/>
        <w:rPr>
          <w:rFonts w:ascii="Wingdings" w:hAnsi="Wingdings" w:cs="Wingdings"/>
          <w:color w:val="333333"/>
          <w:sz w:val="30"/>
          <w:szCs w:val="30"/>
          <w:vertAlign w:val="superscript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184" w:lineRule="auto"/>
        <w:ind w:left="1080" w:hanging="358"/>
        <w:jc w:val="both"/>
        <w:rPr>
          <w:rFonts w:ascii="Wingdings" w:hAnsi="Wingdings" w:cs="Wingdings"/>
          <w:color w:val="333333"/>
          <w:sz w:val="37"/>
          <w:szCs w:val="37"/>
          <w:vertAlign w:val="superscript"/>
          <w:lang w:val="ru-RU"/>
        </w:rPr>
      </w:pPr>
      <w:r w:rsidRPr="005D406D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1" w:lineRule="exact"/>
        <w:rPr>
          <w:rFonts w:ascii="Wingdings" w:hAnsi="Wingdings" w:cs="Wingdings"/>
          <w:color w:val="333333"/>
          <w:sz w:val="37"/>
          <w:szCs w:val="37"/>
          <w:vertAlign w:val="superscript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184" w:lineRule="auto"/>
        <w:ind w:left="1080" w:right="20" w:hanging="358"/>
        <w:jc w:val="both"/>
        <w:rPr>
          <w:rFonts w:ascii="Wingdings" w:hAnsi="Wingdings" w:cs="Wingdings"/>
          <w:color w:val="333333"/>
          <w:sz w:val="37"/>
          <w:szCs w:val="37"/>
          <w:vertAlign w:val="superscript"/>
          <w:lang w:val="ru-RU"/>
        </w:rPr>
      </w:pPr>
      <w:r w:rsidRPr="005D406D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как математически определенные функции могут описывать реальные зависимости; приводить примеры такого описания;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Wingdings" w:hAnsi="Wingdings" w:cs="Wingdings"/>
          <w:color w:val="333333"/>
          <w:sz w:val="37"/>
          <w:szCs w:val="37"/>
          <w:vertAlign w:val="superscript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184" w:lineRule="auto"/>
        <w:ind w:left="1080" w:hanging="358"/>
        <w:jc w:val="both"/>
        <w:rPr>
          <w:rFonts w:ascii="Wingdings" w:hAnsi="Wingdings" w:cs="Wingdings"/>
          <w:color w:val="333333"/>
          <w:sz w:val="37"/>
          <w:szCs w:val="37"/>
          <w:vertAlign w:val="superscript"/>
          <w:lang w:val="ru-RU"/>
        </w:rPr>
      </w:pPr>
      <w:r w:rsidRPr="005D406D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как потребности практики привели математическую науку к необходимости расширения понятия числа;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Wingdings" w:hAnsi="Wingdings" w:cs="Wingdings"/>
          <w:color w:val="333333"/>
          <w:sz w:val="37"/>
          <w:szCs w:val="37"/>
          <w:vertAlign w:val="superscript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184" w:lineRule="auto"/>
        <w:ind w:left="1080" w:hanging="358"/>
        <w:jc w:val="both"/>
        <w:rPr>
          <w:rFonts w:ascii="Wingdings" w:hAnsi="Wingdings" w:cs="Wingdings"/>
          <w:color w:val="333333"/>
          <w:sz w:val="37"/>
          <w:szCs w:val="37"/>
          <w:vertAlign w:val="superscript"/>
          <w:lang w:val="ru-RU"/>
        </w:rPr>
      </w:pPr>
      <w:r w:rsidRPr="005D406D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вероятностный характер многих закономерностей окружающего мира; примеры статистических закономерностей и выводов;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Wingdings" w:hAnsi="Wingdings" w:cs="Wingdings"/>
          <w:color w:val="333333"/>
          <w:sz w:val="37"/>
          <w:szCs w:val="37"/>
          <w:vertAlign w:val="superscript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184" w:lineRule="auto"/>
        <w:ind w:left="1080" w:hanging="358"/>
        <w:jc w:val="both"/>
        <w:rPr>
          <w:rFonts w:ascii="Wingdings" w:hAnsi="Wingdings" w:cs="Wingdings"/>
          <w:color w:val="333333"/>
          <w:sz w:val="37"/>
          <w:szCs w:val="37"/>
          <w:vertAlign w:val="superscript"/>
          <w:lang w:val="ru-RU"/>
        </w:rPr>
      </w:pPr>
      <w:r w:rsidRPr="005D406D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Wingdings" w:hAnsi="Wingdings" w:cs="Wingdings"/>
          <w:color w:val="333333"/>
          <w:sz w:val="37"/>
          <w:szCs w:val="37"/>
          <w:vertAlign w:val="superscript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184" w:lineRule="auto"/>
        <w:ind w:left="1080" w:hanging="358"/>
        <w:jc w:val="both"/>
        <w:rPr>
          <w:rFonts w:ascii="Wingdings" w:hAnsi="Wingdings" w:cs="Wingdings"/>
          <w:color w:val="333333"/>
          <w:sz w:val="37"/>
          <w:szCs w:val="37"/>
          <w:vertAlign w:val="superscript"/>
          <w:lang w:val="ru-RU"/>
        </w:rPr>
      </w:pPr>
      <w:r w:rsidRPr="005D406D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смысл идеализации, позволяющей решать задачи реальной действительности математическими методами, примеры ошибок, возникающих при идеализации;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Default="004C527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уметь</w:t>
      </w:r>
      <w:proofErr w:type="spellEnd"/>
      <w:proofErr w:type="gramEnd"/>
    </w:p>
    <w:p w:rsidR="001649AC" w:rsidRPr="005D406D" w:rsidRDefault="004C5272">
      <w:pPr>
        <w:widowControl w:val="0"/>
        <w:numPr>
          <w:ilvl w:val="0"/>
          <w:numId w:val="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183" w:lineRule="auto"/>
        <w:ind w:left="1080" w:hanging="358"/>
        <w:jc w:val="both"/>
        <w:rPr>
          <w:rFonts w:ascii="Wingdings" w:hAnsi="Wingdings" w:cs="Wingdings"/>
          <w:color w:val="333333"/>
          <w:sz w:val="32"/>
          <w:szCs w:val="32"/>
          <w:vertAlign w:val="superscript"/>
          <w:lang w:val="ru-RU"/>
        </w:rPr>
      </w:pPr>
      <w:r w:rsidRPr="005D406D">
        <w:rPr>
          <w:rFonts w:ascii="Times New Roman" w:hAnsi="Times New Roman" w:cs="Times New Roman"/>
          <w:color w:val="333333"/>
          <w:sz w:val="19"/>
          <w:szCs w:val="19"/>
          <w:lang w:val="ru-RU"/>
        </w:rPr>
        <w:t xml:space="preserve">пользоваться языком геометрии для описания предметов окружающего мира;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649AC" w:rsidRPr="005D406D">
          <w:pgSz w:w="11906" w:h="16838"/>
          <w:pgMar w:top="475" w:right="840" w:bottom="966" w:left="1700" w:header="720" w:footer="720" w:gutter="0"/>
          <w:cols w:space="720" w:equalWidth="0">
            <w:col w:w="9360"/>
          </w:cols>
          <w:noEndnote/>
        </w:sectPr>
      </w:pPr>
    </w:p>
    <w:p w:rsidR="001649AC" w:rsidRPr="005D406D" w:rsidRDefault="004C5272">
      <w:pPr>
        <w:widowControl w:val="0"/>
        <w:numPr>
          <w:ilvl w:val="0"/>
          <w:numId w:val="6"/>
        </w:numPr>
        <w:tabs>
          <w:tab w:val="clear" w:pos="720"/>
          <w:tab w:val="num" w:pos="2500"/>
        </w:tabs>
        <w:overflowPunct w:val="0"/>
        <w:autoSpaceDE w:val="0"/>
        <w:autoSpaceDN w:val="0"/>
        <w:adjustRightInd w:val="0"/>
        <w:spacing w:after="0" w:line="240" w:lineRule="auto"/>
        <w:ind w:left="2500" w:hanging="358"/>
        <w:jc w:val="both"/>
        <w:rPr>
          <w:rFonts w:ascii="Wingdings" w:hAnsi="Wingdings" w:cs="Wingdings"/>
          <w:color w:val="333333"/>
          <w:sz w:val="48"/>
          <w:szCs w:val="48"/>
          <w:vertAlign w:val="superscript"/>
          <w:lang w:val="ru-RU"/>
        </w:rPr>
      </w:pPr>
      <w:bookmarkStart w:id="4" w:name="page11"/>
      <w:bookmarkEnd w:id="4"/>
      <w:r w:rsidRPr="005D406D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 xml:space="preserve">распознавать геометрические фигуры, различать их взаимное расположение;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5" w:lineRule="exact"/>
        <w:rPr>
          <w:rFonts w:ascii="Wingdings" w:hAnsi="Wingdings" w:cs="Wingdings"/>
          <w:color w:val="333333"/>
          <w:sz w:val="48"/>
          <w:szCs w:val="48"/>
          <w:vertAlign w:val="superscript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6"/>
        </w:numPr>
        <w:tabs>
          <w:tab w:val="clear" w:pos="720"/>
          <w:tab w:val="num" w:pos="2500"/>
        </w:tabs>
        <w:overflowPunct w:val="0"/>
        <w:autoSpaceDE w:val="0"/>
        <w:autoSpaceDN w:val="0"/>
        <w:adjustRightInd w:val="0"/>
        <w:spacing w:after="0" w:line="184" w:lineRule="auto"/>
        <w:ind w:left="2500" w:right="580" w:hanging="358"/>
        <w:jc w:val="both"/>
        <w:rPr>
          <w:rFonts w:ascii="Wingdings" w:hAnsi="Wingdings" w:cs="Wingdings"/>
          <w:color w:val="333333"/>
          <w:sz w:val="37"/>
          <w:szCs w:val="37"/>
          <w:vertAlign w:val="superscript"/>
          <w:lang w:val="ru-RU"/>
        </w:rPr>
      </w:pPr>
      <w:r w:rsidRPr="005D406D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изображать геометрические фигуры; выполнять чертежи по условию задач; осуществлять преобразования фигур;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Wingdings" w:hAnsi="Wingdings" w:cs="Wingdings"/>
          <w:color w:val="333333"/>
          <w:sz w:val="37"/>
          <w:szCs w:val="37"/>
          <w:vertAlign w:val="superscript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6"/>
        </w:numPr>
        <w:tabs>
          <w:tab w:val="clear" w:pos="720"/>
          <w:tab w:val="num" w:pos="2500"/>
        </w:tabs>
        <w:overflowPunct w:val="0"/>
        <w:autoSpaceDE w:val="0"/>
        <w:autoSpaceDN w:val="0"/>
        <w:adjustRightInd w:val="0"/>
        <w:spacing w:after="0" w:line="184" w:lineRule="auto"/>
        <w:ind w:left="2500" w:right="580" w:hanging="358"/>
        <w:jc w:val="both"/>
        <w:rPr>
          <w:rFonts w:ascii="Wingdings" w:hAnsi="Wingdings" w:cs="Wingdings"/>
          <w:color w:val="333333"/>
          <w:sz w:val="37"/>
          <w:szCs w:val="37"/>
          <w:vertAlign w:val="superscript"/>
          <w:lang w:val="ru-RU"/>
        </w:rPr>
      </w:pPr>
      <w:r w:rsidRPr="005D406D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распознавать на чертежах, моделях и в окружающей обстановке основные пространственные тела, изображать их;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2" w:lineRule="exact"/>
        <w:rPr>
          <w:rFonts w:ascii="Wingdings" w:hAnsi="Wingdings" w:cs="Wingdings"/>
          <w:color w:val="333333"/>
          <w:sz w:val="37"/>
          <w:szCs w:val="37"/>
          <w:vertAlign w:val="superscript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6"/>
        </w:numPr>
        <w:tabs>
          <w:tab w:val="clear" w:pos="720"/>
          <w:tab w:val="num" w:pos="2500"/>
        </w:tabs>
        <w:overflowPunct w:val="0"/>
        <w:autoSpaceDE w:val="0"/>
        <w:autoSpaceDN w:val="0"/>
        <w:adjustRightInd w:val="0"/>
        <w:spacing w:after="0" w:line="181" w:lineRule="auto"/>
        <w:ind w:left="2500" w:hanging="358"/>
        <w:jc w:val="both"/>
        <w:rPr>
          <w:rFonts w:ascii="Wingdings" w:hAnsi="Wingdings" w:cs="Wingdings"/>
          <w:color w:val="333333"/>
          <w:sz w:val="33"/>
          <w:szCs w:val="33"/>
          <w:vertAlign w:val="superscript"/>
          <w:lang w:val="ru-RU"/>
        </w:rPr>
      </w:pPr>
      <w:r w:rsidRPr="005D406D">
        <w:rPr>
          <w:rFonts w:ascii="Times New Roman" w:hAnsi="Times New Roman" w:cs="Times New Roman"/>
          <w:color w:val="333333"/>
          <w:sz w:val="19"/>
          <w:szCs w:val="19"/>
          <w:lang w:val="ru-RU"/>
        </w:rPr>
        <w:t xml:space="preserve">в простейших случаях строить сечения и развертки пространственных тел;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8" w:lineRule="exact"/>
        <w:rPr>
          <w:rFonts w:ascii="Wingdings" w:hAnsi="Wingdings" w:cs="Wingdings"/>
          <w:color w:val="333333"/>
          <w:sz w:val="33"/>
          <w:szCs w:val="33"/>
          <w:vertAlign w:val="superscript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6"/>
        </w:numPr>
        <w:tabs>
          <w:tab w:val="clear" w:pos="720"/>
          <w:tab w:val="num" w:pos="2500"/>
        </w:tabs>
        <w:overflowPunct w:val="0"/>
        <w:autoSpaceDE w:val="0"/>
        <w:autoSpaceDN w:val="0"/>
        <w:adjustRightInd w:val="0"/>
        <w:spacing w:after="0" w:line="184" w:lineRule="auto"/>
        <w:ind w:left="2500" w:right="600" w:hanging="358"/>
        <w:jc w:val="both"/>
        <w:rPr>
          <w:rFonts w:ascii="Wingdings" w:hAnsi="Wingdings" w:cs="Wingdings"/>
          <w:color w:val="333333"/>
          <w:sz w:val="37"/>
          <w:szCs w:val="37"/>
          <w:vertAlign w:val="superscript"/>
          <w:lang w:val="ru-RU"/>
        </w:rPr>
      </w:pPr>
      <w:r w:rsidRPr="005D406D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проводить операции над векторами, вычислять длину и координаты вектора, угол между векторами;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Wingdings" w:hAnsi="Wingdings" w:cs="Wingdings"/>
          <w:color w:val="333333"/>
          <w:sz w:val="37"/>
          <w:szCs w:val="37"/>
          <w:vertAlign w:val="superscript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6"/>
        </w:numPr>
        <w:tabs>
          <w:tab w:val="clear" w:pos="720"/>
          <w:tab w:val="num" w:pos="2500"/>
        </w:tabs>
        <w:overflowPunct w:val="0"/>
        <w:autoSpaceDE w:val="0"/>
        <w:autoSpaceDN w:val="0"/>
        <w:adjustRightInd w:val="0"/>
        <w:spacing w:after="0" w:line="201" w:lineRule="auto"/>
        <w:ind w:left="2500" w:right="580" w:hanging="358"/>
        <w:jc w:val="both"/>
        <w:rPr>
          <w:rFonts w:ascii="Wingdings" w:hAnsi="Wingdings" w:cs="Wingdings"/>
          <w:color w:val="333333"/>
          <w:sz w:val="48"/>
          <w:szCs w:val="48"/>
          <w:vertAlign w:val="superscript"/>
          <w:lang w:val="ru-RU"/>
        </w:rPr>
      </w:pPr>
      <w:proofErr w:type="gramStart"/>
      <w:r w:rsidRPr="005D406D">
        <w:rPr>
          <w:rFonts w:ascii="Times New Roman" w:hAnsi="Times New Roman" w:cs="Times New Roman"/>
          <w:color w:val="333333"/>
          <w:sz w:val="24"/>
          <w:szCs w:val="24"/>
          <w:lang w:val="ru-RU"/>
        </w:rPr>
        <w:t>вычислять значения геометрических величин (длин, углов, площадей, объемов), в том числе: для углов от 0 до 180</w:t>
      </w:r>
      <w:r>
        <w:rPr>
          <w:rFonts w:ascii="Symbol" w:hAnsi="Symbol" w:cs="Symbol"/>
          <w:color w:val="333333"/>
          <w:sz w:val="24"/>
          <w:szCs w:val="24"/>
        </w:rPr>
        <w:t></w:t>
      </w:r>
      <w:r w:rsidRPr="005D40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 </w:t>
      </w:r>
      <w:proofErr w:type="gramEnd"/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8" w:lineRule="exact"/>
        <w:rPr>
          <w:rFonts w:ascii="Wingdings" w:hAnsi="Wingdings" w:cs="Wingdings"/>
          <w:color w:val="333333"/>
          <w:sz w:val="48"/>
          <w:szCs w:val="48"/>
          <w:vertAlign w:val="superscript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6"/>
        </w:numPr>
        <w:tabs>
          <w:tab w:val="clear" w:pos="720"/>
          <w:tab w:val="num" w:pos="2500"/>
        </w:tabs>
        <w:overflowPunct w:val="0"/>
        <w:autoSpaceDE w:val="0"/>
        <w:autoSpaceDN w:val="0"/>
        <w:adjustRightInd w:val="0"/>
        <w:spacing w:after="0" w:line="181" w:lineRule="auto"/>
        <w:ind w:left="2500" w:right="580" w:hanging="358"/>
        <w:jc w:val="both"/>
        <w:rPr>
          <w:rFonts w:ascii="Wingdings" w:hAnsi="Wingdings" w:cs="Wingdings"/>
          <w:color w:val="333333"/>
          <w:sz w:val="44"/>
          <w:szCs w:val="44"/>
          <w:vertAlign w:val="superscript"/>
          <w:lang w:val="ru-RU"/>
        </w:rPr>
      </w:pPr>
      <w:r w:rsidRPr="005D406D">
        <w:rPr>
          <w:rFonts w:ascii="Times New Roman" w:hAnsi="Times New Roman" w:cs="Times New Roman"/>
          <w:color w:val="333333"/>
          <w:sz w:val="23"/>
          <w:szCs w:val="23"/>
          <w:lang w:val="ru-RU"/>
        </w:rPr>
        <w:t xml:space="preserve"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1" w:lineRule="exact"/>
        <w:rPr>
          <w:rFonts w:ascii="Wingdings" w:hAnsi="Wingdings" w:cs="Wingdings"/>
          <w:color w:val="333333"/>
          <w:sz w:val="44"/>
          <w:szCs w:val="44"/>
          <w:vertAlign w:val="superscript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6"/>
        </w:numPr>
        <w:tabs>
          <w:tab w:val="clear" w:pos="720"/>
          <w:tab w:val="num" w:pos="2500"/>
        </w:tabs>
        <w:overflowPunct w:val="0"/>
        <w:autoSpaceDE w:val="0"/>
        <w:autoSpaceDN w:val="0"/>
        <w:adjustRightInd w:val="0"/>
        <w:spacing w:after="0" w:line="184" w:lineRule="auto"/>
        <w:ind w:left="2500" w:right="600" w:hanging="358"/>
        <w:jc w:val="both"/>
        <w:rPr>
          <w:rFonts w:ascii="Wingdings" w:hAnsi="Wingdings" w:cs="Wingdings"/>
          <w:color w:val="333333"/>
          <w:sz w:val="37"/>
          <w:szCs w:val="37"/>
          <w:vertAlign w:val="superscript"/>
          <w:lang w:val="ru-RU"/>
        </w:rPr>
      </w:pPr>
      <w:r w:rsidRPr="005D406D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9" w:lineRule="exact"/>
        <w:rPr>
          <w:rFonts w:ascii="Wingdings" w:hAnsi="Wingdings" w:cs="Wingdings"/>
          <w:color w:val="333333"/>
          <w:sz w:val="37"/>
          <w:szCs w:val="37"/>
          <w:vertAlign w:val="superscript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6"/>
        </w:numPr>
        <w:tabs>
          <w:tab w:val="clear" w:pos="720"/>
          <w:tab w:val="num" w:pos="2500"/>
        </w:tabs>
        <w:overflowPunct w:val="0"/>
        <w:autoSpaceDE w:val="0"/>
        <w:autoSpaceDN w:val="0"/>
        <w:adjustRightInd w:val="0"/>
        <w:spacing w:after="0" w:line="183" w:lineRule="auto"/>
        <w:ind w:left="2500" w:right="580" w:hanging="358"/>
        <w:jc w:val="both"/>
        <w:rPr>
          <w:rFonts w:ascii="Wingdings" w:hAnsi="Wingdings" w:cs="Wingdings"/>
          <w:color w:val="333333"/>
          <w:sz w:val="37"/>
          <w:szCs w:val="37"/>
          <w:vertAlign w:val="superscript"/>
          <w:lang w:val="ru-RU"/>
        </w:rPr>
      </w:pPr>
      <w:r w:rsidRPr="005D406D">
        <w:rPr>
          <w:rFonts w:ascii="Times New Roman" w:hAnsi="Times New Roman" w:cs="Times New Roman"/>
          <w:b/>
          <w:bCs/>
          <w:color w:val="333333"/>
          <w:sz w:val="20"/>
          <w:szCs w:val="20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D406D">
        <w:rPr>
          <w:rFonts w:ascii="Times New Roman" w:hAnsi="Times New Roman" w:cs="Times New Roman"/>
          <w:b/>
          <w:bCs/>
          <w:color w:val="333333"/>
          <w:sz w:val="20"/>
          <w:szCs w:val="20"/>
          <w:lang w:val="ru-RU"/>
        </w:rPr>
        <w:t>для</w:t>
      </w:r>
      <w:proofErr w:type="gramEnd"/>
      <w:r w:rsidRPr="005D406D">
        <w:rPr>
          <w:rFonts w:ascii="Times New Roman" w:hAnsi="Times New Roman" w:cs="Times New Roman"/>
          <w:b/>
          <w:bCs/>
          <w:color w:val="333333"/>
          <w:sz w:val="20"/>
          <w:szCs w:val="20"/>
          <w:lang w:val="ru-RU"/>
        </w:rPr>
        <w:t xml:space="preserve">: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  <w:color w:val="333333"/>
          <w:sz w:val="37"/>
          <w:szCs w:val="37"/>
          <w:vertAlign w:val="superscript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6"/>
        </w:numPr>
        <w:tabs>
          <w:tab w:val="clear" w:pos="720"/>
          <w:tab w:val="num" w:pos="2500"/>
        </w:tabs>
        <w:overflowPunct w:val="0"/>
        <w:autoSpaceDE w:val="0"/>
        <w:autoSpaceDN w:val="0"/>
        <w:adjustRightInd w:val="0"/>
        <w:spacing w:after="0" w:line="183" w:lineRule="auto"/>
        <w:ind w:left="2500" w:hanging="358"/>
        <w:jc w:val="both"/>
        <w:rPr>
          <w:rFonts w:ascii="Wingdings" w:hAnsi="Wingdings" w:cs="Wingdings"/>
          <w:color w:val="333333"/>
          <w:sz w:val="32"/>
          <w:szCs w:val="32"/>
          <w:vertAlign w:val="superscript"/>
          <w:lang w:val="ru-RU"/>
        </w:rPr>
      </w:pPr>
      <w:r w:rsidRPr="005D406D">
        <w:rPr>
          <w:rFonts w:ascii="Times New Roman" w:hAnsi="Times New Roman" w:cs="Times New Roman"/>
          <w:color w:val="333333"/>
          <w:sz w:val="19"/>
          <w:szCs w:val="19"/>
          <w:lang w:val="ru-RU"/>
        </w:rPr>
        <w:t xml:space="preserve">описания реальных ситуаций на языке геометрии;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22" w:lineRule="exact"/>
        <w:rPr>
          <w:rFonts w:ascii="Wingdings" w:hAnsi="Wingdings" w:cs="Wingdings"/>
          <w:color w:val="333333"/>
          <w:sz w:val="32"/>
          <w:szCs w:val="32"/>
          <w:vertAlign w:val="superscript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6"/>
        </w:numPr>
        <w:tabs>
          <w:tab w:val="clear" w:pos="720"/>
          <w:tab w:val="num" w:pos="2500"/>
        </w:tabs>
        <w:overflowPunct w:val="0"/>
        <w:autoSpaceDE w:val="0"/>
        <w:autoSpaceDN w:val="0"/>
        <w:adjustRightInd w:val="0"/>
        <w:spacing w:after="0" w:line="182" w:lineRule="auto"/>
        <w:ind w:left="2500" w:hanging="358"/>
        <w:jc w:val="both"/>
        <w:rPr>
          <w:rFonts w:ascii="Wingdings" w:hAnsi="Wingdings" w:cs="Wingdings"/>
          <w:color w:val="333333"/>
          <w:sz w:val="30"/>
          <w:szCs w:val="30"/>
          <w:vertAlign w:val="superscript"/>
          <w:lang w:val="ru-RU"/>
        </w:rPr>
      </w:pPr>
      <w:r w:rsidRPr="005D406D">
        <w:rPr>
          <w:rFonts w:ascii="Times New Roman" w:hAnsi="Times New Roman" w:cs="Times New Roman"/>
          <w:color w:val="333333"/>
          <w:sz w:val="18"/>
          <w:szCs w:val="18"/>
          <w:lang w:val="ru-RU"/>
        </w:rPr>
        <w:t xml:space="preserve">расчетов, включающих простейшие тригонометрические формулы;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23" w:lineRule="exact"/>
        <w:rPr>
          <w:rFonts w:ascii="Wingdings" w:hAnsi="Wingdings" w:cs="Wingdings"/>
          <w:color w:val="333333"/>
          <w:sz w:val="30"/>
          <w:szCs w:val="30"/>
          <w:vertAlign w:val="superscript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6"/>
        </w:numPr>
        <w:tabs>
          <w:tab w:val="clear" w:pos="720"/>
          <w:tab w:val="num" w:pos="2500"/>
        </w:tabs>
        <w:overflowPunct w:val="0"/>
        <w:autoSpaceDE w:val="0"/>
        <w:autoSpaceDN w:val="0"/>
        <w:adjustRightInd w:val="0"/>
        <w:spacing w:after="0" w:line="182" w:lineRule="auto"/>
        <w:ind w:left="2500" w:hanging="358"/>
        <w:jc w:val="both"/>
        <w:rPr>
          <w:rFonts w:ascii="Wingdings" w:hAnsi="Wingdings" w:cs="Wingdings"/>
          <w:color w:val="333333"/>
          <w:sz w:val="30"/>
          <w:szCs w:val="30"/>
          <w:vertAlign w:val="superscript"/>
          <w:lang w:val="ru-RU"/>
        </w:rPr>
      </w:pPr>
      <w:r w:rsidRPr="005D406D">
        <w:rPr>
          <w:rFonts w:ascii="Times New Roman" w:hAnsi="Times New Roman" w:cs="Times New Roman"/>
          <w:color w:val="333333"/>
          <w:sz w:val="18"/>
          <w:szCs w:val="18"/>
          <w:lang w:val="ru-RU"/>
        </w:rPr>
        <w:t xml:space="preserve">решения геометрических задач с использованием тригонометрии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9" w:lineRule="exact"/>
        <w:rPr>
          <w:rFonts w:ascii="Wingdings" w:hAnsi="Wingdings" w:cs="Wingdings"/>
          <w:color w:val="333333"/>
          <w:sz w:val="30"/>
          <w:szCs w:val="30"/>
          <w:vertAlign w:val="superscript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6"/>
        </w:numPr>
        <w:tabs>
          <w:tab w:val="clear" w:pos="720"/>
          <w:tab w:val="num" w:pos="2500"/>
        </w:tabs>
        <w:overflowPunct w:val="0"/>
        <w:autoSpaceDE w:val="0"/>
        <w:autoSpaceDN w:val="0"/>
        <w:adjustRightInd w:val="0"/>
        <w:spacing w:after="0" w:line="184" w:lineRule="auto"/>
        <w:ind w:left="2500" w:right="580" w:hanging="358"/>
        <w:jc w:val="both"/>
        <w:rPr>
          <w:rFonts w:ascii="Wingdings" w:hAnsi="Wingdings" w:cs="Wingdings"/>
          <w:color w:val="333333"/>
          <w:sz w:val="37"/>
          <w:szCs w:val="37"/>
          <w:vertAlign w:val="superscript"/>
          <w:lang w:val="ru-RU"/>
        </w:rPr>
      </w:pPr>
      <w:r w:rsidRPr="005D406D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решения практических задач, связанных с нахождением геометрических величин (используя при необходимости справочники и технические средства);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Wingdings" w:hAnsi="Wingdings" w:cs="Wingdings"/>
          <w:color w:val="333333"/>
          <w:sz w:val="37"/>
          <w:szCs w:val="37"/>
          <w:vertAlign w:val="superscript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6"/>
        </w:numPr>
        <w:tabs>
          <w:tab w:val="clear" w:pos="720"/>
          <w:tab w:val="num" w:pos="2500"/>
        </w:tabs>
        <w:overflowPunct w:val="0"/>
        <w:autoSpaceDE w:val="0"/>
        <w:autoSpaceDN w:val="0"/>
        <w:adjustRightInd w:val="0"/>
        <w:spacing w:after="0" w:line="240" w:lineRule="auto"/>
        <w:ind w:left="2500" w:right="600" w:hanging="358"/>
        <w:jc w:val="both"/>
        <w:rPr>
          <w:rFonts w:ascii="Wingdings" w:hAnsi="Wingdings" w:cs="Wingdings"/>
          <w:color w:val="333333"/>
          <w:sz w:val="40"/>
          <w:szCs w:val="40"/>
          <w:vertAlign w:val="superscript"/>
          <w:lang w:val="ru-RU"/>
        </w:rPr>
      </w:pPr>
      <w:r w:rsidRPr="005D406D">
        <w:rPr>
          <w:rFonts w:ascii="Times New Roman" w:hAnsi="Times New Roman" w:cs="Times New Roman"/>
          <w:color w:val="333333"/>
          <w:sz w:val="21"/>
          <w:szCs w:val="21"/>
          <w:lang w:val="ru-RU"/>
        </w:rPr>
        <w:t xml:space="preserve">построений геометрическими инструментами (линейка, угольник, циркуль, транспортир).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49" w:lineRule="exact"/>
        <w:rPr>
          <w:rFonts w:ascii="Wingdings" w:hAnsi="Wingdings" w:cs="Wingdings"/>
          <w:color w:val="333333"/>
          <w:sz w:val="40"/>
          <w:szCs w:val="40"/>
          <w:vertAlign w:val="superscript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6"/>
        </w:numPr>
        <w:tabs>
          <w:tab w:val="clear" w:pos="720"/>
          <w:tab w:val="num" w:pos="2500"/>
        </w:tabs>
        <w:overflowPunct w:val="0"/>
        <w:autoSpaceDE w:val="0"/>
        <w:autoSpaceDN w:val="0"/>
        <w:adjustRightInd w:val="0"/>
        <w:spacing w:after="0" w:line="180" w:lineRule="auto"/>
        <w:ind w:left="2500" w:hanging="358"/>
        <w:jc w:val="both"/>
        <w:rPr>
          <w:rFonts w:ascii="Wingdings" w:hAnsi="Wingdings" w:cs="Wingdings"/>
          <w:color w:val="333333"/>
          <w:sz w:val="33"/>
          <w:szCs w:val="33"/>
          <w:vertAlign w:val="superscript"/>
          <w:lang w:val="ru-RU"/>
        </w:rPr>
      </w:pPr>
      <w:r w:rsidRPr="005D406D">
        <w:rPr>
          <w:rFonts w:ascii="Times New Roman" w:hAnsi="Times New Roman" w:cs="Times New Roman"/>
          <w:color w:val="333333"/>
          <w:sz w:val="19"/>
          <w:szCs w:val="19"/>
          <w:lang w:val="ru-RU"/>
        </w:rPr>
        <w:t xml:space="preserve">решать простейшие планиметрические задачи в пространстве. </w:t>
      </w:r>
    </w:p>
    <w:p w:rsidR="001649AC" w:rsidRDefault="004C5272">
      <w:pPr>
        <w:widowControl w:val="0"/>
        <w:autoSpaceDE w:val="0"/>
        <w:autoSpaceDN w:val="0"/>
        <w:adjustRightInd w:val="0"/>
        <w:spacing w:after="0" w:line="184" w:lineRule="auto"/>
        <w:ind w:left="214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333333"/>
          <w:sz w:val="21"/>
          <w:szCs w:val="21"/>
        </w:rPr>
        <w:t></w:t>
      </w:r>
    </w:p>
    <w:p w:rsidR="001649AC" w:rsidRDefault="001649AC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24"/>
          <w:szCs w:val="24"/>
        </w:rPr>
      </w:pPr>
    </w:p>
    <w:p w:rsidR="001649AC" w:rsidRDefault="004C5272">
      <w:pPr>
        <w:widowControl w:val="0"/>
        <w:autoSpaceDE w:val="0"/>
        <w:autoSpaceDN w:val="0"/>
        <w:adjustRightInd w:val="0"/>
        <w:spacing w:after="0" w:line="240" w:lineRule="auto"/>
        <w:ind w:left="3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 – тематическое планирование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580"/>
        <w:gridCol w:w="1320"/>
        <w:gridCol w:w="500"/>
        <w:gridCol w:w="1280"/>
        <w:gridCol w:w="1200"/>
        <w:gridCol w:w="60"/>
        <w:gridCol w:w="1080"/>
        <w:gridCol w:w="1100"/>
        <w:gridCol w:w="1080"/>
        <w:gridCol w:w="1100"/>
        <w:gridCol w:w="1100"/>
      </w:tblGrid>
      <w:tr w:rsidR="001649AC">
        <w:trPr>
          <w:trHeight w:val="26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Кодификатор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кодификатор</w:t>
            </w:r>
          </w:p>
        </w:tc>
      </w:tr>
      <w:tr w:rsidR="001649AC">
        <w:trPr>
          <w:trHeight w:val="27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ГИА 2014года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 2014 года</w:t>
            </w:r>
          </w:p>
        </w:tc>
      </w:tr>
      <w:tr w:rsidR="001649AC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КЭС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КЭС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КПУ</w:t>
            </w:r>
          </w:p>
        </w:tc>
      </w:tr>
      <w:tr w:rsidR="001649AC">
        <w:trPr>
          <w:trHeight w:val="263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06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06D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49AC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равенства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7.2.4.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Параллельные прямые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7.1.3. .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8"/>
        </w:trPr>
        <w:tc>
          <w:tcPr>
            <w:tcW w:w="28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Четырехугольники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9AC">
        <w:trPr>
          <w:trHeight w:val="14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49AC">
        <w:trPr>
          <w:trHeight w:val="256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</w:tbl>
    <w:p w:rsidR="001649AC" w:rsidRDefault="00164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649AC">
          <w:pgSz w:w="11906" w:h="16838"/>
          <w:pgMar w:top="160" w:right="260" w:bottom="929" w:left="280" w:header="720" w:footer="720" w:gutter="0"/>
          <w:cols w:space="720" w:equalWidth="0">
            <w:col w:w="113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400"/>
        <w:gridCol w:w="820"/>
        <w:gridCol w:w="1280"/>
        <w:gridCol w:w="1200"/>
        <w:gridCol w:w="1280"/>
        <w:gridCol w:w="1060"/>
        <w:gridCol w:w="1120"/>
        <w:gridCol w:w="1080"/>
        <w:gridCol w:w="1080"/>
        <w:gridCol w:w="1100"/>
      </w:tblGrid>
      <w:tr w:rsidR="001649AC">
        <w:trPr>
          <w:trHeight w:val="276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ge13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7.3.3.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7.3.3.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</w:t>
            </w:r>
            <w:proofErr w:type="spellEnd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proofErr w:type="spellEnd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9AC">
        <w:trPr>
          <w:trHeight w:val="19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49AC">
        <w:trPr>
          <w:trHeight w:val="256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7.3.2.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 w:rsidRPr="005D406D">
        <w:trPr>
          <w:trHeight w:val="28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</w:t>
            </w:r>
          </w:p>
        </w:tc>
      </w:tr>
      <w:tr w:rsidR="001649AC" w:rsidRPr="005D406D">
        <w:trPr>
          <w:trHeight w:val="26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прямоугольника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7.3.2.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5.1.2.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</w:t>
            </w:r>
          </w:p>
        </w:tc>
      </w:tr>
      <w:tr w:rsidR="001649AC" w:rsidRPr="005D406D">
        <w:trPr>
          <w:trHeight w:val="28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Ромб, его свойства.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7.3.2.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7.3.2.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7.3.2.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</w:t>
            </w:r>
            <w:proofErr w:type="spellEnd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proofErr w:type="spellEnd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9AC">
        <w:trPr>
          <w:trHeight w:val="266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Площади</w:t>
            </w:r>
            <w:proofErr w:type="spell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5D4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  <w:proofErr w:type="spellStart"/>
            <w:r w:rsidRPr="005D4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9AC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7.5.4.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5.5.5.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 w:rsidRPr="005D406D">
        <w:trPr>
          <w:trHeight w:val="28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</w:t>
            </w:r>
          </w:p>
        </w:tc>
      </w:tr>
      <w:tr w:rsidR="001649AC" w:rsidRPr="005D406D">
        <w:trPr>
          <w:trHeight w:val="26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прямоугольника.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7.5.4.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5.5.5.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</w:t>
            </w:r>
          </w:p>
        </w:tc>
      </w:tr>
      <w:tr w:rsidR="001649AC" w:rsidRPr="005D406D">
        <w:trPr>
          <w:trHeight w:val="28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</w:t>
            </w:r>
          </w:p>
        </w:tc>
      </w:tr>
      <w:tr w:rsidR="001649AC">
        <w:trPr>
          <w:trHeight w:val="26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параллелограмма.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5.5.5.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5.5.5.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7.5.7.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5.5.5.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7.5.7.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5.5.5.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трапеции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7.5.6.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5.5.5.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трапеции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7.5.6.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5.5.5.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Пифагора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Пифагора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Пифагора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76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7.5.5.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5.5.5.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76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7.5.6.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AC">
        <w:trPr>
          <w:trHeight w:val="28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AC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</w:t>
            </w:r>
            <w:proofErr w:type="spellEnd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proofErr w:type="spellEnd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9AC">
        <w:trPr>
          <w:trHeight w:val="266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Подобие</w:t>
            </w:r>
            <w:proofErr w:type="spell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D4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proofErr w:type="spellStart"/>
            <w:r w:rsidRPr="005D4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5D4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9AC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подобных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7.2.9.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 w:rsidRPr="005D406D">
        <w:trPr>
          <w:trHeight w:val="28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треугольников.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</w:t>
            </w:r>
          </w:p>
        </w:tc>
      </w:tr>
      <w:tr w:rsidR="001649AC" w:rsidRPr="005D406D">
        <w:trPr>
          <w:trHeight w:val="26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подобных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7.2.9.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</w:t>
            </w:r>
          </w:p>
        </w:tc>
      </w:tr>
      <w:tr w:rsidR="001649AC" w:rsidRPr="005D406D">
        <w:trPr>
          <w:trHeight w:val="28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треугольников.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</w:t>
            </w:r>
          </w:p>
        </w:tc>
      </w:tr>
      <w:tr w:rsidR="001649AC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подобия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</w:tbl>
    <w:p w:rsidR="001649AC" w:rsidRDefault="00164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649AC">
          <w:pgSz w:w="11906" w:h="16838"/>
          <w:pgMar w:top="407" w:right="260" w:bottom="741" w:left="280" w:header="720" w:footer="720" w:gutter="0"/>
          <w:cols w:space="720" w:equalWidth="0">
            <w:col w:w="113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80"/>
        <w:gridCol w:w="360"/>
        <w:gridCol w:w="560"/>
        <w:gridCol w:w="400"/>
        <w:gridCol w:w="320"/>
        <w:gridCol w:w="700"/>
        <w:gridCol w:w="320"/>
        <w:gridCol w:w="760"/>
        <w:gridCol w:w="260"/>
        <w:gridCol w:w="1280"/>
        <w:gridCol w:w="1080"/>
        <w:gridCol w:w="260"/>
        <w:gridCol w:w="840"/>
        <w:gridCol w:w="1080"/>
        <w:gridCol w:w="1100"/>
        <w:gridCol w:w="1100"/>
      </w:tblGrid>
      <w:tr w:rsidR="001649AC">
        <w:trPr>
          <w:trHeight w:val="281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ge15"/>
            <w:bookmarkEnd w:id="6"/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Первый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подобия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7.2.9.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подобия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7.2.9.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подобия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7.2.9.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подобия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7.2.9.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подобия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7.2.9.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11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9AC">
        <w:trPr>
          <w:trHeight w:val="25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«Подобие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7.2.9.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</w:t>
            </w:r>
            <w:proofErr w:type="spellEnd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proofErr w:type="spellEnd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proofErr w:type="gramStart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>4 .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9AC">
        <w:trPr>
          <w:trHeight w:val="25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Пропорциональные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отрезки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Пропорциональные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отрезки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Пропорциональные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отрезки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между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сторонами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7.2.10.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углами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0"/>
                <w:sz w:val="24"/>
                <w:szCs w:val="24"/>
              </w:rPr>
              <w:t>в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прямоугольном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AC">
        <w:trPr>
          <w:trHeight w:val="26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между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сторонами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7.2.10.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углами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0"/>
                <w:sz w:val="24"/>
                <w:szCs w:val="24"/>
              </w:rPr>
              <w:t>в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прямоугольном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AC">
        <w:trPr>
          <w:trHeight w:val="26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между</w:t>
            </w:r>
            <w:proofErr w:type="spellEnd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сторонами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7.2.10.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углами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0"/>
                <w:sz w:val="24"/>
                <w:szCs w:val="24"/>
              </w:rPr>
              <w:t>в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прямоугольном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AC">
        <w:trPr>
          <w:trHeight w:val="26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7.2.10.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подобия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AC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</w:t>
            </w:r>
            <w:proofErr w:type="spellEnd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proofErr w:type="spellEnd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49AC">
        <w:trPr>
          <w:trHeight w:val="263"/>
        </w:trPr>
        <w:tc>
          <w:tcPr>
            <w:tcW w:w="18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4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Окружность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D4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proofErr w:type="gramEnd"/>
            <w:r w:rsidRPr="005D40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49AC">
        <w:trPr>
          <w:trHeight w:val="26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Взаимное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расположение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прямой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7.4.2.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окружности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7.4.3.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2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7.4.3.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Градусная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Вписанный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Вписанный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биссектрисы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</w:tbl>
    <w:p w:rsidR="001649AC" w:rsidRDefault="00164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649AC">
          <w:pgSz w:w="11906" w:h="16838"/>
          <w:pgMar w:top="407" w:right="260" w:bottom="842" w:left="280" w:header="720" w:footer="720" w:gutter="0"/>
          <w:cols w:space="720" w:equalWidth="0">
            <w:col w:w="113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420"/>
        <w:gridCol w:w="800"/>
        <w:gridCol w:w="880"/>
        <w:gridCol w:w="660"/>
        <w:gridCol w:w="1280"/>
        <w:gridCol w:w="1340"/>
        <w:gridCol w:w="840"/>
        <w:gridCol w:w="1080"/>
        <w:gridCol w:w="1100"/>
        <w:gridCol w:w="1100"/>
      </w:tblGrid>
      <w:tr w:rsidR="001649AC">
        <w:trPr>
          <w:trHeight w:val="27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ge17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31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Серединный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Вписанная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7.4.4.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Описанная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7.4.5.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6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</w:tr>
      <w:tr w:rsidR="001649AC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1649AC">
        <w:trPr>
          <w:trHeight w:val="21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49AC">
        <w:trPr>
          <w:trHeight w:val="2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</w:t>
            </w:r>
            <w:proofErr w:type="spellEnd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proofErr w:type="spellEnd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proofErr w:type="gramStart"/>
            <w:r w:rsidRPr="005D406D">
              <w:rPr>
                <w:rFonts w:ascii="Times New Roman" w:hAnsi="Times New Roman" w:cs="Times New Roman"/>
                <w:bCs/>
                <w:sz w:val="24"/>
                <w:szCs w:val="24"/>
              </w:rPr>
              <w:t>6 .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49AC">
        <w:trPr>
          <w:trHeight w:val="26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649AC" w:rsidRDefault="001649AC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191" w:lineRule="auto"/>
        <w:ind w:left="1780" w:right="3500" w:firstLine="2566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Демоверсия контрольных работ Контрольная работа №1 «Параллелограмм. Трапеция»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Default="004C5272">
      <w:pPr>
        <w:widowControl w:val="0"/>
        <w:overflowPunct w:val="0"/>
        <w:autoSpaceDE w:val="0"/>
        <w:autoSpaceDN w:val="0"/>
        <w:adjustRightInd w:val="0"/>
        <w:spacing w:after="0" w:line="203" w:lineRule="auto"/>
        <w:ind w:left="2280" w:right="580" w:hanging="492"/>
        <w:jc w:val="both"/>
        <w:rPr>
          <w:rFonts w:ascii="Times New Roman" w:hAnsi="Times New Roman" w:cs="Times New Roman"/>
          <w:sz w:val="24"/>
          <w:szCs w:val="24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. Периметр параллелограмма </w:t>
      </w:r>
      <w:r>
        <w:rPr>
          <w:rFonts w:ascii="Times New Roman" w:hAnsi="Times New Roman" w:cs="Times New Roman"/>
          <w:sz w:val="24"/>
          <w:szCs w:val="24"/>
        </w:rPr>
        <w:t>ABCD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равен 80 см. </w:t>
      </w:r>
      <w:r>
        <w:rPr>
          <w:rFonts w:ascii="Symbol" w:hAnsi="Symbol" w:cs="Symbol"/>
          <w:sz w:val="30"/>
          <w:szCs w:val="30"/>
        </w:rPr>
        <w:t>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А = 30</w:t>
      </w:r>
      <w:r w:rsidRPr="005D406D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о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, а перпендикуляр ВН к прямой А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равен 7,5 см.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Найдите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параллелограмма</w:t>
      </w:r>
      <w:proofErr w:type="spellEnd"/>
    </w:p>
    <w:p w:rsidR="001649AC" w:rsidRDefault="001649AC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720" w:right="580" w:firstLine="60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>. Докажите, что у равнобедренной трапеции углы при основании равны. А3.Стороны параллелограмма относятся как 1:2, а его периметр равен 30см. Найдите</w:t>
      </w:r>
    </w:p>
    <w:p w:rsidR="001649AC" w:rsidRPr="005D406D" w:rsidRDefault="004C5272">
      <w:pPr>
        <w:widowControl w:val="0"/>
        <w:autoSpaceDE w:val="0"/>
        <w:autoSpaceDN w:val="0"/>
        <w:adjustRightInd w:val="0"/>
        <w:spacing w:after="0" w:line="223" w:lineRule="auto"/>
        <w:ind w:left="1420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стороны параллелограмма.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Default="004C5272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1420" w:right="580" w:firstLine="180"/>
        <w:rPr>
          <w:rFonts w:ascii="Times New Roman" w:hAnsi="Times New Roman" w:cs="Times New Roman"/>
          <w:sz w:val="24"/>
          <w:szCs w:val="24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>.В равнобокой трапеции сумма углов при большем основании равна 96</w:t>
      </w:r>
      <w:r w:rsidRPr="005D406D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0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Найдите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трапеции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49AC" w:rsidRDefault="001649AC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1649AC" w:rsidRDefault="004C5272">
      <w:pPr>
        <w:widowControl w:val="0"/>
        <w:autoSpaceDE w:val="0"/>
        <w:autoSpaceDN w:val="0"/>
        <w:adjustRightInd w:val="0"/>
        <w:spacing w:after="0" w:line="240" w:lineRule="auto"/>
        <w:ind w:left="17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Контрольная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№2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Прямоугольник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Ромб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649AC" w:rsidRDefault="001649A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1649AC" w:rsidRDefault="004C527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280" w:right="580" w:hanging="492"/>
        <w:jc w:val="both"/>
        <w:rPr>
          <w:rFonts w:ascii="Times New Roman" w:hAnsi="Times New Roman" w:cs="Times New Roman"/>
          <w:sz w:val="24"/>
          <w:szCs w:val="24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А1.Диагонали прямоугольника </w:t>
      </w:r>
      <w:r>
        <w:rPr>
          <w:rFonts w:ascii="Times New Roman" w:hAnsi="Times New Roman" w:cs="Times New Roman"/>
          <w:sz w:val="24"/>
          <w:szCs w:val="24"/>
        </w:rPr>
        <w:t>ABCD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пересекаются в точке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Symbol" w:hAnsi="Symbol" w:cs="Symbol"/>
          <w:sz w:val="23"/>
          <w:szCs w:val="23"/>
        </w:rPr>
        <w:t></w:t>
      </w:r>
      <w:r>
        <w:rPr>
          <w:rFonts w:ascii="Times New Roman" w:hAnsi="Times New Roman" w:cs="Times New Roman"/>
          <w:i/>
          <w:iCs/>
          <w:sz w:val="23"/>
          <w:szCs w:val="23"/>
        </w:rPr>
        <w:t>ABO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Symbol" w:hAnsi="Symbol" w:cs="Symbol"/>
          <w:sz w:val="23"/>
          <w:szCs w:val="23"/>
        </w:rPr>
        <w:t>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406D">
        <w:rPr>
          <w:rFonts w:ascii="Times New Roman" w:hAnsi="Times New Roman" w:cs="Times New Roman"/>
          <w:sz w:val="23"/>
          <w:szCs w:val="23"/>
          <w:lang w:val="ru-RU"/>
        </w:rPr>
        <w:t>36</w:t>
      </w:r>
      <w:r w:rsidRPr="005D406D">
        <w:rPr>
          <w:rFonts w:ascii="Times New Roman" w:hAnsi="Times New Roman" w:cs="Times New Roman"/>
          <w:sz w:val="27"/>
          <w:szCs w:val="27"/>
          <w:vertAlign w:val="superscript"/>
          <w:lang w:val="ru-RU"/>
        </w:rPr>
        <w:t>0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Найдите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AOD.</w:t>
      </w:r>
    </w:p>
    <w:p w:rsidR="001649AC" w:rsidRDefault="001649AC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00" w:lineRule="auto"/>
        <w:ind w:left="2280" w:right="580" w:hanging="4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.Высота </w:t>
      </w:r>
      <w:r>
        <w:rPr>
          <w:rFonts w:ascii="Times New Roman" w:hAnsi="Times New Roman" w:cs="Times New Roman"/>
          <w:sz w:val="24"/>
          <w:szCs w:val="24"/>
        </w:rPr>
        <w:t>BM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, проведенная из вершины угла ромба </w:t>
      </w:r>
      <w:r>
        <w:rPr>
          <w:rFonts w:ascii="Times New Roman" w:hAnsi="Times New Roman" w:cs="Times New Roman"/>
          <w:sz w:val="24"/>
          <w:szCs w:val="24"/>
        </w:rPr>
        <w:t>ABCD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образует со стороной </w:t>
      </w:r>
      <w:r>
        <w:rPr>
          <w:rFonts w:ascii="Times New Roman" w:hAnsi="Times New Roman" w:cs="Times New Roman"/>
          <w:sz w:val="24"/>
          <w:szCs w:val="24"/>
        </w:rPr>
        <w:t>AB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угол 30</w:t>
      </w:r>
      <w:r w:rsidRPr="005D406D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0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=4см. Найдите длину диагонали </w:t>
      </w:r>
      <w:r>
        <w:rPr>
          <w:rFonts w:ascii="Times New Roman" w:hAnsi="Times New Roman" w:cs="Times New Roman"/>
          <w:sz w:val="24"/>
          <w:szCs w:val="24"/>
        </w:rPr>
        <w:t>BD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ромба, если точка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лежит на стороне </w:t>
      </w:r>
      <w:r>
        <w:rPr>
          <w:rFonts w:ascii="Times New Roman" w:hAnsi="Times New Roman" w:cs="Times New Roman"/>
          <w:sz w:val="24"/>
          <w:szCs w:val="24"/>
        </w:rPr>
        <w:t>AD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autoSpaceDE w:val="0"/>
        <w:autoSpaceDN w:val="0"/>
        <w:adjustRightInd w:val="0"/>
        <w:spacing w:after="0" w:line="240" w:lineRule="auto"/>
        <w:ind w:left="1780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А3. Постройте ромб по двум диагоналям. Сколько осей симметрии у ромба?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280" w:right="580" w:hanging="4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. Точки 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, К,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– середины сторон ромба АВС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. Докажите, что четырехугольник РК</w:t>
      </w:r>
      <w:proofErr w:type="gramStart"/>
      <w:r>
        <w:rPr>
          <w:rFonts w:ascii="Times New Roman" w:hAnsi="Times New Roman" w:cs="Times New Roman"/>
          <w:sz w:val="24"/>
          <w:szCs w:val="24"/>
        </w:rPr>
        <w:t>LM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– прямоугольник.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Контрольная работа №3 «Площади»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Default="004C527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280" w:right="580" w:hanging="492"/>
        <w:jc w:val="both"/>
        <w:rPr>
          <w:rFonts w:ascii="Times New Roman" w:hAnsi="Times New Roman" w:cs="Times New Roman"/>
          <w:sz w:val="24"/>
          <w:szCs w:val="24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. В прямоугольнике </w:t>
      </w:r>
      <w:r>
        <w:rPr>
          <w:rFonts w:ascii="Times New Roman" w:hAnsi="Times New Roman" w:cs="Times New Roman"/>
          <w:sz w:val="24"/>
          <w:szCs w:val="24"/>
        </w:rPr>
        <w:t>ABCD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АВ = 24 см, АС = 25 см.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Найдите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площадь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прямоугольника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49AC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192" w:lineRule="auto"/>
        <w:ind w:left="2280" w:right="600" w:hanging="4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>. Найдите площадь прямоугольного треугольника, если гипотенуза его равна 40 см, а острый угол равен 60</w:t>
      </w:r>
      <w:r w:rsidRPr="005D406D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о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649AC" w:rsidRPr="005D406D" w:rsidRDefault="004C5272">
      <w:pPr>
        <w:widowControl w:val="0"/>
        <w:autoSpaceDE w:val="0"/>
        <w:autoSpaceDN w:val="0"/>
        <w:adjustRightInd w:val="0"/>
        <w:spacing w:after="0" w:line="221" w:lineRule="auto"/>
        <w:ind w:left="1780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А3. Найдите площадь ромба, если его диагонали равны 14 и 6 см.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280" w:right="580" w:hanging="49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4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>. Найдите площадь равнобедренной трапеции, у которой высота равна 16 см, а диагонали взаимно перпендикулярны.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140" w:right="360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>. Середины оснований трапеции соединены отрезком. Докажите, что полученные две трапеции равновелики.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Контрольная работа №4 «Подобные треугольники»</w:t>
      </w:r>
    </w:p>
    <w:p w:rsidR="001649AC" w:rsidRPr="005D406D" w:rsidRDefault="00502810">
      <w:pPr>
        <w:widowControl w:val="0"/>
        <w:autoSpaceDE w:val="0"/>
        <w:autoSpaceDN w:val="0"/>
        <w:adjustRightInd w:val="0"/>
        <w:spacing w:after="0" w:line="235" w:lineRule="auto"/>
        <w:ind w:left="1420"/>
        <w:rPr>
          <w:rFonts w:ascii="Times New Roman" w:hAnsi="Times New Roman" w:cs="Times New Roman"/>
          <w:sz w:val="24"/>
          <w:szCs w:val="24"/>
          <w:lang w:val="ru-RU"/>
        </w:rPr>
      </w:pPr>
      <w:r w:rsidRPr="0050281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1.35pt;margin-top:.75pt;width:133.15pt;height:92.25pt;z-index:-251658752;mso-position-horizontal-relative:text;mso-position-vertical-relative:text" o:allowincell="f">
            <v:imagedata r:id="rId5" o:title=""/>
          </v:shape>
        </w:pict>
      </w:r>
      <w:r w:rsidR="004C5272" w:rsidRPr="005D406D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Start"/>
      <w:r w:rsidR="004C5272" w:rsidRPr="005D406D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="004C5272"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. На рисунке АВ || </w:t>
      </w:r>
      <w:r w:rsidR="004C5272">
        <w:rPr>
          <w:rFonts w:ascii="Times New Roman" w:hAnsi="Times New Roman" w:cs="Times New Roman"/>
          <w:sz w:val="24"/>
          <w:szCs w:val="24"/>
        </w:rPr>
        <w:t>CD</w:t>
      </w:r>
      <w:r w:rsidR="004C5272" w:rsidRPr="005D406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а)  Докажите, что АО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ОС = ВО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080" w:right="4920"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б) Найдите АВ, если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= 15 см, ОВ = 9 см, </w:t>
      </w:r>
      <w:r>
        <w:rPr>
          <w:rFonts w:ascii="Times New Roman" w:hAnsi="Times New Roman" w:cs="Times New Roman"/>
          <w:sz w:val="24"/>
          <w:szCs w:val="24"/>
        </w:rPr>
        <w:t>CD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= 25 см.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840" w:right="3720" w:hanging="4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. Найдите отношение площадей треугольников </w:t>
      </w:r>
      <w:r>
        <w:rPr>
          <w:rFonts w:ascii="Times New Roman" w:hAnsi="Times New Roman" w:cs="Times New Roman"/>
          <w:sz w:val="24"/>
          <w:szCs w:val="24"/>
        </w:rPr>
        <w:t>ABC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KMN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, если АВ = 8 см, 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ВС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= 12 см, АС = 16 см, КМ = 10 см, </w:t>
      </w:r>
      <w:r>
        <w:rPr>
          <w:rFonts w:ascii="Times New Roman" w:hAnsi="Times New Roman" w:cs="Times New Roman"/>
          <w:sz w:val="24"/>
          <w:szCs w:val="24"/>
        </w:rPr>
        <w:t>MN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= 15 см, </w:t>
      </w:r>
      <w:r>
        <w:rPr>
          <w:rFonts w:ascii="Times New Roman" w:hAnsi="Times New Roman" w:cs="Times New Roman"/>
          <w:sz w:val="24"/>
          <w:szCs w:val="24"/>
        </w:rPr>
        <w:t>NK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= 20 см.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20" w:right="580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>. Докажите, что в подобных треугольниках отношение двух сходственных сторон равно отношению двух сходственных высот.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Default="004C5272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Контрольная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№5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Применение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подобия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649AC" w:rsidRDefault="00164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649AC">
          <w:pgSz w:w="11906" w:h="16838"/>
          <w:pgMar w:top="407" w:right="260" w:bottom="1152" w:left="280" w:header="720" w:footer="720" w:gutter="0"/>
          <w:cols w:space="720" w:equalWidth="0">
            <w:col w:w="113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1980"/>
        <w:gridCol w:w="1080"/>
        <w:gridCol w:w="3140"/>
        <w:gridCol w:w="1020"/>
        <w:gridCol w:w="580"/>
        <w:gridCol w:w="1180"/>
      </w:tblGrid>
      <w:tr w:rsidR="001649AC">
        <w:trPr>
          <w:trHeight w:val="276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ge19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А1.</w:t>
            </w: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Отрезки  АВ  и  СМ  пересекаются в точке</w:t>
            </w:r>
            <w:proofErr w:type="gramStart"/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</w:t>
            </w:r>
            <w:proofErr w:type="gramEnd"/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так, что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 || ВМ.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proofErr w:type="spellEnd"/>
          </w:p>
        </w:tc>
      </w:tr>
      <w:tr w:rsidR="001649AC" w:rsidRPr="0017351B">
        <w:trPr>
          <w:trHeight w:val="27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spellEnd"/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68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АО=12 см, ОВ=3 см, СО=8 см.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649AC">
        <w:trPr>
          <w:trHeight w:val="276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АВС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принадлежит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АВ,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стороне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49AC">
        <w:trPr>
          <w:trHeight w:val="276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|| BC.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Pr="005D406D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Найдите периметр треугольника  АКР, если  АВ=9 см,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ВС=12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649AC">
        <w:trPr>
          <w:trHeight w:val="276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АС=15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КВ=2:1.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164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AC">
        <w:trPr>
          <w:trHeight w:val="3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треугольнике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С=90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АС=15см,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ВС=8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9AC" w:rsidRDefault="004C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Найдите</w:t>
            </w:r>
            <w:proofErr w:type="spellEnd"/>
          </w:p>
        </w:tc>
      </w:tr>
    </w:tbl>
    <w:p w:rsidR="001649AC" w:rsidRDefault="004C5272">
      <w:pPr>
        <w:widowControl w:val="0"/>
        <w:autoSpaceDE w:val="0"/>
        <w:autoSpaceDN w:val="0"/>
        <w:adjustRightInd w:val="0"/>
        <w:spacing w:after="0" w:line="222" w:lineRule="auto"/>
        <w:ind w:left="4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sin 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tgB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49AC" w:rsidRDefault="001649AC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 w:cs="Times New Roman"/>
          <w:sz w:val="24"/>
          <w:szCs w:val="24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420" w:right="720" w:hanging="4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>. Между пунктами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и В находится болото. Чтобы найти расстояние между А и В, отметили вне болота произвольную точку С, измерили расстояние АС = 600 м и 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ВС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= 400 м, а также </w:t>
      </w:r>
      <w:r>
        <w:rPr>
          <w:rFonts w:ascii="Symbol" w:hAnsi="Symbol" w:cs="Symbol"/>
          <w:sz w:val="24"/>
          <w:szCs w:val="24"/>
        </w:rPr>
        <w:t>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АСВ = 62°.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Начертите план в масштабе 1 : 10 000 и найдите по нему расстояние между пунктами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и В.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Контрольная работа №6 «Окружность»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17351B" w:rsidRDefault="004C5272">
      <w:pPr>
        <w:widowControl w:val="0"/>
        <w:overflowPunct w:val="0"/>
        <w:autoSpaceDE w:val="0"/>
        <w:autoSpaceDN w:val="0"/>
        <w:adjustRightInd w:val="0"/>
        <w:spacing w:after="0" w:line="205" w:lineRule="auto"/>
        <w:ind w:left="420" w:right="720" w:hanging="427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. Из точки данной окружности проведены диаметр и хорда, равная радиусу. </w:t>
      </w:r>
      <w:r w:rsidRPr="0017351B">
        <w:rPr>
          <w:rFonts w:ascii="Times New Roman" w:hAnsi="Times New Roman" w:cs="Times New Roman"/>
          <w:sz w:val="24"/>
          <w:szCs w:val="24"/>
          <w:lang w:val="ru-RU"/>
        </w:rPr>
        <w:t>Найдите угол между ними.</w:t>
      </w:r>
    </w:p>
    <w:p w:rsidR="001649AC" w:rsidRPr="0017351B" w:rsidRDefault="001649AC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04" w:lineRule="auto"/>
        <w:ind w:right="960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>. Хорда АВ стягивает дугу, равную 125</w:t>
      </w:r>
      <w:r w:rsidRPr="005D406D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о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, а хорда АС – дугу в 52</w:t>
      </w:r>
      <w:r w:rsidRPr="005D406D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о</w:t>
      </w:r>
      <w:r w:rsidRPr="005D406D">
        <w:rPr>
          <w:rFonts w:ascii="Times New Roman" w:hAnsi="Times New Roman" w:cs="Times New Roman"/>
          <w:sz w:val="24"/>
          <w:szCs w:val="24"/>
          <w:lang w:val="ru-RU"/>
        </w:rPr>
        <w:t>. Найдите угол ВАС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А3. Постройте окружность, описанную около тупоугольного треугольника.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3"/>
          <w:szCs w:val="23"/>
          <w:lang w:val="ru-RU"/>
        </w:rPr>
        <w:t>В</w:t>
      </w:r>
      <w:proofErr w:type="gramStart"/>
      <w:r w:rsidRPr="005D406D">
        <w:rPr>
          <w:rFonts w:ascii="Times New Roman" w:hAnsi="Times New Roman" w:cs="Times New Roman"/>
          <w:sz w:val="23"/>
          <w:szCs w:val="23"/>
          <w:lang w:val="ru-RU"/>
        </w:rPr>
        <w:t>1</w:t>
      </w:r>
      <w:proofErr w:type="gramEnd"/>
      <w:r w:rsidRPr="005D406D">
        <w:rPr>
          <w:rFonts w:ascii="Times New Roman" w:hAnsi="Times New Roman" w:cs="Times New Roman"/>
          <w:sz w:val="23"/>
          <w:szCs w:val="23"/>
          <w:lang w:val="ru-RU"/>
        </w:rPr>
        <w:t>. Основание равнобедренного треугольника равно 18 см, а боковая сторона равна 15 см. Найдите радиусы вписанной в треугольник и описанной около треугольника окружностей.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Default="004C5272">
      <w:pPr>
        <w:widowControl w:val="0"/>
        <w:autoSpaceDE w:val="0"/>
        <w:autoSpaceDN w:val="0"/>
        <w:adjustRightInd w:val="0"/>
        <w:spacing w:after="0" w:line="240" w:lineRule="auto"/>
        <w:ind w:left="42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proofErr w:type="spellEnd"/>
    </w:p>
    <w:p w:rsidR="001649AC" w:rsidRDefault="001649AC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1649AC" w:rsidRPr="005D406D" w:rsidRDefault="004C527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4" w:lineRule="auto"/>
        <w:ind w:right="700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компонент государственных образовательных стандартов основного общего образования (приказ </w:t>
      </w:r>
      <w:proofErr w:type="spellStart"/>
      <w:r w:rsidRPr="005D406D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от 05.03.2004г. № 1089).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4" w:lineRule="auto"/>
        <w:ind w:right="700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Временные требования к минимуму содержания основного общего образования (утверждены приказом МО РФ от 19.05.98 № 1236).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4" w:lineRule="auto"/>
        <w:ind w:right="700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Примерная программа по математике (письмо Департамента государственной политики в образовании </w:t>
      </w:r>
      <w:proofErr w:type="spellStart"/>
      <w:r w:rsidRPr="005D406D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07.07.2005г № 03-1263)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Примерная  программа  общеобразовательных  учреждений  по  геометрии  7–9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20" w:right="70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классы, к учебному комплексу для 7-9 классов (авторы Л. С. Атанасян, В. Ф. Бутузов, С. В. Кадомцев и др., составитель Т.А. </w:t>
      </w:r>
      <w:proofErr w:type="spellStart"/>
      <w:r w:rsidRPr="005D406D">
        <w:rPr>
          <w:rFonts w:ascii="Times New Roman" w:hAnsi="Times New Roman" w:cs="Times New Roman"/>
          <w:sz w:val="24"/>
          <w:szCs w:val="24"/>
          <w:lang w:val="ru-RU"/>
        </w:rPr>
        <w:t>Бурмистрова</w:t>
      </w:r>
      <w:proofErr w:type="spell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 – М: «Просвещение»,</w:t>
      </w:r>
      <w:proofErr w:type="gramEnd"/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2008 – М: «Просвещение», 2008. – с. 19-21).</w:t>
      </w:r>
      <w:proofErr w:type="gramEnd"/>
    </w:p>
    <w:p w:rsidR="001649AC" w:rsidRPr="005D406D" w:rsidRDefault="004C527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5.  Геометрия:  учеб,  для  7—9 </w:t>
      </w:r>
      <w:proofErr w:type="spellStart"/>
      <w:r w:rsidRPr="005D406D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. / 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[Л. С. Атанасян,  В. Ф. Бутузов, С. В. Кадомцев</w:t>
      </w:r>
      <w:proofErr w:type="gramEnd"/>
    </w:p>
    <w:p w:rsidR="001649AC" w:rsidRDefault="004C52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.].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2004--2008. </w:t>
      </w:r>
    </w:p>
    <w:p w:rsidR="001649AC" w:rsidRDefault="001649A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1649AC" w:rsidRPr="005D406D" w:rsidRDefault="004C527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4" w:lineRule="auto"/>
        <w:ind w:right="700" w:hanging="358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Изучение геометрии в 7, 8, 9 классах: метод, рекомендации: кн. для учителя / [Л. С. Атанасян, В. Ф. Бутузов, Ю. А. Глазков и др.]. </w:t>
      </w:r>
      <w:proofErr w:type="gramStart"/>
      <w:r w:rsidRPr="005D406D">
        <w:rPr>
          <w:rFonts w:ascii="Times New Roman" w:hAnsi="Times New Roman" w:cs="Times New Roman"/>
          <w:color w:val="333333"/>
          <w:sz w:val="24"/>
          <w:szCs w:val="24"/>
          <w:lang w:val="ru-RU"/>
        </w:rPr>
        <w:t>-М</w:t>
      </w:r>
      <w:proofErr w:type="gramEnd"/>
      <w:r w:rsidRPr="005D40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.: Просвещение, 2003 — 2008.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Гусев В. А. Геометрия: </w:t>
      </w:r>
      <w:proofErr w:type="spellStart"/>
      <w:r w:rsidRPr="005D406D">
        <w:rPr>
          <w:rFonts w:ascii="Times New Roman" w:hAnsi="Times New Roman" w:cs="Times New Roman"/>
          <w:color w:val="333333"/>
          <w:sz w:val="24"/>
          <w:szCs w:val="24"/>
          <w:lang w:val="ru-RU"/>
        </w:rPr>
        <w:t>дидакт</w:t>
      </w:r>
      <w:proofErr w:type="spellEnd"/>
      <w:r w:rsidRPr="005D40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материалы для 8 </w:t>
      </w:r>
      <w:proofErr w:type="spellStart"/>
      <w:r w:rsidRPr="005D406D">
        <w:rPr>
          <w:rFonts w:ascii="Times New Roman" w:hAnsi="Times New Roman" w:cs="Times New Roman"/>
          <w:color w:val="333333"/>
          <w:sz w:val="24"/>
          <w:szCs w:val="24"/>
          <w:lang w:val="ru-RU"/>
        </w:rPr>
        <w:t>кл</w:t>
      </w:r>
      <w:proofErr w:type="spellEnd"/>
      <w:r w:rsidRPr="005D40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/ В. А. Гусев, А. И. </w:t>
      </w:r>
      <w:proofErr w:type="spellStart"/>
      <w:r w:rsidRPr="005D406D">
        <w:rPr>
          <w:rFonts w:ascii="Times New Roman" w:hAnsi="Times New Roman" w:cs="Times New Roman"/>
          <w:color w:val="333333"/>
          <w:sz w:val="24"/>
          <w:szCs w:val="24"/>
          <w:lang w:val="ru-RU"/>
        </w:rPr>
        <w:t>Медяник</w:t>
      </w:r>
      <w:proofErr w:type="spellEnd"/>
      <w:r w:rsidRPr="005D40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</w:t>
      </w:r>
    </w:p>
    <w:p w:rsidR="001649AC" w:rsidRDefault="004C52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—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М.: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Просвещение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2003—2008. </w:t>
      </w:r>
    </w:p>
    <w:p w:rsidR="001649AC" w:rsidRDefault="001649A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color w:val="333333"/>
          <w:sz w:val="24"/>
          <w:szCs w:val="24"/>
        </w:rPr>
      </w:pPr>
    </w:p>
    <w:p w:rsidR="001649AC" w:rsidRPr="005D406D" w:rsidRDefault="004C527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4" w:lineRule="auto"/>
        <w:ind w:right="700" w:hanging="358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Зив Б. Г. Геометрия: </w:t>
      </w:r>
      <w:proofErr w:type="spellStart"/>
      <w:r w:rsidRPr="005D406D">
        <w:rPr>
          <w:rFonts w:ascii="Times New Roman" w:hAnsi="Times New Roman" w:cs="Times New Roman"/>
          <w:color w:val="333333"/>
          <w:sz w:val="24"/>
          <w:szCs w:val="24"/>
          <w:lang w:val="ru-RU"/>
        </w:rPr>
        <w:t>дидакт</w:t>
      </w:r>
      <w:proofErr w:type="spellEnd"/>
      <w:r w:rsidRPr="005D40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материалы для 8 </w:t>
      </w:r>
      <w:proofErr w:type="spellStart"/>
      <w:r w:rsidRPr="005D406D">
        <w:rPr>
          <w:rFonts w:ascii="Times New Roman" w:hAnsi="Times New Roman" w:cs="Times New Roman"/>
          <w:color w:val="333333"/>
          <w:sz w:val="24"/>
          <w:szCs w:val="24"/>
          <w:lang w:val="ru-RU"/>
        </w:rPr>
        <w:t>кл</w:t>
      </w:r>
      <w:proofErr w:type="spellEnd"/>
      <w:r w:rsidRPr="005D40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/ Б. Г. Зив, В. М. </w:t>
      </w:r>
      <w:proofErr w:type="spellStart"/>
      <w:r w:rsidRPr="005D406D">
        <w:rPr>
          <w:rFonts w:ascii="Times New Roman" w:hAnsi="Times New Roman" w:cs="Times New Roman"/>
          <w:color w:val="333333"/>
          <w:sz w:val="24"/>
          <w:szCs w:val="24"/>
          <w:lang w:val="ru-RU"/>
        </w:rPr>
        <w:t>Мейлер</w:t>
      </w:r>
      <w:proofErr w:type="spellEnd"/>
      <w:r w:rsidRPr="005D406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— М.: Просвещение, 2004—2008.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4" w:lineRule="auto"/>
        <w:ind w:right="700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2.В.И. </w:t>
      </w:r>
      <w:proofErr w:type="gramStart"/>
      <w:r w:rsidRPr="005D406D">
        <w:rPr>
          <w:rFonts w:ascii="Times New Roman" w:hAnsi="Times New Roman" w:cs="Times New Roman"/>
          <w:sz w:val="24"/>
          <w:szCs w:val="24"/>
          <w:lang w:val="ru-RU"/>
        </w:rPr>
        <w:t>Жохов</w:t>
      </w:r>
      <w:proofErr w:type="gram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, Г.Д. </w:t>
      </w:r>
      <w:proofErr w:type="spellStart"/>
      <w:r w:rsidRPr="005D406D">
        <w:rPr>
          <w:rFonts w:ascii="Times New Roman" w:hAnsi="Times New Roman" w:cs="Times New Roman"/>
          <w:sz w:val="24"/>
          <w:szCs w:val="24"/>
          <w:lang w:val="ru-RU"/>
        </w:rPr>
        <w:t>Карташева</w:t>
      </w:r>
      <w:proofErr w:type="spellEnd"/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, Л.Б. Крайнева Уроки геометрии в 7 – 9 классах: Методические рекомендации и примерное планирование. – М.:Мнемозина,2005.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3.Н.Ф. Гаврилова Поурочные разработки по геометрии: 8 класс, - М.: ВАКО, 2009.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4" w:lineRule="auto"/>
        <w:ind w:right="700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4.Л.С. Атанасян, В.Ф. Бутузов, Ю.А. Глазков Геометрия. Рабочая тетрадь 8 класс, - М.: «Просвещение»,2010.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4" w:lineRule="auto"/>
        <w:ind w:right="700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5. Т.М. Мищенко, А.Д. Блинков Геометрия. Тематические тесты.8 класс, - М.: Просвещение, 2010.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49AC" w:rsidRPr="005D406D" w:rsidRDefault="004C527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6. Т.М. Мищенко  Геометрия. Тематические тесты. 8 класс. – М.: Просвещение, </w:t>
      </w:r>
    </w:p>
    <w:p w:rsidR="001649AC" w:rsidRDefault="004C52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 </w:t>
      </w:r>
    </w:p>
    <w:p w:rsidR="001649AC" w:rsidRDefault="001649AC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1649AC" w:rsidRPr="005D406D" w:rsidRDefault="004C5272">
      <w:pPr>
        <w:widowControl w:val="0"/>
        <w:numPr>
          <w:ilvl w:val="0"/>
          <w:numId w:val="8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06D">
        <w:rPr>
          <w:rFonts w:ascii="Times New Roman" w:hAnsi="Times New Roman" w:cs="Times New Roman"/>
          <w:sz w:val="24"/>
          <w:szCs w:val="24"/>
          <w:lang w:val="ru-RU"/>
        </w:rPr>
        <w:t xml:space="preserve">7. Е.М. Рабинович Задачи и упражнения на готовых чертежах. 7 -9 классы. Геометрия. – М.: «ИЛЕКСА», «ГИМНАЗИЯ» </w:t>
      </w:r>
    </w:p>
    <w:p w:rsidR="001649AC" w:rsidRPr="005D406D" w:rsidRDefault="00164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649AC" w:rsidRPr="005D406D" w:rsidSect="001649AC">
      <w:pgSz w:w="11906" w:h="16838"/>
      <w:pgMar w:top="417" w:right="140" w:bottom="1440" w:left="1700" w:header="720" w:footer="720" w:gutter="0"/>
      <w:cols w:space="720" w:equalWidth="0">
        <w:col w:w="100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649"/>
    <w:multiLevelType w:val="hybridMultilevel"/>
    <w:tmpl w:val="00006DF1"/>
    <w:lvl w:ilvl="0" w:tplc="00005AF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1BB"/>
    <w:multiLevelType w:val="hybridMultilevel"/>
    <w:tmpl w:val="000026E9"/>
    <w:lvl w:ilvl="0" w:tplc="000001EB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272"/>
    <w:rsid w:val="001649AC"/>
    <w:rsid w:val="0017351B"/>
    <w:rsid w:val="004C5272"/>
    <w:rsid w:val="00502810"/>
    <w:rsid w:val="005D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17351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17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3267</Words>
  <Characters>22386</Characters>
  <Application>Microsoft Office Word</Application>
  <DocSecurity>0</DocSecurity>
  <Lines>186</Lines>
  <Paragraphs>51</Paragraphs>
  <ScaleCrop>false</ScaleCrop>
  <Company/>
  <LinksUpToDate>false</LinksUpToDate>
  <CharactersWithSpaces>25602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коля</cp:lastModifiedBy>
  <cp:revision>4</cp:revision>
  <dcterms:created xsi:type="dcterms:W3CDTF">2013-10-31T11:43:00Z</dcterms:created>
  <dcterms:modified xsi:type="dcterms:W3CDTF">2013-10-31T11:59:00Z</dcterms:modified>
</cp:coreProperties>
</file>