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5C" w:rsidRDefault="004A335C" w:rsidP="004A335C">
      <w:pPr>
        <w:pStyle w:val="a4"/>
        <w:spacing w:after="278"/>
        <w:jc w:val="center"/>
      </w:pPr>
      <w:r>
        <w:rPr>
          <w:b/>
          <w:bCs/>
        </w:rPr>
        <w:t>МОДЕЛИРОВАНИЕ КАК МЕТОД ПОЗНАНИЯ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>Цель:</w:t>
      </w:r>
      <w:r>
        <w:t xml:space="preserve"> сформировать у учащихся понятие моделирования как метода познания; рассмотреть формы представления моделей. 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 xml:space="preserve">Тип урока: </w:t>
      </w:r>
      <w:r>
        <w:t>Урок объяснения нового материала и первичного закрепления знаний.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>Задачи урока: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 xml:space="preserve">Обучающие: </w:t>
      </w:r>
    </w:p>
    <w:p w:rsidR="004A335C" w:rsidRDefault="004A335C" w:rsidP="004A335C">
      <w:pPr>
        <w:pStyle w:val="a4"/>
        <w:numPr>
          <w:ilvl w:val="0"/>
          <w:numId w:val="1"/>
        </w:numPr>
        <w:spacing w:before="278" w:beforeAutospacing="0" w:after="0"/>
      </w:pPr>
      <w:r>
        <w:t xml:space="preserve">применение теоретических знаний на практике; </w:t>
      </w:r>
    </w:p>
    <w:p w:rsidR="004A335C" w:rsidRDefault="004A335C" w:rsidP="004A335C">
      <w:pPr>
        <w:pStyle w:val="a4"/>
        <w:numPr>
          <w:ilvl w:val="0"/>
          <w:numId w:val="1"/>
        </w:numPr>
        <w:spacing w:after="278"/>
      </w:pPr>
      <w:r>
        <w:t>организация деятельности учащихся по изучению и первичному закреплению способов действий.</w:t>
      </w:r>
      <w:r>
        <w:rPr>
          <w:i/>
          <w:iCs/>
        </w:rPr>
        <w:t xml:space="preserve"> 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>Развивающие:</w:t>
      </w:r>
      <w:r>
        <w:t xml:space="preserve"> </w:t>
      </w:r>
    </w:p>
    <w:p w:rsidR="004A335C" w:rsidRDefault="004A335C" w:rsidP="004A335C">
      <w:pPr>
        <w:pStyle w:val="a4"/>
        <w:numPr>
          <w:ilvl w:val="0"/>
          <w:numId w:val="2"/>
        </w:numPr>
        <w:spacing w:before="278" w:beforeAutospacing="0" w:after="0"/>
      </w:pPr>
      <w:r>
        <w:t xml:space="preserve">помощь учащимся в осознании социальной и практической значимости учебного материала; </w:t>
      </w:r>
    </w:p>
    <w:p w:rsidR="004A335C" w:rsidRDefault="004A335C" w:rsidP="004A335C">
      <w:pPr>
        <w:pStyle w:val="a4"/>
        <w:numPr>
          <w:ilvl w:val="0"/>
          <w:numId w:val="2"/>
        </w:numPr>
        <w:spacing w:after="0"/>
      </w:pPr>
      <w:r>
        <w:t xml:space="preserve">обеспечение развития у учащихся умений сравнивать и классифицировать познавательные объекты; </w:t>
      </w:r>
    </w:p>
    <w:p w:rsidR="004A335C" w:rsidRDefault="004A335C" w:rsidP="004A335C">
      <w:pPr>
        <w:pStyle w:val="a4"/>
        <w:numPr>
          <w:ilvl w:val="0"/>
          <w:numId w:val="2"/>
        </w:numPr>
        <w:spacing w:after="278"/>
      </w:pPr>
      <w:r>
        <w:t xml:space="preserve">создание условий для развития у школьников умения работать во времени. 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>Воспитывающие:</w:t>
      </w:r>
      <w:r>
        <w:t xml:space="preserve"> </w:t>
      </w:r>
    </w:p>
    <w:p w:rsidR="004A335C" w:rsidRDefault="004A335C" w:rsidP="004A335C">
      <w:pPr>
        <w:pStyle w:val="a4"/>
        <w:numPr>
          <w:ilvl w:val="0"/>
          <w:numId w:val="3"/>
        </w:numPr>
        <w:spacing w:before="278" w:beforeAutospacing="0" w:after="0"/>
      </w:pPr>
      <w:r>
        <w:t xml:space="preserve">осуществление эстетического воспитания; </w:t>
      </w:r>
    </w:p>
    <w:p w:rsidR="004A335C" w:rsidRDefault="004A335C" w:rsidP="004A335C">
      <w:pPr>
        <w:pStyle w:val="a4"/>
        <w:numPr>
          <w:ilvl w:val="0"/>
          <w:numId w:val="3"/>
        </w:numPr>
        <w:spacing w:after="278"/>
      </w:pPr>
      <w:r>
        <w:t xml:space="preserve">способствовать обогащению внутреннего мира школьников. 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>Требования к знаниям и умениям: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>Учащиеся должны знать:</w:t>
      </w:r>
      <w:r>
        <w:t xml:space="preserve"> </w:t>
      </w:r>
    </w:p>
    <w:p w:rsidR="004A335C" w:rsidRDefault="004A335C" w:rsidP="004A335C">
      <w:pPr>
        <w:pStyle w:val="a4"/>
        <w:numPr>
          <w:ilvl w:val="0"/>
          <w:numId w:val="4"/>
        </w:numPr>
        <w:spacing w:before="278" w:beforeAutospacing="0" w:after="0"/>
      </w:pPr>
      <w:r>
        <w:t xml:space="preserve">основные понятия “модель”, “моделирование”; </w:t>
      </w:r>
    </w:p>
    <w:p w:rsidR="004A335C" w:rsidRDefault="004A335C" w:rsidP="004A335C">
      <w:pPr>
        <w:pStyle w:val="a4"/>
        <w:numPr>
          <w:ilvl w:val="0"/>
          <w:numId w:val="4"/>
        </w:numPr>
        <w:spacing w:after="278"/>
      </w:pPr>
      <w:r>
        <w:t xml:space="preserve">виды моделей. 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>Учащиеся должны уметь:</w:t>
      </w:r>
      <w:r>
        <w:t xml:space="preserve"> </w:t>
      </w:r>
    </w:p>
    <w:p w:rsidR="004A335C" w:rsidRDefault="004A335C" w:rsidP="004A335C">
      <w:pPr>
        <w:pStyle w:val="a4"/>
        <w:numPr>
          <w:ilvl w:val="0"/>
          <w:numId w:val="5"/>
        </w:numPr>
        <w:spacing w:before="278" w:beforeAutospacing="0" w:after="0"/>
      </w:pPr>
      <w:r>
        <w:t xml:space="preserve">приводить примеры различных моделей; </w:t>
      </w:r>
    </w:p>
    <w:p w:rsidR="004A335C" w:rsidRDefault="004A335C" w:rsidP="004A335C">
      <w:pPr>
        <w:pStyle w:val="a4"/>
        <w:numPr>
          <w:ilvl w:val="0"/>
          <w:numId w:val="5"/>
        </w:numPr>
        <w:spacing w:after="278"/>
      </w:pPr>
      <w:r>
        <w:t xml:space="preserve">знать отличительные признаки различных моделей. 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>Методы:</w:t>
      </w:r>
      <w:r>
        <w:t xml:space="preserve"> </w:t>
      </w:r>
    </w:p>
    <w:p w:rsidR="004A335C" w:rsidRDefault="004A335C" w:rsidP="004A335C">
      <w:pPr>
        <w:pStyle w:val="a4"/>
        <w:numPr>
          <w:ilvl w:val="0"/>
          <w:numId w:val="6"/>
        </w:numPr>
        <w:spacing w:before="278" w:beforeAutospacing="0" w:after="0"/>
      </w:pPr>
      <w:r>
        <w:t xml:space="preserve">информационный (словесный); </w:t>
      </w:r>
    </w:p>
    <w:p w:rsidR="004A335C" w:rsidRDefault="004A335C" w:rsidP="004A335C">
      <w:pPr>
        <w:pStyle w:val="a4"/>
        <w:numPr>
          <w:ilvl w:val="0"/>
          <w:numId w:val="6"/>
        </w:numPr>
        <w:spacing w:after="0"/>
      </w:pPr>
      <w:r>
        <w:t xml:space="preserve">наглядный; </w:t>
      </w:r>
    </w:p>
    <w:p w:rsidR="004A335C" w:rsidRDefault="004A335C" w:rsidP="004A335C">
      <w:pPr>
        <w:pStyle w:val="a4"/>
        <w:numPr>
          <w:ilvl w:val="0"/>
          <w:numId w:val="6"/>
        </w:numPr>
        <w:spacing w:after="0"/>
      </w:pPr>
      <w:r>
        <w:t xml:space="preserve">иллюстративный; </w:t>
      </w:r>
    </w:p>
    <w:p w:rsidR="004A335C" w:rsidRDefault="004A335C" w:rsidP="004A335C">
      <w:pPr>
        <w:pStyle w:val="a4"/>
        <w:numPr>
          <w:ilvl w:val="0"/>
          <w:numId w:val="6"/>
        </w:numPr>
        <w:spacing w:after="278"/>
      </w:pPr>
      <w:r>
        <w:t xml:space="preserve">репродуктивный. 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 xml:space="preserve">Формы организации учебной деятельности: </w:t>
      </w:r>
      <w:r>
        <w:t>фронтальная, индивидуальная.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 xml:space="preserve">Этапы урока: </w:t>
      </w:r>
    </w:p>
    <w:p w:rsidR="004A335C" w:rsidRDefault="004A335C" w:rsidP="004A335C">
      <w:pPr>
        <w:pStyle w:val="a4"/>
        <w:numPr>
          <w:ilvl w:val="0"/>
          <w:numId w:val="7"/>
        </w:numPr>
        <w:spacing w:before="278" w:beforeAutospacing="0" w:after="0"/>
      </w:pPr>
      <w:r>
        <w:t xml:space="preserve">постановка цели урока и мотивация учебной деятельности; </w:t>
      </w:r>
    </w:p>
    <w:p w:rsidR="004A335C" w:rsidRDefault="004A335C" w:rsidP="004A335C">
      <w:pPr>
        <w:pStyle w:val="a4"/>
        <w:numPr>
          <w:ilvl w:val="0"/>
          <w:numId w:val="7"/>
        </w:numPr>
        <w:spacing w:after="0"/>
      </w:pPr>
      <w:r>
        <w:lastRenderedPageBreak/>
        <w:t xml:space="preserve">объяснение нового материала; </w:t>
      </w:r>
    </w:p>
    <w:p w:rsidR="004A335C" w:rsidRDefault="004A335C" w:rsidP="004A335C">
      <w:pPr>
        <w:pStyle w:val="a4"/>
        <w:numPr>
          <w:ilvl w:val="0"/>
          <w:numId w:val="7"/>
        </w:numPr>
        <w:spacing w:after="0"/>
      </w:pPr>
      <w:r>
        <w:t xml:space="preserve">воспроизведение и коррекция опорных знаний; </w:t>
      </w:r>
    </w:p>
    <w:p w:rsidR="004A335C" w:rsidRDefault="004A335C" w:rsidP="004A335C">
      <w:pPr>
        <w:pStyle w:val="a4"/>
        <w:numPr>
          <w:ilvl w:val="0"/>
          <w:numId w:val="7"/>
        </w:numPr>
        <w:spacing w:after="0"/>
      </w:pPr>
      <w:r>
        <w:t xml:space="preserve">обобщение и систематизация понятий для выполнения практической работы; </w:t>
      </w:r>
    </w:p>
    <w:p w:rsidR="004A335C" w:rsidRDefault="004A335C" w:rsidP="004A335C">
      <w:pPr>
        <w:pStyle w:val="a4"/>
        <w:numPr>
          <w:ilvl w:val="0"/>
          <w:numId w:val="7"/>
        </w:numPr>
        <w:spacing w:after="0"/>
      </w:pPr>
      <w:r>
        <w:t xml:space="preserve">электронное тестирование учащихся; </w:t>
      </w:r>
    </w:p>
    <w:p w:rsidR="004A335C" w:rsidRDefault="004A335C" w:rsidP="004A335C">
      <w:pPr>
        <w:pStyle w:val="a4"/>
        <w:numPr>
          <w:ilvl w:val="0"/>
          <w:numId w:val="7"/>
        </w:numPr>
        <w:spacing w:after="0"/>
      </w:pPr>
      <w:r>
        <w:t xml:space="preserve">подведение итогов; </w:t>
      </w:r>
    </w:p>
    <w:p w:rsidR="004A335C" w:rsidRDefault="004A335C" w:rsidP="004A335C">
      <w:pPr>
        <w:pStyle w:val="a4"/>
        <w:numPr>
          <w:ilvl w:val="0"/>
          <w:numId w:val="7"/>
        </w:numPr>
        <w:spacing w:after="278"/>
      </w:pPr>
      <w:r>
        <w:t>домашнее задание</w:t>
      </w:r>
      <w:r w:rsidR="00ED3B1E">
        <w:t xml:space="preserve"> разного уровня. </w:t>
      </w:r>
      <w:r>
        <w:t xml:space="preserve"> 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 xml:space="preserve">Особенности проведения: </w:t>
      </w:r>
      <w:r>
        <w:t>тема рассчитана на 1 академический час, урок сопровождается электронным пособием, проецируемым на большой экран, подведение итогов проходит в виде электронного тестирования на индивидуальных компьютерах уча</w:t>
      </w:r>
      <w:r w:rsidR="00ED3B1E">
        <w:t>щихся.</w:t>
      </w:r>
    </w:p>
    <w:p w:rsidR="004A335C" w:rsidRDefault="004A335C" w:rsidP="004A335C">
      <w:pPr>
        <w:pStyle w:val="a4"/>
        <w:spacing w:before="278" w:beforeAutospacing="0" w:after="278"/>
        <w:jc w:val="center"/>
      </w:pPr>
      <w:r>
        <w:rPr>
          <w:b/>
          <w:bCs/>
        </w:rPr>
        <w:t>Ход урока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>I. Постановка целей урока</w:t>
      </w:r>
    </w:p>
    <w:p w:rsidR="000B0276" w:rsidRDefault="004A335C" w:rsidP="000B0276">
      <w:pPr>
        <w:pStyle w:val="a4"/>
        <w:spacing w:before="278" w:beforeAutospacing="0" w:after="278"/>
        <w:ind w:firstLine="708"/>
      </w:pPr>
      <w:r>
        <w:t>1. Детская игрушка, часы на стене, глобус, кристаллическая решетка, формула квадратного уравнения</w:t>
      </w:r>
      <w:r w:rsidR="00ED3B1E">
        <w:t xml:space="preserve"> </w:t>
      </w:r>
      <w:r>
        <w:t>- э</w:t>
      </w:r>
      <w:r w:rsidR="00ED3B1E">
        <w:t xml:space="preserve">то все модели. Как же </w:t>
      </w:r>
      <w:r>
        <w:t xml:space="preserve"> </w:t>
      </w:r>
      <w:r w:rsidR="00ED3B1E">
        <w:t>можно  такие разные</w:t>
      </w:r>
      <w:r>
        <w:t xml:space="preserve"> понятия </w:t>
      </w:r>
      <w:r w:rsidR="00ED3B1E">
        <w:t xml:space="preserve"> </w:t>
      </w:r>
      <w:proofErr w:type="gramStart"/>
      <w:r w:rsidR="00ED3B1E">
        <w:t>назвать</w:t>
      </w:r>
      <w:proofErr w:type="gramEnd"/>
      <w:r w:rsidR="00ED3B1E">
        <w:t xml:space="preserve"> </w:t>
      </w:r>
      <w:r>
        <w:t>одним словом?</w:t>
      </w:r>
      <w:r w:rsidR="00ED3B1E">
        <w:t xml:space="preserve"> </w:t>
      </w:r>
    </w:p>
    <w:p w:rsidR="004A335C" w:rsidRDefault="004A335C" w:rsidP="000B0276">
      <w:pPr>
        <w:pStyle w:val="a4"/>
        <w:spacing w:before="278" w:beforeAutospacing="0" w:after="278"/>
        <w:ind w:firstLine="708"/>
      </w:pPr>
      <w:r>
        <w:t>2. Существует огромное количество моделей. Как понять к какому типу они относятся? Как отличить их по разным признакам?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>II. Изложение нового материала:</w:t>
      </w:r>
      <w:r>
        <w:t xml:space="preserve"> </w:t>
      </w:r>
    </w:p>
    <w:p w:rsidR="004A335C" w:rsidRDefault="004A335C" w:rsidP="004A335C">
      <w:pPr>
        <w:pStyle w:val="a4"/>
        <w:numPr>
          <w:ilvl w:val="1"/>
          <w:numId w:val="5"/>
        </w:numPr>
        <w:spacing w:before="278" w:beforeAutospacing="0" w:after="278"/>
        <w:rPr>
          <w:b/>
          <w:bCs/>
        </w:rPr>
      </w:pPr>
      <w:r>
        <w:rPr>
          <w:b/>
          <w:bCs/>
        </w:rPr>
        <w:t xml:space="preserve">Моделирование. </w:t>
      </w:r>
    </w:p>
    <w:p w:rsidR="004A335C" w:rsidRDefault="004A335C" w:rsidP="004A335C">
      <w:pPr>
        <w:pStyle w:val="a4"/>
        <w:spacing w:before="278" w:beforeAutospacing="0" w:after="278"/>
        <w:ind w:firstLine="708"/>
      </w:pPr>
      <w:r>
        <w:t xml:space="preserve">В своей деятельности человек очень часто использует модели окружающего мира. Модели позволяют представить </w:t>
      </w:r>
      <w:r>
        <w:rPr>
          <w:i/>
          <w:iCs/>
        </w:rPr>
        <w:t xml:space="preserve">в наглядной форме </w:t>
      </w:r>
      <w:r>
        <w:t xml:space="preserve">объекты и процессы, недоступные для непосредственного восприятия (очень большие или очень маленькие объекты, очень быстрые или очень медленные процессы). </w:t>
      </w:r>
    </w:p>
    <w:p w:rsidR="004A335C" w:rsidRDefault="004A335C" w:rsidP="004A335C">
      <w:pPr>
        <w:pStyle w:val="a4"/>
        <w:spacing w:before="278" w:beforeAutospacing="0" w:after="278"/>
        <w:ind w:firstLine="708"/>
      </w:pPr>
      <w:r>
        <w:t xml:space="preserve">Наглядные модели часто используются в процессе обучения. В курсе географии первые представления о нашей планете Земля мы получаем, изучая ее модель — глобус, в курсе физики изучаем работу двигателя внутреннего сгорания по его модели, в химии при изучении строения вещества используем модели молекул и кристаллических решеток, в биологии изучаем строение человека по анатомическим муляжам. </w:t>
      </w:r>
    </w:p>
    <w:p w:rsidR="004A335C" w:rsidRDefault="004A335C" w:rsidP="005867D5">
      <w:pPr>
        <w:pStyle w:val="a4"/>
        <w:spacing w:before="278" w:beforeAutospacing="0" w:after="278"/>
        <w:ind w:firstLine="708"/>
      </w:pPr>
      <w:r>
        <w:t xml:space="preserve">Модели играют чрезвычайно важную роль </w:t>
      </w:r>
      <w:r>
        <w:rPr>
          <w:i/>
          <w:iCs/>
        </w:rPr>
        <w:t xml:space="preserve">в проектировании </w:t>
      </w:r>
      <w:r>
        <w:t xml:space="preserve">и создании различных технических устройств, машин и механизмов, зданий, электрических цепей и т. д. Без предварительного создания чертежа невозможно изготовить даже простую деталь, не говоря уже о сложном механизме. </w:t>
      </w:r>
    </w:p>
    <w:p w:rsidR="004A335C" w:rsidRDefault="004A335C" w:rsidP="005867D5">
      <w:pPr>
        <w:pStyle w:val="a4"/>
        <w:spacing w:before="278" w:beforeAutospacing="0" w:after="278"/>
        <w:ind w:firstLine="708"/>
      </w:pPr>
      <w:r>
        <w:t>В процессе проектирования зданий и сооружений кроме чертежей часто изготавливают макеты. В процессе разработки летательных аппаратов поведение их моделей в воздушных потоках исследуют в аэродинамической трубе.</w:t>
      </w:r>
    </w:p>
    <w:p w:rsidR="005867D5" w:rsidRDefault="004A335C" w:rsidP="005867D5">
      <w:pPr>
        <w:pStyle w:val="a4"/>
        <w:spacing w:before="278" w:beforeAutospacing="0" w:after="278"/>
        <w:ind w:firstLine="708"/>
        <w:rPr>
          <w:i/>
          <w:iCs/>
        </w:rPr>
      </w:pPr>
      <w:r>
        <w:t>Разработка электрической схемы обязательно предшествует созданию электрических цепей.</w:t>
      </w:r>
      <w:r>
        <w:rPr>
          <w:i/>
          <w:iCs/>
        </w:rPr>
        <w:t xml:space="preserve"> </w:t>
      </w:r>
    </w:p>
    <w:p w:rsidR="004A335C" w:rsidRDefault="004A335C" w:rsidP="005867D5">
      <w:pPr>
        <w:pStyle w:val="a4"/>
        <w:spacing w:before="278" w:beforeAutospacing="0" w:after="278"/>
        <w:ind w:firstLine="708"/>
      </w:pPr>
      <w:r>
        <w:t xml:space="preserve">Развитие науки невозможно без создания </w:t>
      </w:r>
      <w:r>
        <w:rPr>
          <w:i/>
          <w:iCs/>
        </w:rPr>
        <w:t xml:space="preserve">теоретических моделей </w:t>
      </w:r>
      <w:r>
        <w:t xml:space="preserve">(теорий, законов, гипотез), отражающих строение, свойства и поведение реальных объектов. Создание новых теоретических моделей иногда коренным образом меняет представление </w:t>
      </w:r>
      <w:r>
        <w:lastRenderedPageBreak/>
        <w:t xml:space="preserve">человечества об окружающем мире (гелиоцентрическая система мира Коперника, модель атома Резерфорда-Бора, модель расширяющейся Вселенной, модель генома человека). </w:t>
      </w:r>
    </w:p>
    <w:p w:rsidR="004A335C" w:rsidRDefault="004A335C" w:rsidP="004A335C">
      <w:pPr>
        <w:pStyle w:val="a4"/>
        <w:spacing w:before="278" w:beforeAutospacing="0" w:after="278"/>
      </w:pPr>
      <w:r>
        <w:t xml:space="preserve">Все </w:t>
      </w:r>
      <w:r>
        <w:rPr>
          <w:i/>
          <w:iCs/>
        </w:rPr>
        <w:t xml:space="preserve">художественное творчество </w:t>
      </w:r>
      <w:r>
        <w:t xml:space="preserve">фактически является процессом создания моделей. Например, такой литературный жанр, как басня, переносит реальные отношения между людьми на отношения между животными и фактически создает модели человеческих отношений. 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 xml:space="preserve">А сейчас, давайте рассмотрим пример такой модели, созданной великим баснописцем </w:t>
      </w:r>
      <w:proofErr w:type="spellStart"/>
      <w:r>
        <w:rPr>
          <w:i/>
          <w:iCs/>
        </w:rPr>
        <w:t>И.А.Крыловым</w:t>
      </w:r>
      <w:proofErr w:type="spellEnd"/>
      <w:r>
        <w:rPr>
          <w:i/>
          <w:iCs/>
        </w:rPr>
        <w:t>: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>Лебедь, щука и рак</w:t>
      </w:r>
    </w:p>
    <w:p w:rsidR="004A335C" w:rsidRDefault="004A335C" w:rsidP="004A335C">
      <w:pPr>
        <w:pStyle w:val="a4"/>
        <w:spacing w:before="278" w:beforeAutospacing="0" w:after="278"/>
      </w:pPr>
      <w:r>
        <w:t>Когда в товарищах согласья нет,</w:t>
      </w:r>
      <w:r>
        <w:br/>
        <w:t>На лад их дело не пойдёт,</w:t>
      </w:r>
      <w:r>
        <w:br/>
        <w:t>И выйдет из него не дело, только мука.</w:t>
      </w:r>
      <w:r>
        <w:br/>
        <w:t>Однажды, Лебедь, Рак и Щука</w:t>
      </w:r>
      <w:proofErr w:type="gramStart"/>
      <w:r>
        <w:br/>
        <w:t>В</w:t>
      </w:r>
      <w:proofErr w:type="gramEnd"/>
      <w:r>
        <w:t xml:space="preserve">езти с поклажей воз взялись, </w:t>
      </w:r>
      <w:r>
        <w:br/>
        <w:t>И вместе трое все в него впряглись;</w:t>
      </w:r>
      <w:r>
        <w:br/>
        <w:t>Из кожи лезут вон, а возу всё нет ходу!</w:t>
      </w:r>
      <w:r>
        <w:br/>
        <w:t>Поклажа бы для них казалась и легка:</w:t>
      </w:r>
      <w:r>
        <w:br/>
        <w:t>Да Лебедь рвётся в облака,</w:t>
      </w:r>
      <w:r>
        <w:br/>
        <w:t>Рак пятится назад, а Щука тянет в воду.</w:t>
      </w:r>
      <w:r>
        <w:br/>
        <w:t>Кто виноват из них, кто прав, - судить не нам;</w:t>
      </w:r>
      <w:r>
        <w:br/>
        <w:t>Да только воз и ныне там.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>Какие человеческие отношения смоделировал Крылов, переложив отношения между людьми на животных?</w:t>
      </w:r>
    </w:p>
    <w:p w:rsidR="005867D5" w:rsidRDefault="004A335C" w:rsidP="004A335C">
      <w:pPr>
        <w:pStyle w:val="a4"/>
        <w:spacing w:before="278" w:beforeAutospacing="0" w:after="278"/>
      </w:pPr>
      <w:r>
        <w:t xml:space="preserve">Практически любое литературное произведение может рассматриваться как модель реальной человеческой жизни. Моделями, в художественной форме отражающими реальную действительность, являются также живописные полотна, скульптуры, театральные постановки и т.д. </w:t>
      </w:r>
    </w:p>
    <w:p w:rsidR="004A335C" w:rsidRDefault="004A335C" w:rsidP="005867D5">
      <w:pPr>
        <w:pStyle w:val="a4"/>
        <w:spacing w:before="278" w:beforeAutospacing="0" w:after="278"/>
        <w:ind w:firstLine="708"/>
      </w:pPr>
      <w:r>
        <w:rPr>
          <w:b/>
          <w:bCs/>
        </w:rPr>
        <w:t xml:space="preserve">Моделирование </w:t>
      </w:r>
      <w:r>
        <w:t xml:space="preserve">— </w:t>
      </w:r>
      <w:r>
        <w:rPr>
          <w:i/>
          <w:iCs/>
        </w:rPr>
        <w:t>это метод познания, состоящий в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создании и исследовании моделей. 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>Вопрос учащимся: Как Вы думаете, что можно моделировать?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>Ответ: Объекты, явления, процессы, поведение.</w:t>
      </w:r>
    </w:p>
    <w:p w:rsidR="004A335C" w:rsidRDefault="004A335C" w:rsidP="004A335C">
      <w:pPr>
        <w:pStyle w:val="a4"/>
        <w:spacing w:before="278" w:beforeAutospacing="0" w:after="278"/>
      </w:pPr>
      <w:r>
        <w:t>Каждый объект имеет большое количество различных свойств. В процессе построения модели выделяются главные, наиболее существенные для проводимого исследования свойства.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>Например</w:t>
      </w:r>
      <w:r>
        <w:t>: В процессе исследования аэродинамических качеств модели самолета в аэродинамической трубе важно, чтобы модель имела геометрическое подобие оригинала, но не важен, например, ее цвет.</w:t>
      </w:r>
    </w:p>
    <w:p w:rsidR="004A335C" w:rsidRDefault="004A335C" w:rsidP="005867D5">
      <w:pPr>
        <w:pStyle w:val="a4"/>
        <w:spacing w:before="278" w:beforeAutospacing="0" w:after="278"/>
        <w:ind w:firstLine="708"/>
      </w:pPr>
      <w:r>
        <w:t xml:space="preserve">Разные науки исследуют объекты и процессы под разными углами зрения и строят различные типы моделей. В физике изучаются процессы взаимодействия и изменения </w:t>
      </w:r>
      <w:r>
        <w:lastRenderedPageBreak/>
        <w:t>объектов, в химии — их химический состав, в биологии — строение и поведение живых организмов и так далее.</w:t>
      </w:r>
    </w:p>
    <w:p w:rsidR="004A335C" w:rsidRDefault="004A335C" w:rsidP="005867D5">
      <w:pPr>
        <w:pStyle w:val="a4"/>
        <w:spacing w:before="278" w:beforeAutospacing="0" w:after="278"/>
        <w:ind w:firstLine="708"/>
      </w:pPr>
      <w:r>
        <w:t>Возьмем в качестве примера человека: в разных науках он исследуется в рамках различных моделей. В рамках механики его можно рассматривать как материальную точку, в химии — как объект, состоящий из различных химических веществ, в биологии — как систему, стремящуюся к самосохранению.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 xml:space="preserve">Модель </w:t>
      </w:r>
      <w:r>
        <w:t xml:space="preserve">— </w:t>
      </w:r>
      <w:r>
        <w:rPr>
          <w:i/>
          <w:iCs/>
        </w:rPr>
        <w:t>это некий новый объект, который отражает существенные особенности изучаемого объекта, явления или процесса</w:t>
      </w:r>
      <w:r>
        <w:t>.</w:t>
      </w:r>
    </w:p>
    <w:p w:rsidR="004A335C" w:rsidRDefault="004A335C" w:rsidP="000B0276">
      <w:pPr>
        <w:pStyle w:val="a4"/>
        <w:spacing w:before="278" w:beforeAutospacing="0" w:after="278"/>
        <w:ind w:firstLine="708"/>
      </w:pPr>
      <w:r>
        <w:t>География, военное дело, судоходство невозможны без информационных моделей поверхности Земли в виде карт. Различные типы географических карт (политические, физические и пр.) представляют информационные модели, отражающие различные особенности земной поверхности, то есть один и тот же объект отражают несколько моделей.</w:t>
      </w:r>
    </w:p>
    <w:p w:rsidR="004A335C" w:rsidRDefault="004A335C" w:rsidP="000B0276">
      <w:pPr>
        <w:pStyle w:val="a4"/>
        <w:spacing w:before="278" w:beforeAutospacing="0" w:after="278"/>
        <w:ind w:firstLine="708"/>
      </w:pPr>
      <w:r>
        <w:t>С другой стороны, разные объекты могут описываться одной моделью. Так, в механике различные материальные тела (от планеты до песчинки) могут рассматриваться как материальные точки.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>Один и тот же объект может иметь</w:t>
      </w:r>
      <w:r>
        <w:t xml:space="preserve"> </w:t>
      </w:r>
      <w:r>
        <w:rPr>
          <w:b/>
          <w:bCs/>
        </w:rPr>
        <w:t xml:space="preserve">множество моделей, </w:t>
      </w:r>
      <w:r>
        <w:rPr>
          <w:i/>
          <w:iCs/>
        </w:rPr>
        <w:t xml:space="preserve">а разные объекты могут описываться </w:t>
      </w:r>
      <w:r>
        <w:rPr>
          <w:b/>
          <w:bCs/>
        </w:rPr>
        <w:t xml:space="preserve">одной моделью. </w:t>
      </w:r>
    </w:p>
    <w:p w:rsidR="004A335C" w:rsidRDefault="004A335C" w:rsidP="004A335C">
      <w:pPr>
        <w:pStyle w:val="a4"/>
        <w:spacing w:before="278" w:beforeAutospacing="0" w:after="278"/>
      </w:pPr>
      <w:r>
        <w:t>Конечно, никакая модель не может заменить сам объект. Но при решении конкретной задачи, когда нас интересуют определенные свойства изучаемого объекта, модель оказывается иногда единственным инструментом исследования.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 xml:space="preserve">Формы представления моделей. </w:t>
      </w:r>
    </w:p>
    <w:p w:rsidR="004A335C" w:rsidRDefault="004A335C" w:rsidP="004A335C">
      <w:pPr>
        <w:pStyle w:val="a4"/>
        <w:spacing w:before="278" w:beforeAutospacing="0" w:after="278"/>
      </w:pPr>
      <w:r>
        <w:t>Как мы убедились, существует огромное количество объектов моделирования. Для того чтобы ориентироваться в их многообразии, необходимо их все классифицировать, то есть упорядочить, систематизировать.</w:t>
      </w:r>
    </w:p>
    <w:p w:rsidR="004A335C" w:rsidRDefault="004A335C" w:rsidP="004A335C">
      <w:pPr>
        <w:pStyle w:val="a4"/>
        <w:spacing w:before="278" w:beforeAutospacing="0" w:after="278"/>
      </w:pPr>
      <w:r>
        <w:t>Классификация - это систематизация, разделение объектов на родственные группы, имеющих один или несколько общих признаков.</w:t>
      </w:r>
    </w:p>
    <w:p w:rsidR="004A335C" w:rsidRDefault="004A335C" w:rsidP="004A335C">
      <w:pPr>
        <w:pStyle w:val="a4"/>
        <w:spacing w:before="278" w:beforeAutospacing="0" w:after="278"/>
      </w:pPr>
      <w:r>
        <w:t xml:space="preserve">Существуют различные </w:t>
      </w:r>
      <w:r w:rsidRPr="005867D5">
        <w:rPr>
          <w:i/>
        </w:rPr>
        <w:t>способы классификации</w:t>
      </w:r>
      <w:r>
        <w:t>:</w:t>
      </w:r>
    </w:p>
    <w:p w:rsidR="004A335C" w:rsidRDefault="004A335C" w:rsidP="004A335C">
      <w:pPr>
        <w:pStyle w:val="a4"/>
        <w:spacing w:before="278" w:beforeAutospacing="0" w:after="278"/>
      </w:pPr>
      <w:r>
        <w:t xml:space="preserve">1. </w:t>
      </w:r>
      <w:r w:rsidRPr="005867D5">
        <w:rPr>
          <w:i/>
        </w:rPr>
        <w:t>По области использования:</w:t>
      </w:r>
    </w:p>
    <w:p w:rsidR="004A335C" w:rsidRDefault="004A335C" w:rsidP="004A335C">
      <w:pPr>
        <w:pStyle w:val="a4"/>
        <w:spacing w:before="278" w:beforeAutospacing="0" w:after="278"/>
      </w:pPr>
      <w:r>
        <w:t>- учебные (обучающие программы, наглядные пособия);</w:t>
      </w:r>
    </w:p>
    <w:p w:rsidR="004A335C" w:rsidRDefault="004A335C" w:rsidP="004A335C">
      <w:pPr>
        <w:pStyle w:val="a4"/>
        <w:spacing w:before="278" w:beforeAutospacing="0" w:after="278"/>
      </w:pPr>
      <w:r>
        <w:t xml:space="preserve">- </w:t>
      </w:r>
      <w:proofErr w:type="gramStart"/>
      <w:r>
        <w:t>опытные</w:t>
      </w:r>
      <w:proofErr w:type="gramEnd"/>
      <w:r>
        <w:t xml:space="preserve"> (модель корабля);</w:t>
      </w:r>
    </w:p>
    <w:p w:rsidR="004A335C" w:rsidRDefault="004A335C" w:rsidP="004A335C">
      <w:pPr>
        <w:pStyle w:val="a4"/>
        <w:spacing w:before="278" w:beforeAutospacing="0" w:after="278"/>
      </w:pPr>
      <w:r>
        <w:t xml:space="preserve">- научно - </w:t>
      </w:r>
      <w:proofErr w:type="gramStart"/>
      <w:r>
        <w:t>технические</w:t>
      </w:r>
      <w:proofErr w:type="gramEnd"/>
      <w:r>
        <w:t xml:space="preserve"> (динамо-машина, осциллограф);</w:t>
      </w:r>
    </w:p>
    <w:p w:rsidR="004A335C" w:rsidRDefault="004A335C" w:rsidP="004A335C">
      <w:pPr>
        <w:pStyle w:val="a4"/>
        <w:spacing w:before="278" w:beforeAutospacing="0" w:after="278"/>
      </w:pPr>
      <w:r>
        <w:t>- игровые (игра “Зарница”, военные учения);</w:t>
      </w:r>
    </w:p>
    <w:p w:rsidR="00997680" w:rsidRDefault="004A335C" w:rsidP="00997680">
      <w:pPr>
        <w:pStyle w:val="a4"/>
      </w:pPr>
      <w:r>
        <w:t xml:space="preserve">- </w:t>
      </w:r>
      <w:proofErr w:type="gramStart"/>
      <w:r>
        <w:t>имитационные</w:t>
      </w:r>
      <w:proofErr w:type="gramEnd"/>
      <w:r>
        <w:t xml:space="preserve"> (мышь Шеннона)</w:t>
      </w:r>
      <w:r w:rsidR="00997680">
        <w:t xml:space="preserve"> – </w:t>
      </w:r>
    </w:p>
    <w:p w:rsidR="00997680" w:rsidRDefault="00997680" w:rsidP="00997680">
      <w:pPr>
        <w:pStyle w:val="a4"/>
        <w:ind w:firstLine="708"/>
        <w:rPr>
          <w:color w:val="000000"/>
        </w:rPr>
      </w:pPr>
      <w:r w:rsidRPr="00997680">
        <w:rPr>
          <w:color w:val="000000"/>
        </w:rPr>
        <w:lastRenderedPageBreak/>
        <w:t xml:space="preserve">Мышь Шеннона - весьма сложная игрушка. Она живёт в металлическом лабиринте </w:t>
      </w:r>
      <w:proofErr w:type="gramStart"/>
      <w:r w:rsidRPr="00997680">
        <w:rPr>
          <w:color w:val="000000"/>
        </w:rPr>
        <w:t>со</w:t>
      </w:r>
      <w:proofErr w:type="gramEnd"/>
      <w:r w:rsidRPr="00997680">
        <w:rPr>
          <w:color w:val="000000"/>
        </w:rPr>
        <w:t xml:space="preserve"> множеством запутанных ходов и тупиков. Лабиринт сделан так, что при неправильном ходе электрический ток как бы "отпугивает" мышь, и она возвращается в поисках правильного хода, пока, наконец, не достигнет противоположного конца лабиринта. Если Вы сразу же, после первого прохода мышью лабиринта, вновь вернете её в исходное положение, она уверенно пойдёт по единственно правильному пути: мышь как бы "запомнила" дорогу. </w:t>
      </w:r>
    </w:p>
    <w:p w:rsidR="00997680" w:rsidRDefault="00997680" w:rsidP="00997680">
      <w:pPr>
        <w:pStyle w:val="a4"/>
        <w:ind w:firstLine="708"/>
        <w:rPr>
          <w:color w:val="000000"/>
        </w:rPr>
      </w:pPr>
      <w:r w:rsidRPr="00997680">
        <w:rPr>
          <w:color w:val="000000"/>
        </w:rPr>
        <w:t xml:space="preserve">До некоторой степени мышь Шеннона аналогична телефонным искателям АТС, которые сразу же после набора номера осуществляют нужное соединение. </w:t>
      </w:r>
    </w:p>
    <w:p w:rsidR="00997680" w:rsidRPr="00997680" w:rsidRDefault="00997680" w:rsidP="00997680">
      <w:pPr>
        <w:pStyle w:val="a4"/>
        <w:ind w:firstLine="708"/>
        <w:rPr>
          <w:color w:val="000000"/>
        </w:rPr>
      </w:pPr>
      <w:r w:rsidRPr="00997680">
        <w:rPr>
          <w:color w:val="000000"/>
        </w:rPr>
        <w:t>Таким образом, это машина, которая изучила свой опыт и использует его в дальнейшей деятельности. Она более "высоко организована", чем робот, исполняющий лишь то, что ему приказано. Это шаг на пути к созданию элемента разумного мышления. Ибо</w:t>
      </w:r>
      <w:r w:rsidR="00C44F32">
        <w:rPr>
          <w:color w:val="000000"/>
        </w:rPr>
        <w:t>,</w:t>
      </w:r>
      <w:r w:rsidRPr="00997680">
        <w:rPr>
          <w:color w:val="000000"/>
        </w:rPr>
        <w:t xml:space="preserve"> не является ли человеческий мозг своего рода машиной, которая учится на своём опыте, блуждая в лабиринте жизни? </w:t>
      </w:r>
    </w:p>
    <w:p w:rsidR="004A335C" w:rsidRDefault="004A335C" w:rsidP="004A335C">
      <w:pPr>
        <w:pStyle w:val="a4"/>
        <w:spacing w:before="278" w:beforeAutospacing="0" w:after="278"/>
      </w:pPr>
    </w:p>
    <w:p w:rsidR="004A335C" w:rsidRDefault="004A335C" w:rsidP="004A335C">
      <w:pPr>
        <w:pStyle w:val="a4"/>
        <w:spacing w:before="278" w:beforeAutospacing="0" w:after="278"/>
      </w:pPr>
      <w:r>
        <w:t xml:space="preserve">2. </w:t>
      </w:r>
      <w:r w:rsidRPr="005867D5">
        <w:rPr>
          <w:i/>
        </w:rPr>
        <w:t>По временному фактору</w:t>
      </w:r>
      <w:r>
        <w:t>:</w:t>
      </w:r>
    </w:p>
    <w:p w:rsidR="004A335C" w:rsidRDefault="004A335C" w:rsidP="004A335C">
      <w:pPr>
        <w:pStyle w:val="a4"/>
        <w:spacing w:before="278" w:beforeAutospacing="0" w:after="278"/>
      </w:pPr>
      <w:r>
        <w:t xml:space="preserve">- </w:t>
      </w:r>
      <w:proofErr w:type="gramStart"/>
      <w:r>
        <w:t>статические</w:t>
      </w:r>
      <w:proofErr w:type="gramEnd"/>
      <w:r>
        <w:t xml:space="preserve"> (фотография, кристаллическая решетка);</w:t>
      </w:r>
    </w:p>
    <w:p w:rsidR="004A335C" w:rsidRDefault="004A335C" w:rsidP="004A335C">
      <w:pPr>
        <w:pStyle w:val="a4"/>
        <w:spacing w:before="278" w:beforeAutospacing="0" w:after="278"/>
      </w:pPr>
      <w:r>
        <w:t>- динамические (в физике - движение тел, в химии - химические реакции).</w:t>
      </w:r>
    </w:p>
    <w:p w:rsidR="004A335C" w:rsidRDefault="004A335C" w:rsidP="004A335C">
      <w:pPr>
        <w:pStyle w:val="a4"/>
        <w:spacing w:before="278" w:beforeAutospacing="0" w:after="278"/>
      </w:pPr>
      <w:r>
        <w:t xml:space="preserve">3. </w:t>
      </w:r>
      <w:r w:rsidRPr="005867D5">
        <w:rPr>
          <w:i/>
        </w:rPr>
        <w:t>По способу представления</w:t>
      </w:r>
      <w:r>
        <w:t xml:space="preserve">. </w:t>
      </w:r>
      <w:r w:rsidRPr="005867D5">
        <w:rPr>
          <w:iCs/>
        </w:rPr>
        <w:t>Это способ мы рассмотрим более подробно.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>Классификация по способу представления:</w:t>
      </w:r>
    </w:p>
    <w:p w:rsidR="005867D5" w:rsidRDefault="004A335C" w:rsidP="004A335C">
      <w:pPr>
        <w:pStyle w:val="a4"/>
        <w:spacing w:before="278" w:beforeAutospacing="0" w:after="278"/>
        <w:rPr>
          <w:i/>
          <w:iCs/>
        </w:rPr>
      </w:pPr>
      <w:r>
        <w:t xml:space="preserve">Все модели можно разбить на два больших класса: модели </w:t>
      </w:r>
      <w:r>
        <w:rPr>
          <w:i/>
          <w:iCs/>
        </w:rPr>
        <w:t xml:space="preserve">предметные (материальные) </w:t>
      </w:r>
      <w:r>
        <w:t xml:space="preserve">и модели </w:t>
      </w:r>
      <w:r>
        <w:rPr>
          <w:i/>
          <w:iCs/>
        </w:rPr>
        <w:t xml:space="preserve">информационные. </w:t>
      </w:r>
    </w:p>
    <w:p w:rsidR="004A335C" w:rsidRDefault="004A335C" w:rsidP="005867D5">
      <w:pPr>
        <w:pStyle w:val="a4"/>
        <w:spacing w:before="278" w:beforeAutospacing="0" w:after="278"/>
        <w:ind w:firstLine="708"/>
      </w:pPr>
      <w:r>
        <w:t>Предметные модели воспроизводят геометрические, физические и другие свойства объектов в материальной форме (глобус, анатомические муляжи, модели кристаллических решеток, макеты зданий и сооружений и др.).</w:t>
      </w:r>
    </w:p>
    <w:p w:rsidR="004A335C" w:rsidRDefault="004A335C" w:rsidP="004A335C">
      <w:pPr>
        <w:pStyle w:val="a4"/>
        <w:spacing w:before="278" w:beforeAutospacing="0" w:after="278"/>
      </w:pPr>
      <w:r>
        <w:t xml:space="preserve">Информационные модели представляют объекты и процессы в </w:t>
      </w:r>
      <w:r>
        <w:rPr>
          <w:i/>
          <w:iCs/>
        </w:rPr>
        <w:t xml:space="preserve">образной </w:t>
      </w:r>
      <w:r>
        <w:t xml:space="preserve">или </w:t>
      </w:r>
      <w:r>
        <w:rPr>
          <w:i/>
          <w:iCs/>
        </w:rPr>
        <w:t>знаковой форме</w:t>
      </w:r>
      <w:r>
        <w:t>.</w:t>
      </w:r>
    </w:p>
    <w:p w:rsidR="004A335C" w:rsidRDefault="004A335C" w:rsidP="004A335C">
      <w:pPr>
        <w:pStyle w:val="a4"/>
        <w:spacing w:before="278" w:beforeAutospacing="0" w:after="278"/>
      </w:pPr>
      <w:r w:rsidRPr="00ED3B1E">
        <w:rPr>
          <w:i/>
        </w:rPr>
        <w:t xml:space="preserve">Образная модель </w:t>
      </w:r>
      <w:r>
        <w:t>- это модель в мысленной или разговорной форме.</w:t>
      </w:r>
    </w:p>
    <w:p w:rsidR="005867D5" w:rsidRDefault="004A335C" w:rsidP="004A335C">
      <w:pPr>
        <w:pStyle w:val="a4"/>
        <w:spacing w:before="278" w:beforeAutospacing="0" w:after="278"/>
      </w:pPr>
      <w:r w:rsidRPr="00ED3B1E">
        <w:rPr>
          <w:i/>
        </w:rPr>
        <w:t>Знаковая модель</w:t>
      </w:r>
      <w:r>
        <w:t xml:space="preserve"> - это модель, выраженная средствами формального языка (графики, таблицы, тексты и т.д.). </w:t>
      </w:r>
    </w:p>
    <w:p w:rsidR="004A335C" w:rsidRDefault="004A335C" w:rsidP="005867D5">
      <w:pPr>
        <w:pStyle w:val="a4"/>
        <w:spacing w:before="278" w:beforeAutospacing="0" w:after="278"/>
        <w:ind w:firstLine="708"/>
      </w:pPr>
      <w:r>
        <w:t xml:space="preserve">Образные и знаковые модели, как правило, взаимосвязаны. Мысленный образ, родившийся в голове человека, может быть облечен в знаковую форму. 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 xml:space="preserve">Например: </w:t>
      </w:r>
      <w:r>
        <w:t>Мелодия, родившаяся в голове композитора, будет представлена в виде нот на бумаге.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>Вопрос к учащимся: П</w:t>
      </w:r>
      <w:r>
        <w:t>рограмма, написанная на языке программирования, к какому классу относится эта модель?</w:t>
      </w:r>
    </w:p>
    <w:p w:rsidR="004A335C" w:rsidRDefault="004A335C" w:rsidP="005867D5">
      <w:pPr>
        <w:pStyle w:val="a4"/>
        <w:spacing w:before="278" w:beforeAutospacing="0" w:after="278"/>
        <w:ind w:firstLine="708"/>
      </w:pPr>
      <w:r>
        <w:lastRenderedPageBreak/>
        <w:t xml:space="preserve">На протяжении своей истории человечество использовало различные способы и инструменты для создания информационных моделей. Эти способы постоянно совершенствовались. Так, первые информационные модели создавались в форме наскальных рисунков, в настоящее же время информационные модели обычно строятся и исследуются с использованием современных компьютерных технологий. </w:t>
      </w:r>
    </w:p>
    <w:p w:rsidR="005867D5" w:rsidRDefault="004A335C" w:rsidP="005867D5">
      <w:pPr>
        <w:pStyle w:val="a4"/>
        <w:spacing w:before="278" w:beforeAutospacing="0" w:after="278"/>
        <w:rPr>
          <w:b/>
          <w:bCs/>
        </w:rPr>
      </w:pPr>
      <w:r>
        <w:rPr>
          <w:b/>
          <w:bCs/>
        </w:rPr>
        <w:t>III. Закрепление изученного</w:t>
      </w:r>
      <w:r w:rsidR="00C44F32">
        <w:rPr>
          <w:b/>
          <w:bCs/>
        </w:rPr>
        <w:t xml:space="preserve"> материала</w:t>
      </w:r>
      <w:r>
        <w:rPr>
          <w:b/>
          <w:bCs/>
        </w:rPr>
        <w:t xml:space="preserve">: </w:t>
      </w:r>
    </w:p>
    <w:p w:rsidR="004A335C" w:rsidRDefault="004A335C" w:rsidP="005867D5">
      <w:pPr>
        <w:pStyle w:val="a4"/>
        <w:spacing w:before="278" w:beforeAutospacing="0" w:after="278"/>
        <w:ind w:firstLine="360"/>
      </w:pPr>
      <w:r>
        <w:t xml:space="preserve">Для чего существуют модели? Приведите примеры различных моделей. </w:t>
      </w:r>
    </w:p>
    <w:p w:rsidR="004A335C" w:rsidRDefault="004A335C" w:rsidP="004A335C">
      <w:pPr>
        <w:pStyle w:val="a4"/>
        <w:numPr>
          <w:ilvl w:val="0"/>
          <w:numId w:val="8"/>
        </w:numPr>
        <w:spacing w:after="0"/>
      </w:pPr>
      <w:r>
        <w:t xml:space="preserve">На какие два класса можно разбить модели по способу представления? Приведите примеры. </w:t>
      </w:r>
    </w:p>
    <w:p w:rsidR="005867D5" w:rsidRPr="000B0276" w:rsidRDefault="004A335C" w:rsidP="000B0276">
      <w:pPr>
        <w:pStyle w:val="a4"/>
        <w:numPr>
          <w:ilvl w:val="0"/>
          <w:numId w:val="8"/>
        </w:numPr>
        <w:spacing w:after="278"/>
      </w:pPr>
      <w:r>
        <w:t xml:space="preserve">Приведите примеры: </w:t>
      </w:r>
      <w:r>
        <w:rPr>
          <w:i/>
          <w:iCs/>
        </w:rPr>
        <w:t>теоретической модели, предметной модели, образной модели, математической модели, описательной модели.</w:t>
      </w:r>
      <w:r>
        <w:t xml:space="preserve"> 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>Практическая работа:</w:t>
      </w:r>
      <w:r>
        <w:t xml:space="preserve"> </w:t>
      </w:r>
    </w:p>
    <w:p w:rsidR="004A335C" w:rsidRDefault="004A335C" w:rsidP="004A335C">
      <w:pPr>
        <w:pStyle w:val="a4"/>
        <w:numPr>
          <w:ilvl w:val="0"/>
          <w:numId w:val="9"/>
        </w:numPr>
        <w:spacing w:before="278" w:beforeAutospacing="0" w:after="278"/>
      </w:pPr>
      <w:r>
        <w:t xml:space="preserve">Построить описательную модель строения цветка. </w:t>
      </w:r>
      <w:bookmarkStart w:id="0" w:name="_GoBack"/>
      <w:bookmarkEnd w:id="0"/>
    </w:p>
    <w:p w:rsidR="004A335C" w:rsidRDefault="004A335C" w:rsidP="004A335C">
      <w:pPr>
        <w:pStyle w:val="a4"/>
        <w:spacing w:before="278" w:beforeAutospacing="0" w:after="278"/>
      </w:pPr>
      <w:r>
        <w:rPr>
          <w:b/>
          <w:bCs/>
        </w:rPr>
        <w:t>Домашнее задание: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 xml:space="preserve">Уровень знания: </w:t>
      </w:r>
      <w:r>
        <w:t>выучить определения основных терминов и понятий.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 xml:space="preserve">Уровень понимания: </w:t>
      </w:r>
      <w:r>
        <w:t>Построить математическую модель конъюнкции двух простых высказываний</w:t>
      </w:r>
      <w:proofErr w:type="gramStart"/>
      <w:r>
        <w:t xml:space="preserve"> А</w:t>
      </w:r>
      <w:proofErr w:type="gramEnd"/>
      <w:r>
        <w:t xml:space="preserve"> и В.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 xml:space="preserve">Уровень применения: </w:t>
      </w:r>
      <w:r>
        <w:t>Воспользуйтесь дополнительной литературой и приведите примеры различных моделей, используемых в быту.</w:t>
      </w:r>
    </w:p>
    <w:p w:rsidR="004A335C" w:rsidRDefault="004A335C" w:rsidP="004A335C">
      <w:pPr>
        <w:pStyle w:val="a4"/>
        <w:spacing w:before="278" w:beforeAutospacing="0" w:after="278"/>
      </w:pPr>
      <w:r>
        <w:rPr>
          <w:i/>
          <w:iCs/>
        </w:rPr>
        <w:t xml:space="preserve">Творческий уровень: </w:t>
      </w:r>
      <w:r>
        <w:t xml:space="preserve">Сделать любую предметную модель. </w:t>
      </w:r>
    </w:p>
    <w:p w:rsidR="004A335C" w:rsidRDefault="004A335C" w:rsidP="004A335C">
      <w:pPr>
        <w:pStyle w:val="a4"/>
        <w:spacing w:after="0"/>
      </w:pPr>
    </w:p>
    <w:p w:rsidR="00A31D0F" w:rsidRDefault="00A31D0F"/>
    <w:sectPr w:rsidR="00A3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13"/>
    <w:multiLevelType w:val="multilevel"/>
    <w:tmpl w:val="DAD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08B8"/>
    <w:multiLevelType w:val="multilevel"/>
    <w:tmpl w:val="DAD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216DF"/>
    <w:multiLevelType w:val="multilevel"/>
    <w:tmpl w:val="DAD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C774C"/>
    <w:multiLevelType w:val="multilevel"/>
    <w:tmpl w:val="CED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75F6D"/>
    <w:multiLevelType w:val="multilevel"/>
    <w:tmpl w:val="30E8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C29C4"/>
    <w:multiLevelType w:val="multilevel"/>
    <w:tmpl w:val="DAD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146EB"/>
    <w:multiLevelType w:val="multilevel"/>
    <w:tmpl w:val="DAD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B046D"/>
    <w:multiLevelType w:val="multilevel"/>
    <w:tmpl w:val="E426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C1E82"/>
    <w:multiLevelType w:val="multilevel"/>
    <w:tmpl w:val="3FAA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07688"/>
    <w:multiLevelType w:val="multilevel"/>
    <w:tmpl w:val="18C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A1FA5"/>
    <w:multiLevelType w:val="multilevel"/>
    <w:tmpl w:val="6260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1208D"/>
    <w:multiLevelType w:val="multilevel"/>
    <w:tmpl w:val="F99A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D6C65"/>
    <w:multiLevelType w:val="multilevel"/>
    <w:tmpl w:val="510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5C"/>
    <w:rsid w:val="000B0276"/>
    <w:rsid w:val="000C6163"/>
    <w:rsid w:val="004A335C"/>
    <w:rsid w:val="005867D5"/>
    <w:rsid w:val="00997680"/>
    <w:rsid w:val="00A31D0F"/>
    <w:rsid w:val="00C44F32"/>
    <w:rsid w:val="00E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3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3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2012-04-09T18:53:00Z</dcterms:created>
  <dcterms:modified xsi:type="dcterms:W3CDTF">2012-04-11T06:35:00Z</dcterms:modified>
</cp:coreProperties>
</file>