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2C" w:rsidRDefault="009F702C" w:rsidP="009F702C">
      <w:pPr>
        <w:pStyle w:val="ParagraphStyle"/>
        <w:keepNext/>
        <w:spacing w:before="36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Первый признак равенства треугольников. Использование аксиом при доказательстве теорем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сформулировать и доказать первый признак равенства треугольников, научить применять эту теорему при решении задач; развивать логическое мышление.</w:t>
      </w:r>
    </w:p>
    <w:bookmarkEnd w:id="0"/>
    <w:p w:rsidR="009F702C" w:rsidRDefault="009F702C" w:rsidP="009F702C">
      <w:pPr>
        <w:pStyle w:val="ParagraphStyle"/>
        <w:keepNext/>
        <w:spacing w:after="120" w:line="252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Ход урока</w:t>
      </w:r>
    </w:p>
    <w:p w:rsidR="009F702C" w:rsidRDefault="009F702C" w:rsidP="009F702C">
      <w:pPr>
        <w:pStyle w:val="ParagraphStyle"/>
        <w:keepNext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темы и постановка цели урока.</w:t>
      </w:r>
    </w:p>
    <w:p w:rsidR="009F702C" w:rsidRDefault="009F702C" w:rsidP="009F702C">
      <w:pPr>
        <w:pStyle w:val="ParagraphStyle"/>
        <w:keepNext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Анализ контрольной работы.</w:t>
      </w:r>
    </w:p>
    <w:p w:rsidR="009F702C" w:rsidRDefault="009F702C" w:rsidP="009F702C">
      <w:pPr>
        <w:pStyle w:val="ParagraphStyle"/>
        <w:keepNext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Актуализация знаний.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Вспомнить определение смежных и вертикальных углов, их свойства.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Вспомнить определения равенства фигур, биссектрисы угла.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Вспомнить виды углов.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Повторить определения треугольника, его элементов, периметра треугольника, равных треугольников.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Повторить VI, VII, VIII аксиомы.</w:t>
      </w:r>
    </w:p>
    <w:p w:rsidR="009F702C" w:rsidRDefault="009F702C" w:rsidP="009F702C">
      <w:pPr>
        <w:pStyle w:val="ParagraphStyle"/>
        <w:keepNext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Изучение нового материала.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Формулировка </w:t>
      </w:r>
      <w:r>
        <w:rPr>
          <w:rFonts w:ascii="Times New Roman" w:hAnsi="Times New Roman" w:cs="Times New Roman"/>
          <w:spacing w:val="45"/>
          <w:sz w:val="28"/>
          <w:szCs w:val="28"/>
        </w:rPr>
        <w:t>первого признака равенства треугольников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две стороны и угол между ними одного треугольника равны соответственно двум сторонам и углу между ними другого треугольника, то такие треугольники равны.</w:t>
      </w:r>
    </w:p>
    <w:p w:rsidR="009F702C" w:rsidRDefault="009F702C" w:rsidP="009F70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Объяснение доказательства и его запись на доске.</w:t>
      </w:r>
    </w:p>
    <w:p w:rsidR="009F702C" w:rsidRDefault="009F702C" w:rsidP="009F70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Чтение пункта 21 учебника; запись основных выводов в тетрадь.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учащимся, как можно доказывать теоремы, используя аксиомы.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доказательстве теорем необходимо указывать, на какую аксиому или теорему делается ссылка.</w:t>
      </w:r>
    </w:p>
    <w:p w:rsidR="009F702C" w:rsidRDefault="009F702C" w:rsidP="009F702C">
      <w:pPr>
        <w:pStyle w:val="ParagraphStyle"/>
        <w:keepNext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Закрепление изученного материала.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готовым чертежам.</w:t>
      </w:r>
    </w:p>
    <w:p w:rsidR="009F702C" w:rsidRDefault="009F702C" w:rsidP="009F702C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Найти пары равных треугольников и доказать их равенство (</w:t>
      </w:r>
      <w:r>
        <w:rPr>
          <w:rFonts w:ascii="Times New Roman" w:hAnsi="Times New Roman" w:cs="Times New Roman"/>
          <w:i/>
          <w:iCs/>
          <w:sz w:val="28"/>
          <w:szCs w:val="28"/>
        </w:rPr>
        <w:t>см. рис. 1–4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702C" w:rsidRDefault="009F702C" w:rsidP="009F702C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6175" cy="1485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02C" w:rsidRDefault="009F702C" w:rsidP="009F702C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0" cy="1447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Разобрать задачу 1, решенную в учебнике.</w:t>
      </w:r>
    </w:p>
    <w:p w:rsidR="009F702C" w:rsidRDefault="009F702C" w:rsidP="009F70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задачи с подробным оформлением.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треугольника равен 48 см, а одна из сторон – 18 см. Найдите две другие стороны, если их разность равна 4,6 см.</w:t>
      </w:r>
    </w:p>
    <w:p w:rsidR="009F702C" w:rsidRDefault="009F702C" w:rsidP="009F70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Symbol" w:hAnsi="Symbol" w:cs="Symbol"/>
          <w:noProof/>
          <w:sz w:val="28"/>
          <w:szCs w:val="28"/>
          <w:vertAlign w:val="subscript"/>
        </w:rPr>
        <w:t>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= 48 см, </w:t>
      </w:r>
      <w:r>
        <w:rPr>
          <w:rFonts w:ascii="Times New Roman" w:hAnsi="Times New Roman" w:cs="Times New Roman"/>
          <w:i/>
          <w:iCs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= 18 см, </w:t>
      </w:r>
      <w:r>
        <w:rPr>
          <w:rFonts w:ascii="Times New Roman" w:hAnsi="Times New Roman" w:cs="Times New Roman"/>
          <w:i/>
          <w:iCs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= 4,6 см.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Найти: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02C" w:rsidRDefault="009F702C" w:rsidP="009F70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длину стороны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буквой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см, тогда </w:t>
      </w:r>
      <w:r>
        <w:rPr>
          <w:rFonts w:ascii="Times New Roman" w:hAnsi="Times New Roman" w:cs="Times New Roman"/>
          <w:i/>
          <w:iCs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+ 4,6) см. 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Symbol" w:hAnsi="Symbol" w:cs="Symbol"/>
          <w:noProof/>
          <w:sz w:val="28"/>
          <w:szCs w:val="28"/>
          <w:vertAlign w:val="subscript"/>
        </w:rPr>
        <w:t>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= АВ + АС + ВС, получаем уравнение: 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+ 4,6 + 18) = 48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+ 22,6 = 48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25,4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12,7 см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= 12,7 см, ВС = (12,7 + 4,6) = 17,3 см.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т: 12,7 см и 17,3 см.</w:t>
      </w:r>
    </w:p>
    <w:p w:rsidR="009F702C" w:rsidRDefault="009F702C" w:rsidP="009F70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задачи 4 по учебнику.</w:t>
      </w:r>
    </w:p>
    <w:p w:rsidR="009F702C" w:rsidRDefault="009F702C" w:rsidP="009F702C">
      <w:pPr>
        <w:pStyle w:val="ParagraphStyle"/>
        <w:keepNext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чем заключается смысл равенства треугольника по первому признаку?</w:t>
      </w:r>
    </w:p>
    <w:p w:rsidR="009F702C" w:rsidRDefault="009F702C" w:rsidP="009F702C">
      <w:pPr>
        <w:pStyle w:val="ParagraphStyle"/>
        <w:keepNext/>
        <w:spacing w:before="75"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дом: </w:t>
      </w:r>
      <w:r>
        <w:rPr>
          <w:rFonts w:ascii="Times New Roman" w:hAnsi="Times New Roman" w:cs="Times New Roman"/>
          <w:sz w:val="28"/>
          <w:szCs w:val="28"/>
        </w:rPr>
        <w:t>пункты 20, 21; задачи 2, 3.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Дополнительная задач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F702C" w:rsidRDefault="009F702C" w:rsidP="009F70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Отрезки </w:t>
      </w:r>
      <w:r>
        <w:rPr>
          <w:rFonts w:ascii="Times New Roman" w:hAnsi="Times New Roman" w:cs="Times New Roman"/>
          <w:i/>
          <w:iCs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равны. Докажите равенство треугольников </w:t>
      </w:r>
      <w:r>
        <w:rPr>
          <w:rFonts w:ascii="Times New Roman" w:hAnsi="Times New Roman" w:cs="Times New Roman"/>
          <w:i/>
          <w:iCs/>
          <w:sz w:val="28"/>
          <w:szCs w:val="28"/>
        </w:rPr>
        <w:t>SPM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SKR</w:t>
      </w:r>
      <w:r>
        <w:rPr>
          <w:rFonts w:ascii="Times New Roman" w:hAnsi="Times New Roman" w:cs="Times New Roman"/>
          <w:sz w:val="28"/>
          <w:szCs w:val="28"/>
        </w:rPr>
        <w:t xml:space="preserve">, если известно, что </w:t>
      </w:r>
      <w:r>
        <w:rPr>
          <w:rFonts w:ascii="Times New Roman" w:hAnsi="Times New Roman" w:cs="Times New Roman"/>
          <w:i/>
          <w:iCs/>
          <w:sz w:val="28"/>
          <w:szCs w:val="28"/>
        </w:rPr>
        <w:t>MS = SR.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рисунок.</w:t>
      </w:r>
    </w:p>
    <w:p w:rsidR="00243872" w:rsidRDefault="00243872"/>
    <w:sectPr w:rsidR="00243872" w:rsidSect="003203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F702C"/>
    <w:rsid w:val="00243872"/>
    <w:rsid w:val="009F702C"/>
    <w:rsid w:val="00B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8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702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rsid w:val="009F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7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2013-12-27T13:23:00Z</dcterms:created>
  <dcterms:modified xsi:type="dcterms:W3CDTF">2013-12-27T13:49:00Z</dcterms:modified>
</cp:coreProperties>
</file>