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FE" w:rsidRPr="0007335A" w:rsidRDefault="00A24DFE" w:rsidP="00A24DFE">
      <w:pPr>
        <w:jc w:val="center"/>
        <w:rPr>
          <w:b/>
          <w:sz w:val="28"/>
        </w:rPr>
      </w:pPr>
      <w:r w:rsidRPr="0007335A">
        <w:rPr>
          <w:b/>
          <w:sz w:val="28"/>
        </w:rPr>
        <w:t>Рабочая программа по геометрии 8 класс</w:t>
      </w:r>
    </w:p>
    <w:p w:rsidR="00A24DFE" w:rsidRDefault="00A24DFE" w:rsidP="00A24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A24DFE" w:rsidRPr="00C32A2B" w:rsidRDefault="00A24DFE" w:rsidP="00A24DFE">
      <w:pPr>
        <w:pStyle w:val="a5"/>
        <w:spacing w:before="0" w:beforeAutospacing="0" w:after="0" w:afterAutospacing="0" w:line="360" w:lineRule="auto"/>
        <w:ind w:firstLine="708"/>
        <w:jc w:val="both"/>
        <w:rPr>
          <w:sz w:val="22"/>
          <w:szCs w:val="28"/>
        </w:rPr>
      </w:pPr>
      <w:r w:rsidRPr="00C32A2B">
        <w:t xml:space="preserve">Рабочая программа по геометрии 8 – го класса составлена на основе примерной программы основного общего образования по математике в соответствии с государственным стандартом основного общего образования по математике (приказ </w:t>
      </w:r>
      <w:r w:rsidRPr="00C32A2B">
        <w:rPr>
          <w:sz w:val="32"/>
          <w:szCs w:val="28"/>
        </w:rPr>
        <w:t xml:space="preserve"> МО РФ №  1089 </w:t>
      </w:r>
      <w:r w:rsidRPr="00C32A2B">
        <w:t>от 05. 03. 2004 года</w:t>
      </w:r>
      <w:proofErr w:type="gramStart"/>
      <w:r w:rsidRPr="00C32A2B">
        <w:t xml:space="preserve"> )</w:t>
      </w:r>
      <w:proofErr w:type="gramEnd"/>
      <w:r w:rsidRPr="00C32A2B">
        <w:t xml:space="preserve"> на 2009-2010 год из расчета  2 часов в неделю 68 часов за учебный год) в соответствии с базисным планом  (приказ </w:t>
      </w:r>
      <w:r w:rsidRPr="00C32A2B">
        <w:rPr>
          <w:sz w:val="32"/>
          <w:szCs w:val="28"/>
        </w:rPr>
        <w:t xml:space="preserve">МО РФ №1312 </w:t>
      </w:r>
      <w:r w:rsidRPr="00C32A2B">
        <w:t xml:space="preserve">9. </w:t>
      </w:r>
      <w:proofErr w:type="gramStart"/>
      <w:r w:rsidRPr="00C32A2B">
        <w:t>03. 2004г; приказ УО № 492).</w:t>
      </w:r>
      <w:proofErr w:type="gramEnd"/>
      <w:r w:rsidRPr="00C32A2B">
        <w:t xml:space="preserve"> Из них контрольных работ 5,  </w:t>
      </w:r>
      <w:r w:rsidRPr="00C32A2B">
        <w:rPr>
          <w:sz w:val="22"/>
          <w:szCs w:val="28"/>
        </w:rPr>
        <w:t>которые распределены по разделам следующим образом: «</w:t>
      </w:r>
      <w:r w:rsidRPr="00C32A2B">
        <w:t>Четырехугольники</w:t>
      </w:r>
      <w:r w:rsidRPr="00C32A2B">
        <w:rPr>
          <w:sz w:val="22"/>
          <w:szCs w:val="28"/>
        </w:rPr>
        <w:t>» 1 час, «</w:t>
      </w:r>
      <w:r w:rsidRPr="00C32A2B">
        <w:t>Площадь</w:t>
      </w:r>
      <w:r w:rsidRPr="00C32A2B">
        <w:rPr>
          <w:sz w:val="22"/>
          <w:szCs w:val="28"/>
        </w:rPr>
        <w:t>» 1 час, «</w:t>
      </w:r>
      <w:r w:rsidRPr="00C32A2B">
        <w:t>Подобные треугольники</w:t>
      </w:r>
      <w:r w:rsidRPr="00C32A2B">
        <w:rPr>
          <w:sz w:val="22"/>
          <w:szCs w:val="28"/>
        </w:rPr>
        <w:t>» 1 час, «</w:t>
      </w:r>
      <w:r w:rsidRPr="00C32A2B">
        <w:t>Окружность</w:t>
      </w:r>
      <w:r w:rsidRPr="00C32A2B">
        <w:rPr>
          <w:sz w:val="22"/>
          <w:szCs w:val="28"/>
        </w:rPr>
        <w:t>» 1 час и  1 час отведен на итоговую административную контрольную работу.</w:t>
      </w:r>
    </w:p>
    <w:p w:rsidR="00A24DFE" w:rsidRPr="00C32A2B" w:rsidRDefault="00A24DFE" w:rsidP="00A24DFE">
      <w:pPr>
        <w:spacing w:line="36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C32A2B">
        <w:rPr>
          <w:rFonts w:ascii="Times New Roman" w:hAnsi="Times New Roman" w:cs="Times New Roman"/>
          <w:szCs w:val="28"/>
        </w:rPr>
        <w:t xml:space="preserve"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Итоговая аттестация предусмотрена в виде административной контрольной работы. </w:t>
      </w:r>
    </w:p>
    <w:p w:rsidR="00A24DFE" w:rsidRPr="0053686B" w:rsidRDefault="00A24DFE" w:rsidP="00A24DFE">
      <w:pPr>
        <w:spacing w:line="240" w:lineRule="auto"/>
        <w:rPr>
          <w:sz w:val="24"/>
        </w:rPr>
      </w:pPr>
    </w:p>
    <w:p w:rsidR="00A24DFE" w:rsidRPr="00D73B23" w:rsidRDefault="00A24DFE" w:rsidP="00A24DFE">
      <w:pPr>
        <w:spacing w:line="240" w:lineRule="auto"/>
        <w:jc w:val="center"/>
        <w:rPr>
          <w:b/>
          <w:sz w:val="24"/>
          <w:u w:val="single"/>
        </w:rPr>
      </w:pPr>
      <w:r w:rsidRPr="00D73B23">
        <w:rPr>
          <w:b/>
          <w:sz w:val="24"/>
          <w:u w:val="single"/>
        </w:rPr>
        <w:t>Цели и задачи</w:t>
      </w:r>
      <w:proofErr w:type="gramStart"/>
      <w:r w:rsidRPr="00D73B23">
        <w:rPr>
          <w:b/>
          <w:sz w:val="24"/>
          <w:u w:val="single"/>
        </w:rPr>
        <w:t xml:space="preserve"> .</w:t>
      </w:r>
      <w:proofErr w:type="gramEnd"/>
    </w:p>
    <w:p w:rsidR="00A24DFE" w:rsidRPr="001D6987" w:rsidRDefault="00A24DFE" w:rsidP="00A24DFE">
      <w:pPr>
        <w:spacing w:line="240" w:lineRule="auto"/>
        <w:rPr>
          <w:b/>
          <w:sz w:val="24"/>
        </w:rPr>
      </w:pPr>
      <w:r w:rsidRPr="00E2267A">
        <w:rPr>
          <w:b/>
          <w:sz w:val="24"/>
        </w:rPr>
        <w:t>Целью изучения курса геометрии в 8 –</w:t>
      </w:r>
      <w:proofErr w:type="spellStart"/>
      <w:r w:rsidRPr="00E2267A">
        <w:rPr>
          <w:b/>
          <w:sz w:val="24"/>
        </w:rPr>
        <w:t>ом</w:t>
      </w:r>
      <w:proofErr w:type="spellEnd"/>
      <w:r w:rsidRPr="00E2267A">
        <w:rPr>
          <w:b/>
          <w:sz w:val="24"/>
        </w:rPr>
        <w:t xml:space="preserve"> классе </w:t>
      </w:r>
    </w:p>
    <w:p w:rsidR="00A24DFE" w:rsidRPr="00E2267A" w:rsidRDefault="00A24DFE" w:rsidP="00A24DFE">
      <w:pPr>
        <w:pStyle w:val="a3"/>
        <w:numPr>
          <w:ilvl w:val="0"/>
          <w:numId w:val="6"/>
        </w:numPr>
        <w:spacing w:line="240" w:lineRule="auto"/>
        <w:rPr>
          <w:sz w:val="24"/>
        </w:rPr>
      </w:pPr>
      <w:r w:rsidRPr="00E2267A">
        <w:rPr>
          <w:sz w:val="24"/>
        </w:rPr>
        <w:t>изучение свойств геометрических фигур на плоскости</w:t>
      </w:r>
      <w:proofErr w:type="gramStart"/>
      <w:r w:rsidRPr="00E2267A">
        <w:rPr>
          <w:sz w:val="24"/>
        </w:rPr>
        <w:t xml:space="preserve"> ,</w:t>
      </w:r>
      <w:proofErr w:type="gramEnd"/>
    </w:p>
    <w:p w:rsidR="00A24DFE" w:rsidRPr="00E2267A" w:rsidRDefault="00A24DFE" w:rsidP="00A24DFE">
      <w:pPr>
        <w:pStyle w:val="a3"/>
        <w:numPr>
          <w:ilvl w:val="0"/>
          <w:numId w:val="6"/>
        </w:numPr>
        <w:spacing w:line="240" w:lineRule="auto"/>
        <w:rPr>
          <w:sz w:val="24"/>
          <w:lang w:val="en-US"/>
        </w:rPr>
      </w:pPr>
      <w:r w:rsidRPr="00E2267A">
        <w:rPr>
          <w:sz w:val="24"/>
        </w:rPr>
        <w:t>формирование пространственных представлений</w:t>
      </w:r>
      <w:proofErr w:type="gramStart"/>
      <w:r w:rsidRPr="00E2267A">
        <w:rPr>
          <w:sz w:val="24"/>
        </w:rPr>
        <w:t xml:space="preserve"> ,</w:t>
      </w:r>
      <w:proofErr w:type="gramEnd"/>
    </w:p>
    <w:p w:rsidR="00A24DFE" w:rsidRPr="004810AF" w:rsidRDefault="00A24DFE" w:rsidP="00A24DFE">
      <w:pPr>
        <w:pStyle w:val="a3"/>
        <w:numPr>
          <w:ilvl w:val="0"/>
          <w:numId w:val="6"/>
        </w:numPr>
        <w:spacing w:line="240" w:lineRule="auto"/>
        <w:rPr>
          <w:sz w:val="24"/>
        </w:rPr>
      </w:pPr>
      <w:r w:rsidRPr="00E2267A">
        <w:rPr>
          <w:sz w:val="24"/>
        </w:rPr>
        <w:t>развитие логического мышления и подготовка аппарата</w:t>
      </w:r>
      <w:proofErr w:type="gramStart"/>
      <w:r w:rsidRPr="00E2267A">
        <w:rPr>
          <w:sz w:val="24"/>
        </w:rPr>
        <w:t xml:space="preserve"> ,</w:t>
      </w:r>
      <w:proofErr w:type="gramEnd"/>
      <w:r w:rsidRPr="00E2267A">
        <w:rPr>
          <w:sz w:val="24"/>
        </w:rPr>
        <w:t>необходимого для изучения смежных дисциплин и курса стереометрии в старших классах .</w:t>
      </w:r>
    </w:p>
    <w:p w:rsidR="00A24DFE" w:rsidRDefault="00A24DFE" w:rsidP="00A24DFE">
      <w:pPr>
        <w:rPr>
          <w:sz w:val="24"/>
        </w:rPr>
      </w:pPr>
      <w:r w:rsidRPr="00D73B23">
        <w:rPr>
          <w:sz w:val="24"/>
        </w:rPr>
        <w:t xml:space="preserve">      </w:t>
      </w:r>
      <w:r w:rsidRPr="00D73B23">
        <w:rPr>
          <w:b/>
          <w:sz w:val="24"/>
        </w:rPr>
        <w:t>Курс характеризуется</w:t>
      </w:r>
      <w:r w:rsidRPr="00D73B23">
        <w:rPr>
          <w:sz w:val="24"/>
        </w:rPr>
        <w:t xml:space="preserve"> рациональным сочетанием логической строгости и геометрической наглядности. Увеличивается теоретическая значимость  изучаемого материала</w:t>
      </w:r>
      <w:proofErr w:type="gramStart"/>
      <w:r w:rsidRPr="00D73B23">
        <w:rPr>
          <w:sz w:val="24"/>
        </w:rPr>
        <w:t xml:space="preserve"> ,</w:t>
      </w:r>
      <w:proofErr w:type="gramEnd"/>
      <w:r w:rsidRPr="00D73B23">
        <w:rPr>
          <w:sz w:val="24"/>
        </w:rPr>
        <w:t xml:space="preserve">расширяются внутренние логические связи курса ,повышается роль дедукции ,степень абстракции изучаемого  материала. Учащиеся овладевают приемами </w:t>
      </w:r>
      <w:proofErr w:type="spellStart"/>
      <w:r w:rsidRPr="00D73B23">
        <w:rPr>
          <w:sz w:val="24"/>
        </w:rPr>
        <w:t>аналитико</w:t>
      </w:r>
      <w:proofErr w:type="spellEnd"/>
      <w:r w:rsidRPr="00D73B23">
        <w:rPr>
          <w:sz w:val="24"/>
        </w:rPr>
        <w:t xml:space="preserve"> </w:t>
      </w:r>
      <w:proofErr w:type="gramStart"/>
      <w:r w:rsidRPr="00D73B23">
        <w:rPr>
          <w:sz w:val="24"/>
        </w:rPr>
        <w:t>–с</w:t>
      </w:r>
      <w:proofErr w:type="gramEnd"/>
      <w:r w:rsidRPr="00D73B23">
        <w:rPr>
          <w:sz w:val="24"/>
        </w:rPr>
        <w:t>интетической деятельности при доказательстве теорем</w:t>
      </w:r>
      <w:r>
        <w:rPr>
          <w:sz w:val="24"/>
        </w:rPr>
        <w:t>.</w:t>
      </w:r>
      <w:r w:rsidRPr="00D73B23">
        <w:rPr>
          <w:sz w:val="24"/>
        </w:rPr>
        <w:t xml:space="preserve"> </w:t>
      </w:r>
      <w:r>
        <w:rPr>
          <w:sz w:val="24"/>
        </w:rPr>
        <w:t>С</w:t>
      </w:r>
      <w:r w:rsidRPr="00D73B23">
        <w:rPr>
          <w:sz w:val="24"/>
        </w:rPr>
        <w:t>истематическое изложение курса позволяет начать работу по формированию представлений учащихся о</w:t>
      </w:r>
      <w:r>
        <w:rPr>
          <w:sz w:val="24"/>
        </w:rPr>
        <w:t xml:space="preserve"> строении математической теории, </w:t>
      </w:r>
      <w:r w:rsidRPr="00D73B23">
        <w:rPr>
          <w:sz w:val="24"/>
        </w:rPr>
        <w:t xml:space="preserve">обеспечивает развитие логического мышления </w:t>
      </w:r>
    </w:p>
    <w:p w:rsidR="00A24DFE" w:rsidRDefault="00A24DFE" w:rsidP="00A24DFE">
      <w:pPr>
        <w:rPr>
          <w:sz w:val="24"/>
        </w:rPr>
      </w:pPr>
      <w:r w:rsidRPr="00D73B23">
        <w:rPr>
          <w:sz w:val="24"/>
        </w:rPr>
        <w:lastRenderedPageBreak/>
        <w:t>Изложение  материала характеризуется постоянным обращением к наглядности</w:t>
      </w:r>
      <w:proofErr w:type="gramStart"/>
      <w:r w:rsidRPr="00D73B23">
        <w:rPr>
          <w:sz w:val="24"/>
        </w:rPr>
        <w:t xml:space="preserve"> ,</w:t>
      </w:r>
      <w:proofErr w:type="gramEnd"/>
      <w:r w:rsidRPr="00D73B23">
        <w:rPr>
          <w:sz w:val="24"/>
        </w:rPr>
        <w:t xml:space="preserve">использованием рисунков и чертежей на всех этапах обучения и развитием геометрической интуиции на этой основе </w:t>
      </w:r>
    </w:p>
    <w:p w:rsidR="00A24DFE" w:rsidRPr="00D73B23" w:rsidRDefault="00A24DFE" w:rsidP="00A24DFE">
      <w:pPr>
        <w:rPr>
          <w:sz w:val="24"/>
        </w:rPr>
      </w:pPr>
      <w:r w:rsidRPr="00D73B23">
        <w:rPr>
          <w:sz w:val="24"/>
        </w:rPr>
        <w:t>Целенаправленное обращение к примерам из практики развивает умения учащихся вычленять геометрические факты</w:t>
      </w:r>
      <w:proofErr w:type="gramStart"/>
      <w:r w:rsidRPr="00D73B23">
        <w:rPr>
          <w:sz w:val="24"/>
        </w:rPr>
        <w:t xml:space="preserve"> ,</w:t>
      </w:r>
      <w:proofErr w:type="gramEnd"/>
      <w:r w:rsidRPr="00D73B23">
        <w:rPr>
          <w:sz w:val="24"/>
        </w:rPr>
        <w:t>формы и отношения в предметах и явлениях действительности ,</w:t>
      </w:r>
      <w:r>
        <w:rPr>
          <w:sz w:val="24"/>
        </w:rPr>
        <w:t xml:space="preserve"> </w:t>
      </w:r>
      <w:r w:rsidRPr="00D73B23">
        <w:rPr>
          <w:sz w:val="24"/>
        </w:rPr>
        <w:t>использовать язык геометрии для их описания .</w:t>
      </w:r>
    </w:p>
    <w:p w:rsidR="00A24DFE" w:rsidRPr="004810AF" w:rsidRDefault="00A24DFE" w:rsidP="00A24DFE">
      <w:pPr>
        <w:rPr>
          <w:b/>
          <w:sz w:val="24"/>
        </w:rPr>
      </w:pPr>
      <w:r w:rsidRPr="004810AF">
        <w:rPr>
          <w:b/>
          <w:sz w:val="24"/>
        </w:rPr>
        <w:t xml:space="preserve">              Курс геометрии 8 –го класса состоит из 4 – </w:t>
      </w:r>
      <w:proofErr w:type="spellStart"/>
      <w:r w:rsidRPr="004810AF">
        <w:rPr>
          <w:b/>
          <w:sz w:val="24"/>
        </w:rPr>
        <w:t>х</w:t>
      </w:r>
      <w:proofErr w:type="spellEnd"/>
      <w:r w:rsidRPr="004810AF">
        <w:rPr>
          <w:b/>
          <w:sz w:val="24"/>
        </w:rPr>
        <w:t xml:space="preserve">  тем</w:t>
      </w:r>
    </w:p>
    <w:p w:rsidR="00A24DFE" w:rsidRPr="00D73B23" w:rsidRDefault="00A24DFE" w:rsidP="00A24DFE">
      <w:pPr>
        <w:pStyle w:val="a3"/>
        <w:numPr>
          <w:ilvl w:val="0"/>
          <w:numId w:val="2"/>
        </w:numPr>
      </w:pPr>
      <w:r w:rsidRPr="00D73B23">
        <w:t>Четырехугольники-------------- 14ч</w:t>
      </w:r>
    </w:p>
    <w:p w:rsidR="00A24DFE" w:rsidRPr="00D73B23" w:rsidRDefault="00A24DFE" w:rsidP="00A24DFE">
      <w:pPr>
        <w:pStyle w:val="a3"/>
        <w:numPr>
          <w:ilvl w:val="0"/>
          <w:numId w:val="2"/>
        </w:numPr>
      </w:pPr>
      <w:r w:rsidRPr="00D73B23">
        <w:t>Площадь ------------------------14ч</w:t>
      </w:r>
    </w:p>
    <w:p w:rsidR="00A24DFE" w:rsidRPr="00D73B23" w:rsidRDefault="00A24DFE" w:rsidP="00A24DFE">
      <w:pPr>
        <w:pStyle w:val="a3"/>
        <w:numPr>
          <w:ilvl w:val="0"/>
          <w:numId w:val="2"/>
        </w:numPr>
      </w:pPr>
      <w:r w:rsidRPr="00D73B23">
        <w:t>Подобные треугольники----</w:t>
      </w:r>
      <w:r w:rsidR="00C251EF">
        <w:t>20</w:t>
      </w:r>
      <w:r w:rsidRPr="00D73B23">
        <w:t>ч</w:t>
      </w:r>
    </w:p>
    <w:p w:rsidR="00A24DFE" w:rsidRDefault="00A24DFE" w:rsidP="00A24DFE">
      <w:pPr>
        <w:pStyle w:val="a3"/>
        <w:numPr>
          <w:ilvl w:val="0"/>
          <w:numId w:val="2"/>
        </w:numPr>
        <w:rPr>
          <w:sz w:val="24"/>
        </w:rPr>
      </w:pPr>
      <w:r w:rsidRPr="00D73B23">
        <w:t>Окружность -------------------17ч</w:t>
      </w:r>
      <w:r w:rsidRPr="00D73B23">
        <w:rPr>
          <w:sz w:val="24"/>
        </w:rPr>
        <w:t>.</w:t>
      </w:r>
    </w:p>
    <w:p w:rsidR="00D3480E" w:rsidRPr="00D73B23" w:rsidRDefault="00D3480E" w:rsidP="00A24DFE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Итоговое повторение -----</w:t>
      </w:r>
      <w:r w:rsidR="00C251EF">
        <w:rPr>
          <w:sz w:val="24"/>
        </w:rPr>
        <w:t>3</w:t>
      </w:r>
      <w:r>
        <w:rPr>
          <w:sz w:val="24"/>
        </w:rPr>
        <w:t>ч</w:t>
      </w:r>
    </w:p>
    <w:p w:rsidR="00A24DFE" w:rsidRPr="00D73B23" w:rsidRDefault="00A24DFE" w:rsidP="00A24DFE">
      <w:pPr>
        <w:spacing w:line="240" w:lineRule="auto"/>
        <w:ind w:left="720"/>
        <w:rPr>
          <w:sz w:val="24"/>
        </w:rPr>
      </w:pPr>
      <w:proofErr w:type="gramStart"/>
      <w:r w:rsidRPr="00D73B23">
        <w:rPr>
          <w:b/>
          <w:sz w:val="24"/>
        </w:rPr>
        <w:t xml:space="preserve">Тема </w:t>
      </w:r>
      <w:r w:rsidRPr="00D73B23">
        <w:rPr>
          <w:sz w:val="24"/>
        </w:rPr>
        <w:t>«Четырехугольники» предполагает изучение</w:t>
      </w:r>
      <w:r w:rsidRPr="008E7959">
        <w:rPr>
          <w:sz w:val="24"/>
        </w:rPr>
        <w:t xml:space="preserve"> </w:t>
      </w:r>
      <w:r w:rsidRPr="00D73B23">
        <w:rPr>
          <w:sz w:val="24"/>
        </w:rPr>
        <w:t xml:space="preserve"> наиболее важные виды четырехугольников – параллелограмм, прямоугольник, ромб, квадрат, трапецию; дает представление о фигурах, обладающих осевой или центральной симметрией.</w:t>
      </w:r>
      <w:proofErr w:type="gramEnd"/>
    </w:p>
    <w:p w:rsidR="00A24DFE" w:rsidRPr="00D73B23" w:rsidRDefault="00A24DFE" w:rsidP="00A24DFE">
      <w:pPr>
        <w:spacing w:line="240" w:lineRule="auto"/>
        <w:ind w:left="720"/>
        <w:rPr>
          <w:sz w:val="24"/>
        </w:rPr>
      </w:pPr>
      <w:r w:rsidRPr="00D73B23">
        <w:rPr>
          <w:b/>
          <w:sz w:val="24"/>
        </w:rPr>
        <w:t xml:space="preserve">Тема </w:t>
      </w:r>
      <w:r w:rsidRPr="00D73B23">
        <w:rPr>
          <w:sz w:val="24"/>
        </w:rPr>
        <w:t>«Площадь» расширяет и углубляет полученные в 5 -7 классах представления учащихся об измерении и вычислении площадей прямоугольника, параллелограмма, треугольника, трапеции;  доказывает одну из главных теорем геометрии – теорему Пифагора.</w:t>
      </w:r>
    </w:p>
    <w:p w:rsidR="00A24DFE" w:rsidRPr="00D73B23" w:rsidRDefault="00A24DFE" w:rsidP="00A24DFE">
      <w:pPr>
        <w:spacing w:line="240" w:lineRule="auto"/>
        <w:ind w:left="720"/>
        <w:rPr>
          <w:sz w:val="24"/>
        </w:rPr>
      </w:pPr>
      <w:r w:rsidRPr="00D73B23">
        <w:rPr>
          <w:b/>
          <w:sz w:val="24"/>
        </w:rPr>
        <w:t xml:space="preserve">Тема </w:t>
      </w:r>
      <w:r w:rsidRPr="00D73B23">
        <w:rPr>
          <w:sz w:val="24"/>
        </w:rPr>
        <w:t>«Подобные треугольники» вводит понятие подобных треугольников; рассматривает признаки подобия треугольников и их применение; делает первый шаг в усвоении учащимися тригонометрического аппарата.</w:t>
      </w:r>
    </w:p>
    <w:p w:rsidR="00A24DFE" w:rsidRPr="00D73B23" w:rsidRDefault="00A24DFE" w:rsidP="00A24DFE">
      <w:pPr>
        <w:spacing w:line="240" w:lineRule="auto"/>
        <w:ind w:left="720"/>
        <w:rPr>
          <w:sz w:val="24"/>
        </w:rPr>
      </w:pPr>
      <w:r w:rsidRPr="00D73B23">
        <w:rPr>
          <w:b/>
          <w:sz w:val="24"/>
        </w:rPr>
        <w:t xml:space="preserve">Тема </w:t>
      </w:r>
      <w:r w:rsidRPr="00D73B23">
        <w:rPr>
          <w:sz w:val="24"/>
        </w:rPr>
        <w:t xml:space="preserve">«Окружность» расширяет сведения об окружности, полученные учащимися в 7 классе; изучает новые факты, связанные с окружностью; знакомит учащихся с четырьмя замечательными точками треугольника. </w:t>
      </w:r>
    </w:p>
    <w:p w:rsidR="00A24DFE" w:rsidRDefault="00A24DFE" w:rsidP="00A24DFE">
      <w:pPr>
        <w:spacing w:line="240" w:lineRule="auto"/>
        <w:ind w:left="720"/>
        <w:jc w:val="center"/>
        <w:rPr>
          <w:b/>
        </w:rPr>
      </w:pPr>
    </w:p>
    <w:p w:rsidR="00A24DFE" w:rsidRPr="007F1C01" w:rsidRDefault="00A24DFE" w:rsidP="00A24DFE">
      <w:pPr>
        <w:spacing w:line="240" w:lineRule="auto"/>
        <w:ind w:left="720"/>
        <w:jc w:val="center"/>
        <w:rPr>
          <w:b/>
        </w:rPr>
      </w:pPr>
      <w:r>
        <w:rPr>
          <w:b/>
        </w:rPr>
        <w:t>Требования к уровню изучения геометрии выпускников 8 – го класса</w:t>
      </w:r>
      <w:proofErr w:type="gramStart"/>
      <w:r>
        <w:rPr>
          <w:b/>
        </w:rPr>
        <w:t xml:space="preserve"> .</w:t>
      </w:r>
      <w:proofErr w:type="gramEnd"/>
    </w:p>
    <w:p w:rsidR="00A24DFE" w:rsidRDefault="00A24DFE" w:rsidP="00A24DFE">
      <w:pPr>
        <w:spacing w:line="240" w:lineRule="auto"/>
        <w:ind w:left="720"/>
        <w:rPr>
          <w:u w:val="single"/>
        </w:rPr>
      </w:pPr>
      <w:r>
        <w:rPr>
          <w:u w:val="single"/>
        </w:rPr>
        <w:t>Знать</w:t>
      </w:r>
      <w:r>
        <w:rPr>
          <w:u w:val="single"/>
          <w:lang w:val="en-US"/>
        </w:rPr>
        <w:t>/</w:t>
      </w:r>
      <w:r>
        <w:rPr>
          <w:u w:val="single"/>
        </w:rPr>
        <w:t>понимать</w:t>
      </w:r>
      <w:proofErr w:type="gramStart"/>
      <w:r>
        <w:rPr>
          <w:u w:val="single"/>
        </w:rPr>
        <w:t xml:space="preserve"> :</w:t>
      </w:r>
      <w:proofErr w:type="gramEnd"/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 w:rsidRPr="007E0448">
        <w:t>Понятие многоугольника</w:t>
      </w:r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>
        <w:t>Понятие площади многоугольника</w:t>
      </w:r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>
        <w:t>Формулы для вычисления площадей параллелограмма, ромба, трапеции, треугольника.</w:t>
      </w:r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>
        <w:t>Понятие подобных треугольников</w:t>
      </w:r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>
        <w:t>Признаки подобия треугольников.</w:t>
      </w:r>
    </w:p>
    <w:p w:rsidR="00A24DFE" w:rsidRDefault="00A24DFE" w:rsidP="00A24DFE">
      <w:pPr>
        <w:pStyle w:val="a3"/>
        <w:numPr>
          <w:ilvl w:val="0"/>
          <w:numId w:val="3"/>
        </w:numPr>
        <w:spacing w:line="240" w:lineRule="auto"/>
      </w:pPr>
      <w:r>
        <w:lastRenderedPageBreak/>
        <w:t>Понятие касательной к окружности и ее свойств</w:t>
      </w:r>
    </w:p>
    <w:p w:rsidR="00A24DFE" w:rsidRPr="007E0448" w:rsidRDefault="00A24DFE" w:rsidP="00A24DFE">
      <w:pPr>
        <w:pStyle w:val="a3"/>
        <w:numPr>
          <w:ilvl w:val="0"/>
          <w:numId w:val="3"/>
        </w:numPr>
        <w:spacing w:line="240" w:lineRule="auto"/>
      </w:pPr>
      <w:proofErr w:type="gramStart"/>
      <w:r>
        <w:t>Понятии</w:t>
      </w:r>
      <w:proofErr w:type="gramEnd"/>
      <w:r>
        <w:t xml:space="preserve"> центральных и вписанных углов.</w:t>
      </w:r>
    </w:p>
    <w:p w:rsidR="00A24DFE" w:rsidRDefault="00A24DFE" w:rsidP="00A24DFE">
      <w:pPr>
        <w:spacing w:line="240" w:lineRule="auto"/>
        <w:ind w:left="720"/>
        <w:rPr>
          <w:u w:val="single"/>
        </w:rPr>
      </w:pPr>
      <w:r>
        <w:rPr>
          <w:u w:val="single"/>
        </w:rPr>
        <w:t>Уметь.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пользоваться геометрическим языком для описания предметов окружающего мира;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распознавать геометрические фигуры, различать их взаимное расположение;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изображать геометрические фигуры; выполнять чертежи по условию задач;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 xml:space="preserve">проводить доказательные рассуждения при решении задач, используя изученные теоремы, обнаруживая возможности для их использования; 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решать  задачи на использование свойств и признаков параллелограмма, прямоугольника, ромба, квадрата и трапеции;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применять признаки подобия при решении задач на доказательство и на вычисления неизвестных сторон подобных треугольников;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решать простейшие  задачи на « решение» прямоугольных треугольников;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 xml:space="preserve"> использовать свойство касательной при решении задач и доказательстве теорем;</w:t>
      </w:r>
    </w:p>
    <w:p w:rsidR="00A24DFE" w:rsidRPr="00D75130" w:rsidRDefault="00A24DFE" w:rsidP="00A24DFE">
      <w:pPr>
        <w:widowControl w:val="0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D75130">
        <w:rPr>
          <w:sz w:val="24"/>
          <w:szCs w:val="28"/>
        </w:rPr>
        <w:t>применять свойства центральных и вписанных углов при решении задач и доказательстве теорем;</w:t>
      </w:r>
    </w:p>
    <w:p w:rsidR="00A24DFE" w:rsidRPr="00D75130" w:rsidRDefault="00A24DFE" w:rsidP="00A24DFE">
      <w:pPr>
        <w:spacing w:line="240" w:lineRule="auto"/>
        <w:ind w:left="720"/>
        <w:rPr>
          <w:sz w:val="20"/>
          <w:u w:val="single"/>
        </w:rPr>
      </w:pPr>
    </w:p>
    <w:p w:rsidR="00A24DFE" w:rsidRDefault="00A24DFE" w:rsidP="00A24DFE">
      <w:pPr>
        <w:spacing w:line="240" w:lineRule="auto"/>
        <w:ind w:left="720"/>
        <w:rPr>
          <w:u w:val="single"/>
        </w:rPr>
      </w:pPr>
      <w:r>
        <w:rPr>
          <w:u w:val="single"/>
        </w:rPr>
        <w:t>Использовать приобретенные знания и умения в практической деятельности и в повседневной жизни</w:t>
      </w:r>
      <w:proofErr w:type="gramStart"/>
      <w:r>
        <w:rPr>
          <w:u w:val="single"/>
        </w:rPr>
        <w:t xml:space="preserve"> :</w:t>
      </w:r>
      <w:proofErr w:type="gramEnd"/>
    </w:p>
    <w:p w:rsidR="00A24DFE" w:rsidRDefault="00A24DFE" w:rsidP="00A24DFE">
      <w:pPr>
        <w:pStyle w:val="a3"/>
        <w:numPr>
          <w:ilvl w:val="0"/>
          <w:numId w:val="1"/>
        </w:numPr>
        <w:spacing w:line="240" w:lineRule="auto"/>
      </w:pPr>
      <w:r>
        <w:t>При построениях геометрическими  инструментами (угольник</w:t>
      </w:r>
      <w:proofErr w:type="gramStart"/>
      <w:r>
        <w:t xml:space="preserve"> ,</w:t>
      </w:r>
      <w:proofErr w:type="gramEnd"/>
      <w:r>
        <w:t xml:space="preserve"> циркуль , транспортир )</w:t>
      </w:r>
    </w:p>
    <w:p w:rsidR="00A24DFE" w:rsidRDefault="00A24DFE" w:rsidP="00A24DFE">
      <w:pPr>
        <w:pStyle w:val="a3"/>
        <w:numPr>
          <w:ilvl w:val="0"/>
          <w:numId w:val="1"/>
        </w:numPr>
        <w:spacing w:line="240" w:lineRule="auto"/>
      </w:pPr>
      <w:r>
        <w:t>Для вычисления длин</w:t>
      </w:r>
      <w:proofErr w:type="gramStart"/>
      <w:r>
        <w:t xml:space="preserve"> ,</w:t>
      </w:r>
      <w:proofErr w:type="gramEnd"/>
      <w:r>
        <w:t xml:space="preserve"> площадей основных геометрических фигур с помощью формул ,используя при необходимости  справочники и технические средства .</w:t>
      </w:r>
    </w:p>
    <w:p w:rsidR="00A24DFE" w:rsidRDefault="00A24DFE" w:rsidP="00A24DFE">
      <w:pPr>
        <w:pStyle w:val="a3"/>
        <w:numPr>
          <w:ilvl w:val="0"/>
          <w:numId w:val="1"/>
        </w:numPr>
        <w:spacing w:line="240" w:lineRule="auto"/>
      </w:pPr>
      <w:r>
        <w:t>Описания реальных ситуаций на языке геометрии.</w:t>
      </w:r>
    </w:p>
    <w:p w:rsidR="00A24DFE" w:rsidRPr="00D75130" w:rsidRDefault="00A24DFE" w:rsidP="00A24DFE">
      <w:pPr>
        <w:rPr>
          <w:b/>
        </w:rPr>
      </w:pPr>
      <w:r w:rsidRPr="00D75130">
        <w:rPr>
          <w:b/>
        </w:rPr>
        <w:t xml:space="preserve">Данная программа может быть реализована  использованием </w:t>
      </w:r>
      <w:r w:rsidRPr="00D75130">
        <w:rPr>
          <w:b/>
          <w:sz w:val="28"/>
          <w:szCs w:val="28"/>
        </w:rPr>
        <w:t>УМК</w:t>
      </w:r>
    </w:p>
    <w:p w:rsidR="00A24DFE" w:rsidRPr="00D75130" w:rsidRDefault="00A24DFE" w:rsidP="00A24DFE">
      <w:pPr>
        <w:pStyle w:val="a3"/>
        <w:widowControl w:val="0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8"/>
        </w:rPr>
      </w:pPr>
      <w:r w:rsidRPr="00D75130">
        <w:rPr>
          <w:rFonts w:ascii="Times New Roman CYR" w:hAnsi="Times New Roman CYR" w:cs="Times New Roman CYR"/>
          <w:sz w:val="24"/>
          <w:szCs w:val="28"/>
        </w:rPr>
        <w:t>Геометрия 7-9: учебник для общеобразовательных  учреждений</w:t>
      </w:r>
    </w:p>
    <w:p w:rsidR="00A24DFE" w:rsidRPr="00D75130" w:rsidRDefault="00A24DFE" w:rsidP="00A24DFE">
      <w:pPr>
        <w:pStyle w:val="a3"/>
        <w:widowControl w:val="0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8"/>
        </w:rPr>
      </w:pPr>
      <w:r w:rsidRPr="00D75130">
        <w:rPr>
          <w:rFonts w:ascii="Times New Roman CYR" w:hAnsi="Times New Roman CYR" w:cs="Times New Roman CYR"/>
          <w:sz w:val="24"/>
          <w:szCs w:val="28"/>
        </w:rPr>
        <w:t xml:space="preserve">Л.С. </w:t>
      </w:r>
      <w:proofErr w:type="spellStart"/>
      <w:r w:rsidRPr="00D75130">
        <w:rPr>
          <w:rFonts w:ascii="Times New Roman CYR" w:hAnsi="Times New Roman CYR" w:cs="Times New Roman CYR"/>
          <w:sz w:val="24"/>
          <w:szCs w:val="28"/>
        </w:rPr>
        <w:t>Атанасян</w:t>
      </w:r>
      <w:proofErr w:type="spellEnd"/>
      <w:r w:rsidRPr="00D75130">
        <w:rPr>
          <w:rFonts w:ascii="Times New Roman CYR" w:hAnsi="Times New Roman CYR" w:cs="Times New Roman CYR"/>
          <w:sz w:val="24"/>
          <w:szCs w:val="28"/>
        </w:rPr>
        <w:t>, В.Ф. Бутузов-М</w:t>
      </w:r>
      <w:proofErr w:type="gramStart"/>
      <w:r w:rsidRPr="00D75130">
        <w:rPr>
          <w:rFonts w:ascii="Times New Roman CYR" w:hAnsi="Times New Roman CYR" w:cs="Times New Roman CYR"/>
          <w:sz w:val="24"/>
          <w:szCs w:val="28"/>
        </w:rPr>
        <w:t xml:space="preserve">.: </w:t>
      </w:r>
      <w:proofErr w:type="gramEnd"/>
      <w:r w:rsidRPr="00D75130">
        <w:rPr>
          <w:rFonts w:ascii="Times New Roman CYR" w:hAnsi="Times New Roman CYR" w:cs="Times New Roman CYR"/>
          <w:sz w:val="24"/>
          <w:szCs w:val="28"/>
        </w:rPr>
        <w:t>Просвещение, 2007.</w:t>
      </w:r>
    </w:p>
    <w:p w:rsidR="00A24DFE" w:rsidRDefault="00A24DFE" w:rsidP="00A24DFE">
      <w:pPr>
        <w:pStyle w:val="a3"/>
        <w:widowControl w:val="0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8"/>
        </w:rPr>
      </w:pPr>
      <w:r w:rsidRPr="00D75130">
        <w:rPr>
          <w:rFonts w:ascii="Times New Roman CYR" w:hAnsi="Times New Roman CYR" w:cs="Times New Roman CYR"/>
          <w:sz w:val="24"/>
          <w:szCs w:val="28"/>
        </w:rPr>
        <w:t xml:space="preserve">4.Атанасян Л.С., Бутузов В.Ф. и др. Геометрия:8 класс. </w:t>
      </w:r>
    </w:p>
    <w:p w:rsidR="00A24DFE" w:rsidRPr="00D75130" w:rsidRDefault="00A24DFE" w:rsidP="00A24DFE">
      <w:pPr>
        <w:pStyle w:val="a3"/>
        <w:widowControl w:val="0"/>
        <w:numPr>
          <w:ilvl w:val="0"/>
          <w:numId w:val="5"/>
        </w:numPr>
        <w:tabs>
          <w:tab w:val="left" w:pos="51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8"/>
        </w:rPr>
      </w:pPr>
      <w:r w:rsidRPr="00D75130">
        <w:rPr>
          <w:rFonts w:ascii="Times New Roman CYR" w:hAnsi="Times New Roman CYR" w:cs="Times New Roman CYR"/>
          <w:sz w:val="24"/>
          <w:szCs w:val="28"/>
        </w:rPr>
        <w:t xml:space="preserve"> Рабочая тетрадь. М.: Просвещение, 2007 г.</w:t>
      </w:r>
    </w:p>
    <w:p w:rsidR="00C85EAE" w:rsidRDefault="00C85EAE" w:rsidP="00A24DFE">
      <w:pPr>
        <w:jc w:val="center"/>
        <w:rPr>
          <w:b/>
        </w:rPr>
      </w:pPr>
    </w:p>
    <w:p w:rsidR="00A24DFE" w:rsidRDefault="00A24DFE" w:rsidP="00A24DFE">
      <w:pPr>
        <w:jc w:val="center"/>
        <w:rPr>
          <w:b/>
        </w:rPr>
      </w:pPr>
      <w:r w:rsidRPr="00B07565">
        <w:rPr>
          <w:b/>
        </w:rPr>
        <w:lastRenderedPageBreak/>
        <w:t>Основное содержание</w:t>
      </w:r>
      <w:r w:rsidR="00C85EAE">
        <w:rPr>
          <w:b/>
        </w:rPr>
        <w:t>(68 ч )</w:t>
      </w:r>
      <w:r w:rsidRPr="00B07565"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260"/>
        <w:gridCol w:w="1276"/>
        <w:gridCol w:w="2977"/>
        <w:gridCol w:w="3260"/>
        <w:gridCol w:w="3196"/>
      </w:tblGrid>
      <w:tr w:rsidR="00A24DFE" w:rsidTr="005627BF">
        <w:tc>
          <w:tcPr>
            <w:tcW w:w="817" w:type="dxa"/>
            <w:vMerge w:val="restart"/>
          </w:tcPr>
          <w:p w:rsidR="00A24DFE" w:rsidRDefault="00A24DFE" w:rsidP="005627BF"/>
        </w:tc>
        <w:tc>
          <w:tcPr>
            <w:tcW w:w="3260" w:type="dxa"/>
            <w:vMerge w:val="restart"/>
          </w:tcPr>
          <w:p w:rsidR="00A24DFE" w:rsidRDefault="00A24DFE" w:rsidP="005627BF">
            <w:pPr>
              <w:jc w:val="center"/>
            </w:pPr>
            <w:r>
              <w:t>тема</w:t>
            </w:r>
          </w:p>
        </w:tc>
        <w:tc>
          <w:tcPr>
            <w:tcW w:w="1276" w:type="dxa"/>
            <w:vMerge w:val="restart"/>
          </w:tcPr>
          <w:p w:rsidR="00A24DFE" w:rsidRDefault="00A24DFE" w:rsidP="005627BF">
            <w:r>
              <w:t>Кол-во часов</w:t>
            </w:r>
          </w:p>
        </w:tc>
        <w:tc>
          <w:tcPr>
            <w:tcW w:w="9433" w:type="dxa"/>
            <w:gridSpan w:val="3"/>
          </w:tcPr>
          <w:p w:rsidR="00A24DFE" w:rsidRDefault="00A24DFE" w:rsidP="005627BF">
            <w:pPr>
              <w:jc w:val="center"/>
            </w:pPr>
            <w:r>
              <w:t>требования</w:t>
            </w:r>
          </w:p>
        </w:tc>
      </w:tr>
      <w:tr w:rsidR="00A24DFE" w:rsidTr="005627BF">
        <w:tc>
          <w:tcPr>
            <w:tcW w:w="81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1276" w:type="dxa"/>
            <w:vMerge/>
          </w:tcPr>
          <w:p w:rsidR="00A24DFE" w:rsidRDefault="00A24DFE" w:rsidP="005627BF"/>
        </w:tc>
        <w:tc>
          <w:tcPr>
            <w:tcW w:w="2977" w:type="dxa"/>
          </w:tcPr>
          <w:p w:rsidR="00A24DFE" w:rsidRDefault="00A24DFE" w:rsidP="005627BF">
            <w:r>
              <w:t>Знать/понимать</w:t>
            </w:r>
          </w:p>
        </w:tc>
        <w:tc>
          <w:tcPr>
            <w:tcW w:w="3260" w:type="dxa"/>
          </w:tcPr>
          <w:p w:rsidR="00A24DFE" w:rsidRDefault="00A24DFE" w:rsidP="005627BF">
            <w:r>
              <w:t>Уметь.</w:t>
            </w:r>
          </w:p>
        </w:tc>
        <w:tc>
          <w:tcPr>
            <w:tcW w:w="3196" w:type="dxa"/>
          </w:tcPr>
          <w:p w:rsidR="00A24DFE" w:rsidRDefault="00A24DFE" w:rsidP="005627BF">
            <w:r>
              <w:t>Применять.</w:t>
            </w:r>
          </w:p>
        </w:tc>
      </w:tr>
      <w:tr w:rsidR="00A24DFE" w:rsidTr="005627BF">
        <w:tc>
          <w:tcPr>
            <w:tcW w:w="817" w:type="dxa"/>
          </w:tcPr>
          <w:p w:rsidR="00A24DFE" w:rsidRPr="00D75130" w:rsidRDefault="00A24DFE" w:rsidP="005627BF">
            <w:pPr>
              <w:rPr>
                <w:b/>
              </w:rPr>
            </w:pPr>
          </w:p>
        </w:tc>
        <w:tc>
          <w:tcPr>
            <w:tcW w:w="3260" w:type="dxa"/>
          </w:tcPr>
          <w:p w:rsidR="00A24DFE" w:rsidRDefault="00A24DFE" w:rsidP="005627BF">
            <w:pPr>
              <w:rPr>
                <w:b/>
              </w:rPr>
            </w:pPr>
          </w:p>
          <w:p w:rsidR="00A24DFE" w:rsidRPr="005379CB" w:rsidRDefault="00A24DFE" w:rsidP="005627BF">
            <w:pPr>
              <w:rPr>
                <w:b/>
              </w:rPr>
            </w:pPr>
            <w:r>
              <w:rPr>
                <w:b/>
              </w:rPr>
              <w:t xml:space="preserve">Четырехугольники </w:t>
            </w:r>
          </w:p>
        </w:tc>
        <w:tc>
          <w:tcPr>
            <w:tcW w:w="1276" w:type="dxa"/>
          </w:tcPr>
          <w:p w:rsidR="00A24DFE" w:rsidRPr="005379CB" w:rsidRDefault="00A24DFE" w:rsidP="005627B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vMerge w:val="restart"/>
          </w:tcPr>
          <w:p w:rsidR="00A24DFE" w:rsidRDefault="00A24DFE" w:rsidP="005627BF">
            <w:pPr>
              <w:pStyle w:val="a4"/>
            </w:pPr>
            <w:r>
              <w:t>Знать понятие многоугольника, выпуклого многоугольника;</w:t>
            </w:r>
          </w:p>
          <w:p w:rsidR="00A24DFE" w:rsidRDefault="00A24DFE" w:rsidP="005627BF">
            <w:pPr>
              <w:pStyle w:val="a4"/>
            </w:pPr>
            <w:r>
              <w:t xml:space="preserve">формула суммы углов выпуклого многоугольника; </w:t>
            </w:r>
          </w:p>
          <w:p w:rsidR="00A24DFE" w:rsidRDefault="00A24DFE" w:rsidP="005627BF">
            <w:pPr>
              <w:pStyle w:val="a4"/>
            </w:pPr>
            <w:r>
              <w:t>понятие параллелограмма, свойства параллелограмма;</w:t>
            </w:r>
          </w:p>
          <w:p w:rsidR="00A24DFE" w:rsidRDefault="00A24DFE" w:rsidP="005627BF">
            <w:pPr>
              <w:pStyle w:val="a4"/>
            </w:pPr>
            <w:r>
              <w:t>признаки параллелограмма;</w:t>
            </w:r>
          </w:p>
          <w:p w:rsidR="00A24DFE" w:rsidRDefault="00A24DFE" w:rsidP="005627BF">
            <w:pPr>
              <w:pStyle w:val="a4"/>
            </w:pPr>
            <w:r>
              <w:t>определение трапец</w:t>
            </w:r>
            <w:proofErr w:type="gramStart"/>
            <w:r>
              <w:t>ии и ее</w:t>
            </w:r>
            <w:proofErr w:type="gramEnd"/>
            <w:r>
              <w:t xml:space="preserve"> элементов, виды трапеции;</w:t>
            </w:r>
          </w:p>
          <w:p w:rsidR="00A24DFE" w:rsidRDefault="00A24DFE" w:rsidP="005627BF">
            <w:pPr>
              <w:pStyle w:val="a4"/>
            </w:pPr>
            <w:r>
              <w:t>теорема Фалеса;</w:t>
            </w:r>
          </w:p>
          <w:p w:rsidR="00A24DFE" w:rsidRDefault="00A24DFE" w:rsidP="005627BF">
            <w:pPr>
              <w:pStyle w:val="a4"/>
            </w:pPr>
            <w:r>
              <w:t>понятие прямоугольника, его свойства;</w:t>
            </w:r>
          </w:p>
          <w:p w:rsidR="00A24DFE" w:rsidRDefault="00A24DFE" w:rsidP="005627BF">
            <w:pPr>
              <w:pStyle w:val="a4"/>
            </w:pPr>
            <w:r>
              <w:t>понятие ромба и квадрата;</w:t>
            </w:r>
          </w:p>
          <w:p w:rsidR="00A24DFE" w:rsidRDefault="00A24DFE" w:rsidP="005627BF">
            <w:pPr>
              <w:pStyle w:val="a4"/>
            </w:pPr>
            <w:r>
              <w:t>свойства и признаки ромба  и квадрата;</w:t>
            </w:r>
          </w:p>
          <w:p w:rsidR="00A24DFE" w:rsidRDefault="00A24DFE" w:rsidP="005627BF">
            <w:pPr>
              <w:pStyle w:val="a4"/>
            </w:pPr>
            <w:r>
              <w:t>понятия  осевой и центральной симметрий;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260" w:type="dxa"/>
            <w:vMerge w:val="restart"/>
          </w:tcPr>
          <w:p w:rsidR="00A24DFE" w:rsidRDefault="00A24DFE" w:rsidP="005627BF">
            <w:pPr>
              <w:pStyle w:val="a4"/>
            </w:pPr>
            <w:r>
              <w:t>Уметь применять формулу для суммы углов выпуклого многоугольника;</w:t>
            </w:r>
          </w:p>
          <w:p w:rsidR="00A24DFE" w:rsidRDefault="00A24DFE" w:rsidP="005627BF">
            <w:pPr>
              <w:pStyle w:val="a4"/>
            </w:pPr>
            <w:r>
              <w:t>решать задачи на понятие параллелограмма, его свой</w:t>
            </w:r>
            <w:proofErr w:type="gramStart"/>
            <w:r>
              <w:t>ств  пр</w:t>
            </w:r>
            <w:proofErr w:type="gramEnd"/>
            <w:r>
              <w:t>изнаков;</w:t>
            </w:r>
          </w:p>
          <w:p w:rsidR="00A24DFE" w:rsidRDefault="00A24DFE" w:rsidP="005627BF">
            <w:pPr>
              <w:pStyle w:val="a4"/>
            </w:pPr>
            <w:r>
              <w:t>решать задачи на понятия трапеции, прямоугольника, ромба, квадрата, их свойств и признаков;</w:t>
            </w:r>
          </w:p>
          <w:p w:rsidR="00A24DFE" w:rsidRDefault="00A24DFE" w:rsidP="005627BF">
            <w:pPr>
              <w:pStyle w:val="a4"/>
            </w:pPr>
            <w:r>
              <w:t xml:space="preserve">строить симметричные точки и распознавать фигуры, обладающие осевой симметрией и центральной симметрией.    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 w:val="restart"/>
          </w:tcPr>
          <w:p w:rsidR="00A24DFE" w:rsidRDefault="00A24DFE" w:rsidP="005627BF">
            <w:pPr>
              <w:pStyle w:val="a4"/>
            </w:pPr>
            <w:r>
              <w:t>Применять приобретенные знания и умения в практической деятельности и повседневной жизни для практических расчетов по формулам</w:t>
            </w:r>
          </w:p>
        </w:tc>
      </w:tr>
      <w:tr w:rsidR="00A24DFE" w:rsidTr="005627BF">
        <w:tc>
          <w:tcPr>
            <w:tcW w:w="817" w:type="dxa"/>
          </w:tcPr>
          <w:p w:rsidR="00A24DFE" w:rsidRDefault="00A24DFE" w:rsidP="005627BF">
            <w:r>
              <w:t>1-2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 xml:space="preserve">Многоугольники </w:t>
            </w:r>
          </w:p>
        </w:tc>
        <w:tc>
          <w:tcPr>
            <w:tcW w:w="1276" w:type="dxa"/>
          </w:tcPr>
          <w:p w:rsidR="00A24DFE" w:rsidRDefault="00A24DFE" w:rsidP="005627BF">
            <w:r>
              <w:t>2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3-8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Параллелограмм и трапеция</w:t>
            </w:r>
          </w:p>
        </w:tc>
        <w:tc>
          <w:tcPr>
            <w:tcW w:w="1276" w:type="dxa"/>
          </w:tcPr>
          <w:p w:rsidR="00A24DFE" w:rsidRDefault="00A24DFE" w:rsidP="005627BF">
            <w:r>
              <w:t>6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9-12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Прямоугольник, ромб, квадрат</w:t>
            </w:r>
          </w:p>
        </w:tc>
        <w:tc>
          <w:tcPr>
            <w:tcW w:w="1276" w:type="dxa"/>
          </w:tcPr>
          <w:p w:rsidR="00A24DFE" w:rsidRDefault="00A24DFE" w:rsidP="005627BF">
            <w:r>
              <w:t>4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13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 xml:space="preserve">Решение задач </w:t>
            </w:r>
          </w:p>
        </w:tc>
        <w:tc>
          <w:tcPr>
            <w:tcW w:w="1276" w:type="dxa"/>
          </w:tcPr>
          <w:p w:rsidR="00A24DFE" w:rsidRDefault="00A24DFE" w:rsidP="005627BF">
            <w:r>
              <w:t>1ч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14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Контрольная работа №1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Pr="00D75130" w:rsidRDefault="00A24DFE" w:rsidP="005627BF">
            <w:pPr>
              <w:rPr>
                <w:b/>
              </w:rPr>
            </w:pPr>
          </w:p>
        </w:tc>
        <w:tc>
          <w:tcPr>
            <w:tcW w:w="3260" w:type="dxa"/>
          </w:tcPr>
          <w:p w:rsidR="00A24DFE" w:rsidRPr="00D75130" w:rsidRDefault="00A24DFE" w:rsidP="005627BF">
            <w:pPr>
              <w:spacing w:after="0" w:line="240" w:lineRule="auto"/>
              <w:jc w:val="center"/>
              <w:rPr>
                <w:b/>
              </w:rPr>
            </w:pPr>
            <w:r w:rsidRPr="00D75130">
              <w:rPr>
                <w:b/>
              </w:rPr>
              <w:t xml:space="preserve">Площадь 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  <w:r w:rsidRPr="00D75130">
              <w:rPr>
                <w:b/>
              </w:rPr>
              <w:t>4</w:t>
            </w:r>
          </w:p>
        </w:tc>
        <w:tc>
          <w:tcPr>
            <w:tcW w:w="2977" w:type="dxa"/>
            <w:vMerge w:val="restart"/>
          </w:tcPr>
          <w:p w:rsidR="00A24DFE" w:rsidRDefault="00A24DFE" w:rsidP="005627BF">
            <w:pPr>
              <w:pStyle w:val="a4"/>
            </w:pPr>
            <w:r>
              <w:t>Знать понятие площади многоугольника, основные свойства площадей;</w:t>
            </w:r>
          </w:p>
          <w:p w:rsidR="00A24DFE" w:rsidRDefault="00A24DFE" w:rsidP="005627BF">
            <w:pPr>
              <w:pStyle w:val="a4"/>
            </w:pPr>
            <w:r>
              <w:t>формулы площади прямоугольника, параллелограмма, треугольника, трапеции;</w:t>
            </w:r>
          </w:p>
          <w:p w:rsidR="00A24DFE" w:rsidRDefault="00A24DFE" w:rsidP="005627BF">
            <w:pPr>
              <w:pStyle w:val="a4"/>
            </w:pPr>
            <w:r>
              <w:t xml:space="preserve">теорему об отношении площадей треугольника, имеющих по равному углу; </w:t>
            </w:r>
          </w:p>
          <w:p w:rsidR="00A24DFE" w:rsidRDefault="00A24DFE" w:rsidP="005627BF">
            <w:pPr>
              <w:pStyle w:val="a4"/>
            </w:pPr>
            <w:r>
              <w:t>теорему Пифагора;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260" w:type="dxa"/>
            <w:vMerge w:val="restart"/>
          </w:tcPr>
          <w:p w:rsidR="00A24DFE" w:rsidRDefault="00A24DFE" w:rsidP="005627BF">
            <w:pPr>
              <w:pStyle w:val="a4"/>
            </w:pPr>
            <w:r>
              <w:t xml:space="preserve">Уметь применять формулы для вычисления  площадей прямоугольника,  параллелограмма, треугольника, трапеции, применять теорему Пифагора для решения задач.    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 w:val="restart"/>
          </w:tcPr>
          <w:p w:rsidR="00A24DFE" w:rsidRDefault="00A24DFE" w:rsidP="005627BF">
            <w:pPr>
              <w:pStyle w:val="a4"/>
            </w:pPr>
            <w:r>
              <w:t>Применять приобретенные знания и умения в практической деятельности и повседневной жизни для практических расчетов по формулам</w:t>
            </w:r>
          </w:p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15-16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Площадь многоугольника</w:t>
            </w:r>
          </w:p>
        </w:tc>
        <w:tc>
          <w:tcPr>
            <w:tcW w:w="1276" w:type="dxa"/>
          </w:tcPr>
          <w:p w:rsidR="00A24DFE" w:rsidRDefault="00A24DFE" w:rsidP="005627BF">
            <w:r>
              <w:t>2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17-22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Площадь параллелограмма, треугольника и трапеции</w:t>
            </w:r>
          </w:p>
        </w:tc>
        <w:tc>
          <w:tcPr>
            <w:tcW w:w="1276" w:type="dxa"/>
          </w:tcPr>
          <w:p w:rsidR="00A24DFE" w:rsidRDefault="00A24DFE" w:rsidP="005627BF">
            <w:r>
              <w:t>6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23-25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Теорема Пифагора</w:t>
            </w:r>
          </w:p>
        </w:tc>
        <w:tc>
          <w:tcPr>
            <w:tcW w:w="1276" w:type="dxa"/>
          </w:tcPr>
          <w:p w:rsidR="00A24DFE" w:rsidRDefault="00A24DFE" w:rsidP="005627BF">
            <w:r>
              <w:t>3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26-27</w:t>
            </w:r>
          </w:p>
        </w:tc>
        <w:tc>
          <w:tcPr>
            <w:tcW w:w="3260" w:type="dxa"/>
          </w:tcPr>
          <w:p w:rsidR="00A24DFE" w:rsidRDefault="00A24DFE" w:rsidP="005627BF">
            <w:r>
              <w:t>Решение задач</w:t>
            </w:r>
          </w:p>
        </w:tc>
        <w:tc>
          <w:tcPr>
            <w:tcW w:w="1276" w:type="dxa"/>
          </w:tcPr>
          <w:p w:rsidR="00A24DFE" w:rsidRDefault="00A24DFE" w:rsidP="005627BF">
            <w:r>
              <w:t>2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28</w:t>
            </w:r>
          </w:p>
        </w:tc>
        <w:tc>
          <w:tcPr>
            <w:tcW w:w="3260" w:type="dxa"/>
          </w:tcPr>
          <w:p w:rsidR="00A24DFE" w:rsidRDefault="00A24DFE" w:rsidP="005627BF">
            <w:r>
              <w:t>Контрольная работа №2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A24DFE" w:rsidP="005627BF"/>
        </w:tc>
        <w:tc>
          <w:tcPr>
            <w:tcW w:w="3260" w:type="dxa"/>
          </w:tcPr>
          <w:p w:rsidR="00A24DFE" w:rsidRPr="005379CB" w:rsidRDefault="00A24DFE" w:rsidP="005627BF">
            <w:pPr>
              <w:pStyle w:val="a4"/>
              <w:rPr>
                <w:b/>
              </w:rPr>
            </w:pPr>
            <w:r>
              <w:rPr>
                <w:b/>
              </w:rPr>
              <w:t>Подобные треугольники</w:t>
            </w:r>
          </w:p>
        </w:tc>
        <w:tc>
          <w:tcPr>
            <w:tcW w:w="1276" w:type="dxa"/>
          </w:tcPr>
          <w:p w:rsidR="00A24DFE" w:rsidRPr="005379CB" w:rsidRDefault="00C251EF" w:rsidP="005627B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7" w:type="dxa"/>
            <w:vMerge w:val="restart"/>
          </w:tcPr>
          <w:p w:rsidR="00A24DFE" w:rsidRDefault="00A24DFE" w:rsidP="005627BF">
            <w:pPr>
              <w:pStyle w:val="a4"/>
            </w:pPr>
            <w:r>
              <w:t>Знать понятие пропорциональных отрезков;</w:t>
            </w:r>
          </w:p>
          <w:p w:rsidR="00A24DFE" w:rsidRDefault="00A24DFE" w:rsidP="005627BF">
            <w:pPr>
              <w:pStyle w:val="a4"/>
            </w:pPr>
            <w:r>
              <w:t>понятие подобных треугольников;</w:t>
            </w:r>
          </w:p>
          <w:p w:rsidR="00A24DFE" w:rsidRDefault="00A24DFE" w:rsidP="005627BF">
            <w:pPr>
              <w:pStyle w:val="a4"/>
            </w:pPr>
            <w:r>
              <w:t>свойство биссектрисы треугольника;</w:t>
            </w:r>
          </w:p>
          <w:p w:rsidR="00A24DFE" w:rsidRDefault="00A24DFE" w:rsidP="005627BF">
            <w:pPr>
              <w:pStyle w:val="a4"/>
            </w:pPr>
            <w:r>
              <w:t>теорему об отношении площадей подобных треугольников;</w:t>
            </w:r>
          </w:p>
          <w:p w:rsidR="00A24DFE" w:rsidRDefault="00A24DFE" w:rsidP="005627BF">
            <w:pPr>
              <w:pStyle w:val="a4"/>
            </w:pPr>
            <w:r>
              <w:t>признаки подобия треугольников;</w:t>
            </w:r>
          </w:p>
          <w:p w:rsidR="00A24DFE" w:rsidRDefault="00A24DFE" w:rsidP="005627BF">
            <w:pPr>
              <w:pStyle w:val="a4"/>
            </w:pPr>
            <w:r>
              <w:t>теорему о средней линии треугольника;</w:t>
            </w:r>
          </w:p>
          <w:p w:rsidR="00A24DFE" w:rsidRDefault="00A24DFE" w:rsidP="005627BF">
            <w:pPr>
              <w:pStyle w:val="a4"/>
            </w:pPr>
            <w:r>
              <w:t>свойства медиан треугольника;</w:t>
            </w:r>
          </w:p>
          <w:p w:rsidR="00A24DFE" w:rsidRDefault="00A24DFE" w:rsidP="005627BF">
            <w:pPr>
              <w:pStyle w:val="a4"/>
            </w:pPr>
            <w:r>
              <w:t>понятия среднего пропорционального двух отрезков;</w:t>
            </w:r>
          </w:p>
          <w:p w:rsidR="00A24DFE" w:rsidRDefault="00A24DFE" w:rsidP="005627BF">
            <w:pPr>
              <w:pStyle w:val="a4"/>
            </w:pPr>
            <w:r>
              <w:t>свойство высоты прямоугольного треугольника, проведенной из вершины прямого угла;</w:t>
            </w:r>
          </w:p>
          <w:p w:rsidR="00A24DFE" w:rsidRDefault="00A24DFE" w:rsidP="005627BF">
            <w:pPr>
              <w:pStyle w:val="a4"/>
            </w:pPr>
            <w:r>
              <w:t>понятие синуса, косинуса и  тангенса острого угла прямоугольного треугольника.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260" w:type="dxa"/>
            <w:vMerge w:val="restart"/>
          </w:tcPr>
          <w:p w:rsidR="00A24DFE" w:rsidRDefault="00A24DFE" w:rsidP="005627BF">
            <w:pPr>
              <w:pStyle w:val="a4"/>
            </w:pPr>
            <w:r>
              <w:t>Уметь вычислять площади фигур</w:t>
            </w:r>
            <w:proofErr w:type="gramStart"/>
            <w:r>
              <w:t xml:space="preserve"> ;</w:t>
            </w:r>
            <w:proofErr w:type="gramEnd"/>
          </w:p>
          <w:p w:rsidR="00A24DFE" w:rsidRDefault="00A24DFE" w:rsidP="005627BF">
            <w:pPr>
              <w:pStyle w:val="a4"/>
            </w:pPr>
            <w:r>
              <w:t>доказывать подобия треугольников;</w:t>
            </w:r>
          </w:p>
          <w:p w:rsidR="00A24DFE" w:rsidRDefault="00A24DFE" w:rsidP="005627BF">
            <w:pPr>
              <w:pStyle w:val="a4"/>
            </w:pPr>
            <w:r>
              <w:t>решать задачи с применением средней линии треугольника, свойств медиан, высоты прямоугольного треугольника;</w:t>
            </w:r>
          </w:p>
          <w:p w:rsidR="00A24DFE" w:rsidRDefault="00A24DFE" w:rsidP="005627BF">
            <w:pPr>
              <w:pStyle w:val="a4"/>
            </w:pPr>
            <w:r>
              <w:t>вычислять значения синуса, косинуса и тангенса для углов 30, 45, 60  градусов.</w:t>
            </w:r>
          </w:p>
          <w:p w:rsidR="00A24DFE" w:rsidRDefault="00A24DFE" w:rsidP="005627BF">
            <w:pPr>
              <w:pStyle w:val="a4"/>
            </w:pPr>
            <w:r>
              <w:t>строить симметричные точки.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 w:val="restart"/>
          </w:tcPr>
          <w:p w:rsidR="00A24DFE" w:rsidRDefault="00A24DFE" w:rsidP="005627BF">
            <w:pPr>
              <w:pStyle w:val="a4"/>
              <w:rPr>
                <w:b/>
                <w:bCs/>
                <w:i/>
                <w:iCs/>
              </w:rPr>
            </w:pPr>
            <w:r>
              <w:t>Применять признаки подобия треугольников при решении задач;</w:t>
            </w:r>
          </w:p>
          <w:p w:rsidR="00A24DFE" w:rsidRPr="00AC2F85" w:rsidRDefault="00A24DFE" w:rsidP="005627BF">
            <w:pPr>
              <w:pStyle w:val="a4"/>
              <w:rPr>
                <w:b/>
                <w:bCs/>
                <w:i/>
                <w:iCs/>
              </w:rPr>
            </w:pPr>
            <w:r>
              <w:t>решать задачи на построение методом подобия, применять</w:t>
            </w:r>
          </w:p>
          <w:p w:rsidR="00A24DFE" w:rsidRDefault="00A24DFE" w:rsidP="005627BF">
            <w:pPr>
              <w:pStyle w:val="a4"/>
            </w:pPr>
            <w:r>
              <w:t>основные тригонометрические тождества при решении задач</w:t>
            </w:r>
          </w:p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29-30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Определение подобных треугольников</w:t>
            </w:r>
          </w:p>
        </w:tc>
        <w:tc>
          <w:tcPr>
            <w:tcW w:w="1276" w:type="dxa"/>
          </w:tcPr>
          <w:p w:rsidR="00A24DFE" w:rsidRDefault="00A24DFE" w:rsidP="005627BF">
            <w:r>
              <w:t>2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31-35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Признаки подобия треугольников</w:t>
            </w:r>
          </w:p>
        </w:tc>
        <w:tc>
          <w:tcPr>
            <w:tcW w:w="1276" w:type="dxa"/>
          </w:tcPr>
          <w:p w:rsidR="00A24DFE" w:rsidRDefault="00A24DFE" w:rsidP="005627BF">
            <w:r>
              <w:t>5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36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spacing w:after="0" w:line="240" w:lineRule="auto"/>
              <w:jc w:val="center"/>
            </w:pPr>
            <w:r>
              <w:t>Контрольная работа №3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5627BF">
            <w:r>
              <w:t>37-43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Применение подобия к доказательству теорем и решению задач</w:t>
            </w:r>
          </w:p>
        </w:tc>
        <w:tc>
          <w:tcPr>
            <w:tcW w:w="1276" w:type="dxa"/>
          </w:tcPr>
          <w:p w:rsidR="00A24DFE" w:rsidRDefault="00A24DFE" w:rsidP="005627BF">
            <w:r>
              <w:t>7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D3480E" w:rsidP="00C251EF">
            <w:r>
              <w:t>44-</w:t>
            </w:r>
            <w:r w:rsidR="00C251EF">
              <w:t>47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Соотношения между сторонами и углами прямоугольного треугольника</w:t>
            </w:r>
          </w:p>
        </w:tc>
        <w:tc>
          <w:tcPr>
            <w:tcW w:w="1276" w:type="dxa"/>
          </w:tcPr>
          <w:p w:rsidR="00A24DFE" w:rsidRDefault="00C251EF" w:rsidP="005627BF">
            <w:r>
              <w:t>4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C251EF">
            <w:r>
              <w:t>48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Контрольная работа №4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Pr="00D75130" w:rsidRDefault="00A24DFE" w:rsidP="005627BF">
            <w:pPr>
              <w:rPr>
                <w:b/>
              </w:rPr>
            </w:pPr>
          </w:p>
        </w:tc>
        <w:tc>
          <w:tcPr>
            <w:tcW w:w="3260" w:type="dxa"/>
          </w:tcPr>
          <w:p w:rsidR="00A24DFE" w:rsidRPr="00D75130" w:rsidRDefault="00A24DFE" w:rsidP="005627BF">
            <w:pPr>
              <w:pStyle w:val="a4"/>
              <w:rPr>
                <w:b/>
              </w:rPr>
            </w:pPr>
            <w:r>
              <w:rPr>
                <w:b/>
              </w:rPr>
              <w:t xml:space="preserve">Окружность </w:t>
            </w:r>
          </w:p>
        </w:tc>
        <w:tc>
          <w:tcPr>
            <w:tcW w:w="1276" w:type="dxa"/>
          </w:tcPr>
          <w:p w:rsidR="00A24DFE" w:rsidRPr="005379CB" w:rsidRDefault="00A24DFE" w:rsidP="005627B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7" w:type="dxa"/>
            <w:vMerge w:val="restart"/>
          </w:tcPr>
          <w:p w:rsidR="00A24DFE" w:rsidRDefault="00A24DFE" w:rsidP="005627BF">
            <w:pPr>
              <w:pStyle w:val="a4"/>
            </w:pPr>
            <w:r>
              <w:t>Знать различные случаи взаимного расположения прямой и окружности;</w:t>
            </w:r>
          </w:p>
          <w:p w:rsidR="00A24DFE" w:rsidRDefault="00A24DFE" w:rsidP="005627BF">
            <w:pPr>
              <w:pStyle w:val="a4"/>
            </w:pPr>
            <w:r>
              <w:t>понятие касательной, точки касания, отрезков касательных, проведенных из одной точки;</w:t>
            </w:r>
          </w:p>
          <w:p w:rsidR="00A24DFE" w:rsidRDefault="00A24DFE" w:rsidP="005627BF">
            <w:pPr>
              <w:pStyle w:val="a4"/>
            </w:pPr>
            <w:r>
              <w:t>свойство касательной и ее признак;</w:t>
            </w:r>
          </w:p>
          <w:p w:rsidR="00A24DFE" w:rsidRDefault="00A24DFE" w:rsidP="005627BF">
            <w:pPr>
              <w:pStyle w:val="a4"/>
            </w:pPr>
            <w:r>
              <w:lastRenderedPageBreak/>
              <w:t>понятие градусной меры дуги окружности, центрального угла;</w:t>
            </w:r>
          </w:p>
          <w:p w:rsidR="00A24DFE" w:rsidRDefault="00A24DFE" w:rsidP="005627BF">
            <w:pPr>
              <w:pStyle w:val="a4"/>
            </w:pPr>
            <w:r>
              <w:t>понятие вписанного угла;</w:t>
            </w:r>
          </w:p>
          <w:p w:rsidR="00A24DFE" w:rsidRDefault="00A24DFE" w:rsidP="005627BF">
            <w:pPr>
              <w:pStyle w:val="a4"/>
            </w:pPr>
            <w:r>
              <w:t>теорему о вписанном угле и следствия из нее;</w:t>
            </w:r>
          </w:p>
          <w:p w:rsidR="00A24DFE" w:rsidRDefault="00A24DFE" w:rsidP="005627BF">
            <w:pPr>
              <w:pStyle w:val="a4"/>
            </w:pPr>
            <w:r>
              <w:t>теорему об отрезах пересекающихся хорд;</w:t>
            </w:r>
          </w:p>
          <w:p w:rsidR="00A24DFE" w:rsidRDefault="00A24DFE" w:rsidP="005627BF">
            <w:pPr>
              <w:pStyle w:val="a4"/>
            </w:pPr>
            <w:r>
              <w:t>понятие серединного перпендикуляра;</w:t>
            </w:r>
          </w:p>
          <w:p w:rsidR="00A24DFE" w:rsidRDefault="00A24DFE" w:rsidP="005627BF">
            <w:pPr>
              <w:pStyle w:val="a4"/>
            </w:pPr>
            <w:r>
              <w:t>теорему о точке пересечения высот треугольника;</w:t>
            </w:r>
          </w:p>
          <w:p w:rsidR="00A24DFE" w:rsidRDefault="00A24DFE" w:rsidP="005627BF">
            <w:pPr>
              <w:pStyle w:val="a4"/>
            </w:pPr>
            <w:r>
              <w:t>понятия вписанной и описанной окружностей;</w:t>
            </w:r>
          </w:p>
          <w:p w:rsidR="00A24DFE" w:rsidRDefault="00A24DFE" w:rsidP="005627BF">
            <w:pPr>
              <w:pStyle w:val="a4"/>
            </w:pPr>
            <w:r>
              <w:t xml:space="preserve">свойства описанного и вписанного четырехугольников; 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260" w:type="dxa"/>
            <w:vMerge w:val="restart"/>
          </w:tcPr>
          <w:p w:rsidR="00A24DFE" w:rsidRDefault="00A24DFE" w:rsidP="005627BF">
            <w:pPr>
              <w:pStyle w:val="a4"/>
            </w:pPr>
            <w:r>
              <w:lastRenderedPageBreak/>
              <w:t>Уметь решать простейшие задачи на вычисления градусных мер дуг окружности, центральных углов;</w:t>
            </w:r>
          </w:p>
          <w:p w:rsidR="00A24DFE" w:rsidRDefault="00A24DFE" w:rsidP="005627BF">
            <w:pPr>
              <w:pStyle w:val="a4"/>
            </w:pPr>
            <w:r>
              <w:t>решать задачи на понятия серединного перпендикуляра, вписанной и описанной окружностей.</w:t>
            </w:r>
          </w:p>
          <w:p w:rsidR="00A24DFE" w:rsidRDefault="00A24DFE" w:rsidP="005627BF">
            <w:pPr>
              <w:pStyle w:val="a4"/>
            </w:pPr>
          </w:p>
        </w:tc>
        <w:tc>
          <w:tcPr>
            <w:tcW w:w="3196" w:type="dxa"/>
            <w:vMerge w:val="restart"/>
          </w:tcPr>
          <w:p w:rsidR="00A24DFE" w:rsidRDefault="00A24DFE" w:rsidP="005627BF">
            <w:pPr>
              <w:pStyle w:val="a4"/>
            </w:pPr>
          </w:p>
          <w:p w:rsidR="00A24DFE" w:rsidRDefault="00A24DFE" w:rsidP="005627BF">
            <w:pPr>
              <w:pStyle w:val="a4"/>
            </w:pPr>
          </w:p>
          <w:p w:rsidR="00A24DFE" w:rsidRDefault="00A24DFE" w:rsidP="005627BF">
            <w:pPr>
              <w:pStyle w:val="a4"/>
            </w:pPr>
            <w:r>
              <w:t xml:space="preserve"> </w:t>
            </w:r>
          </w:p>
          <w:p w:rsidR="00A24DFE" w:rsidRDefault="00A24DFE" w:rsidP="005627BF">
            <w:pPr>
              <w:pStyle w:val="a4"/>
            </w:pPr>
            <w:r>
              <w:t>Применять приобретенные знания и умения в практической деятельности и повседневной жизни для практических расчетов по формулам</w:t>
            </w:r>
          </w:p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t>49-51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Касательная к окружности</w:t>
            </w:r>
          </w:p>
        </w:tc>
        <w:tc>
          <w:tcPr>
            <w:tcW w:w="1276" w:type="dxa"/>
          </w:tcPr>
          <w:p w:rsidR="00A24DFE" w:rsidRDefault="00A24DFE" w:rsidP="005627BF">
            <w:r>
              <w:t>3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t>52-55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spacing w:after="0" w:line="240" w:lineRule="auto"/>
              <w:jc w:val="center"/>
            </w:pPr>
            <w:r>
              <w:t>Центральные и вписанные углы</w:t>
            </w:r>
          </w:p>
        </w:tc>
        <w:tc>
          <w:tcPr>
            <w:tcW w:w="1276" w:type="dxa"/>
          </w:tcPr>
          <w:p w:rsidR="00A24DFE" w:rsidRDefault="00A24DFE" w:rsidP="005627BF">
            <w:r>
              <w:t>4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t>56-58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Четыре замечательные точки треугольника</w:t>
            </w:r>
          </w:p>
        </w:tc>
        <w:tc>
          <w:tcPr>
            <w:tcW w:w="1276" w:type="dxa"/>
          </w:tcPr>
          <w:p w:rsidR="00A24DFE" w:rsidRDefault="00A24DFE" w:rsidP="005627BF">
            <w:r>
              <w:t>3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t>59-62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Вписанная и описанная окружности</w:t>
            </w:r>
          </w:p>
        </w:tc>
        <w:tc>
          <w:tcPr>
            <w:tcW w:w="1276" w:type="dxa"/>
          </w:tcPr>
          <w:p w:rsidR="00A24DFE" w:rsidRDefault="00A24DFE" w:rsidP="005627BF">
            <w:r>
              <w:t>4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lastRenderedPageBreak/>
              <w:t>63-64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spacing w:after="0" w:line="240" w:lineRule="auto"/>
            </w:pPr>
            <w:r>
              <w:t>Решение задач</w:t>
            </w:r>
          </w:p>
        </w:tc>
        <w:tc>
          <w:tcPr>
            <w:tcW w:w="1276" w:type="dxa"/>
          </w:tcPr>
          <w:p w:rsidR="00A24DFE" w:rsidRDefault="00A24DFE" w:rsidP="005627BF">
            <w:r>
              <w:t>2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lastRenderedPageBreak/>
              <w:t>65</w:t>
            </w:r>
          </w:p>
        </w:tc>
        <w:tc>
          <w:tcPr>
            <w:tcW w:w="3260" w:type="dxa"/>
          </w:tcPr>
          <w:p w:rsidR="00A24DFE" w:rsidRPr="00DD5796" w:rsidRDefault="00A24DFE" w:rsidP="005627BF">
            <w:pPr>
              <w:pStyle w:val="a4"/>
            </w:pPr>
            <w:r>
              <w:t>Контрольная работа №5</w:t>
            </w:r>
          </w:p>
        </w:tc>
        <w:tc>
          <w:tcPr>
            <w:tcW w:w="1276" w:type="dxa"/>
          </w:tcPr>
          <w:p w:rsidR="00A24DFE" w:rsidRDefault="00A24DFE" w:rsidP="005627BF">
            <w:r>
              <w:t>1</w:t>
            </w:r>
          </w:p>
        </w:tc>
        <w:tc>
          <w:tcPr>
            <w:tcW w:w="2977" w:type="dxa"/>
            <w:vMerge/>
          </w:tcPr>
          <w:p w:rsidR="00A24DFE" w:rsidRDefault="00A24DFE" w:rsidP="005627BF"/>
        </w:tc>
        <w:tc>
          <w:tcPr>
            <w:tcW w:w="3260" w:type="dxa"/>
            <w:vMerge/>
          </w:tcPr>
          <w:p w:rsidR="00A24DFE" w:rsidRDefault="00A24DFE" w:rsidP="005627BF"/>
        </w:tc>
        <w:tc>
          <w:tcPr>
            <w:tcW w:w="3196" w:type="dxa"/>
            <w:vMerge/>
          </w:tcPr>
          <w:p w:rsidR="00A24DFE" w:rsidRDefault="00A24DFE" w:rsidP="005627BF"/>
        </w:tc>
      </w:tr>
      <w:tr w:rsidR="00A24DFE" w:rsidTr="005627BF">
        <w:tc>
          <w:tcPr>
            <w:tcW w:w="817" w:type="dxa"/>
          </w:tcPr>
          <w:p w:rsidR="00A24DFE" w:rsidRDefault="00C251EF" w:rsidP="005627BF">
            <w:r>
              <w:t>66-68</w:t>
            </w:r>
          </w:p>
        </w:tc>
        <w:tc>
          <w:tcPr>
            <w:tcW w:w="3260" w:type="dxa"/>
          </w:tcPr>
          <w:p w:rsidR="00A24DFE" w:rsidRDefault="00A24DFE" w:rsidP="005627BF">
            <w:pPr>
              <w:pStyle w:val="a4"/>
            </w:pPr>
            <w:r>
              <w:t>Повторение.  Решение задач</w:t>
            </w:r>
          </w:p>
        </w:tc>
        <w:tc>
          <w:tcPr>
            <w:tcW w:w="1276" w:type="dxa"/>
          </w:tcPr>
          <w:p w:rsidR="00A24DFE" w:rsidRDefault="00A20DB8" w:rsidP="005627BF">
            <w:r>
              <w:t>3</w:t>
            </w:r>
          </w:p>
        </w:tc>
        <w:tc>
          <w:tcPr>
            <w:tcW w:w="2977" w:type="dxa"/>
          </w:tcPr>
          <w:p w:rsidR="00A24DFE" w:rsidRDefault="00A24DFE" w:rsidP="005627BF"/>
        </w:tc>
        <w:tc>
          <w:tcPr>
            <w:tcW w:w="3260" w:type="dxa"/>
          </w:tcPr>
          <w:p w:rsidR="00A24DFE" w:rsidRDefault="00A24DFE" w:rsidP="005627BF"/>
        </w:tc>
        <w:tc>
          <w:tcPr>
            <w:tcW w:w="3196" w:type="dxa"/>
          </w:tcPr>
          <w:p w:rsidR="00A24DFE" w:rsidRDefault="00A24DFE" w:rsidP="005627BF"/>
        </w:tc>
      </w:tr>
    </w:tbl>
    <w:p w:rsidR="00C251EF" w:rsidRDefault="00C251EF" w:rsidP="00A24DFE">
      <w:pPr>
        <w:jc w:val="center"/>
      </w:pPr>
    </w:p>
    <w:p w:rsidR="00A24DFE" w:rsidRDefault="00A24DFE" w:rsidP="00A24DFE">
      <w:pPr>
        <w:jc w:val="center"/>
      </w:pPr>
      <w:proofErr w:type="spellStart"/>
      <w:r>
        <w:t>Учебно</w:t>
      </w:r>
      <w:proofErr w:type="spellEnd"/>
      <w:r>
        <w:t xml:space="preserve"> – тематическое планирование..</w:t>
      </w:r>
    </w:p>
    <w:p w:rsidR="00A24DFE" w:rsidRDefault="00A24DFE" w:rsidP="00A24DFE">
      <w:pPr>
        <w:jc w:val="center"/>
      </w:pPr>
      <w:r>
        <w:t>( 2часа в неделю</w:t>
      </w:r>
      <w:proofErr w:type="gramStart"/>
      <w:r>
        <w:t xml:space="preserve"> ,</w:t>
      </w:r>
      <w:proofErr w:type="gramEnd"/>
      <w:r>
        <w:t>всего 68 часов за год.)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9072"/>
        <w:gridCol w:w="1276"/>
      </w:tblGrid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jc w:val="center"/>
            </w:pPr>
            <w:r>
              <w:t>№урока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jc w:val="center"/>
            </w:pPr>
            <w: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jc w:val="center"/>
            </w:pPr>
            <w:r>
              <w:t xml:space="preserve">Кол </w:t>
            </w:r>
            <w:proofErr w:type="gramStart"/>
            <w:r>
              <w:t>–в</w:t>
            </w:r>
            <w:proofErr w:type="gramEnd"/>
            <w:r>
              <w:t>о часов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  <w:jc w:val="center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Глава 1.Четырехугольники.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1-2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Многоугольники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Параллелограмм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Признаки параллелограмма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«параллелограмм</w:t>
            </w:r>
            <w:proofErr w:type="gramStart"/>
            <w: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Трапеция.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Теорема Фалеса.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Задачи на построение.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Прямоугольник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Ромб</w:t>
            </w:r>
            <w:proofErr w:type="gramStart"/>
            <w:r>
              <w:t xml:space="preserve"> .</w:t>
            </w:r>
            <w:proofErr w:type="gramEnd"/>
            <w:r>
              <w:t>Квадрат.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«Четырехугольники</w:t>
            </w:r>
            <w:proofErr w:type="gramStart"/>
            <w: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Осевая и центральная симметрии.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</w:t>
            </w:r>
            <w:proofErr w:type="gramStart"/>
            <w:r>
              <w:t xml:space="preserve"> .</w:t>
            </w:r>
            <w:proofErr w:type="gramEnd"/>
            <w:r>
              <w:t>Подготовка к контрольной работе.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Контрольная работа    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Глава 2.Площадь.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Площадь многоугольника.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Площадь прямоугольника.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Площадь параллелограмма.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18-19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Площадь треугольника.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Площадь трапеции.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на вычисление площадей фигур.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на нахождение площади.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Теорема Пифагора.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Теорема</w:t>
            </w:r>
            <w:proofErr w:type="gramStart"/>
            <w:r>
              <w:t xml:space="preserve"> ,</w:t>
            </w:r>
            <w:proofErr w:type="gramEnd"/>
            <w:r>
              <w:t>обратная теореме Пифагора.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 Теорема Пифагора 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26-27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 Площадь</w:t>
            </w:r>
            <w:proofErr w:type="gramStart"/>
            <w: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Контрольная работа   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Глава 3.Подобные треугольники.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Определение подобных треугольников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Отношение площадей подобных треугольников.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Первый признак подобия треугольников.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32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на применение первого признака подобия треугольников.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Второй и третий признаки подобия треугольников.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34-35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Решение задач на применение признаков подобия треугольников.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Контрольная работа   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Средняя линия треугольника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Средняя линия треугольника. Свойство медиан треугольника.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Пропорциональные отрезки.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Пропорциональные отрезки в прямоугольном треугольнике.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Измерительные работы на местности.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Задачи на построение методом подобия.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на построение методом подобных треугольников.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Синус</w:t>
            </w:r>
            <w:proofErr w:type="gramStart"/>
            <w:r>
              <w:t xml:space="preserve"> ,</w:t>
            </w:r>
            <w:proofErr w:type="gramEnd"/>
            <w:r>
              <w:t>косинус и тангенс острого угла прямоугольного треугольника.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Значения синуса</w:t>
            </w:r>
            <w:proofErr w:type="gramStart"/>
            <w:r>
              <w:t xml:space="preserve"> ,</w:t>
            </w:r>
            <w:proofErr w:type="gramEnd"/>
            <w:r>
              <w:t>косинуса и тангенса для углов 30, 45 и 60 градусов.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lastRenderedPageBreak/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Соотношения между сторонами и углами треугольника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Подготовка к контрольной работе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Контрольная работа    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Глава 4.Окружность.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Взаимное расположение прямой и окружности.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50-51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Касательная к окружности.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2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Градусная мера дуги окружности.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Теорема о вписанном угле.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Теорема об отрезках пересекающихся хорд.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 Центральные и вписанные углы</w:t>
            </w:r>
            <w:proofErr w:type="gramStart"/>
            <w: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Свойство биссектрисы угла.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Серединный перпендикуляр.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Теорема о точке пересечения высот треугольника.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Вписанная окружность.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Свойство описанного четырехугольника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Описанная окружность.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Свойство вписанного четырехугольника.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Решение задач по теме « Окружность</w:t>
            </w:r>
            <w:proofErr w:type="gramStart"/>
            <w: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Контрольная работа   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1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66-68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 xml:space="preserve">Повторение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DFE" w:rsidRDefault="00A24DFE" w:rsidP="005627BF">
            <w:pPr>
              <w:spacing w:after="0" w:line="240" w:lineRule="auto"/>
            </w:pPr>
            <w:r>
              <w:t>3</w:t>
            </w:r>
          </w:p>
        </w:tc>
      </w:tr>
      <w:tr w:rsidR="00A24DFE" w:rsidTr="005627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FE" w:rsidRDefault="00A24DFE" w:rsidP="005627BF">
            <w:pPr>
              <w:spacing w:after="0" w:line="240" w:lineRule="auto"/>
            </w:pPr>
          </w:p>
        </w:tc>
      </w:tr>
    </w:tbl>
    <w:p w:rsidR="009018D7" w:rsidRDefault="009018D7"/>
    <w:sectPr w:rsidR="009018D7" w:rsidSect="00A24D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530"/>
    <w:multiLevelType w:val="hybridMultilevel"/>
    <w:tmpl w:val="0A2EC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70505"/>
    <w:multiLevelType w:val="hybridMultilevel"/>
    <w:tmpl w:val="05E22EF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47"/>
        </w:tabs>
        <w:ind w:left="2247" w:hanging="567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3ED375EE"/>
    <w:multiLevelType w:val="hybridMultilevel"/>
    <w:tmpl w:val="D9CE6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6457EE"/>
    <w:multiLevelType w:val="hybridMultilevel"/>
    <w:tmpl w:val="0B46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92C23"/>
    <w:multiLevelType w:val="hybridMultilevel"/>
    <w:tmpl w:val="0F520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8804B5"/>
    <w:multiLevelType w:val="hybridMultilevel"/>
    <w:tmpl w:val="6860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DFE"/>
    <w:rsid w:val="00270BD1"/>
    <w:rsid w:val="006303E3"/>
    <w:rsid w:val="009018D7"/>
    <w:rsid w:val="009462FB"/>
    <w:rsid w:val="00A20DB8"/>
    <w:rsid w:val="00A24DFE"/>
    <w:rsid w:val="00AA3181"/>
    <w:rsid w:val="00C251EF"/>
    <w:rsid w:val="00C85EAE"/>
    <w:rsid w:val="00D3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FE"/>
    <w:pPr>
      <w:ind w:left="720"/>
      <w:contextualSpacing/>
    </w:pPr>
  </w:style>
  <w:style w:type="paragraph" w:styleId="a4">
    <w:name w:val="No Spacing"/>
    <w:uiPriority w:val="1"/>
    <w:qFormat/>
    <w:rsid w:val="00A24DFE"/>
    <w:pPr>
      <w:spacing w:after="0" w:line="240" w:lineRule="auto"/>
    </w:pPr>
  </w:style>
  <w:style w:type="paragraph" w:styleId="a5">
    <w:name w:val="Normal (Web)"/>
    <w:basedOn w:val="a"/>
    <w:semiHidden/>
    <w:unhideWhenUsed/>
    <w:rsid w:val="00A2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2010-09-06T10:35:00Z</dcterms:created>
  <dcterms:modified xsi:type="dcterms:W3CDTF">2011-02-18T06:29:00Z</dcterms:modified>
</cp:coreProperties>
</file>