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21" w:rsidRPr="00C77939" w:rsidRDefault="00042021" w:rsidP="00042021">
      <w:pPr>
        <w:jc w:val="center"/>
        <w:rPr>
          <w:rFonts w:ascii="Times New Roman" w:hAnsi="Times New Roman"/>
          <w:b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План–конспект урока геометрии</w:t>
      </w:r>
    </w:p>
    <w:p w:rsidR="00042021" w:rsidRPr="00C77939" w:rsidRDefault="00042021" w:rsidP="00042021">
      <w:pPr>
        <w:rPr>
          <w:rFonts w:ascii="Times New Roman" w:hAnsi="Times New Roman"/>
          <w:b/>
          <w:sz w:val="24"/>
          <w:szCs w:val="24"/>
        </w:rPr>
      </w:pPr>
    </w:p>
    <w:p w:rsidR="00042021" w:rsidRPr="00C77939" w:rsidRDefault="00042021" w:rsidP="00042021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 xml:space="preserve">Учитель:  </w:t>
      </w:r>
      <w:proofErr w:type="spellStart"/>
      <w:r w:rsidRPr="00C77939">
        <w:rPr>
          <w:rFonts w:ascii="Times New Roman" w:hAnsi="Times New Roman"/>
          <w:sz w:val="24"/>
          <w:szCs w:val="24"/>
        </w:rPr>
        <w:t>Исправникова</w:t>
      </w:r>
      <w:proofErr w:type="spellEnd"/>
      <w:r w:rsidRPr="00C77939">
        <w:rPr>
          <w:rFonts w:ascii="Times New Roman" w:hAnsi="Times New Roman"/>
          <w:sz w:val="24"/>
          <w:szCs w:val="24"/>
        </w:rPr>
        <w:t xml:space="preserve"> Маргарита Семеновна</w:t>
      </w:r>
    </w:p>
    <w:p w:rsidR="00042021" w:rsidRPr="00C77939" w:rsidRDefault="00042021" w:rsidP="00042021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Класс: 8 «В»</w:t>
      </w:r>
    </w:p>
    <w:p w:rsidR="00042021" w:rsidRPr="00C77939" w:rsidRDefault="00042021" w:rsidP="00042021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Дата проведения:</w:t>
      </w:r>
      <w:r w:rsidRPr="00C77939">
        <w:rPr>
          <w:rFonts w:ascii="Times New Roman" w:hAnsi="Times New Roman"/>
          <w:sz w:val="24"/>
          <w:szCs w:val="24"/>
        </w:rPr>
        <w:t xml:space="preserve">  14.0</w:t>
      </w:r>
      <w:r w:rsidR="00C77939" w:rsidRPr="00C77939">
        <w:rPr>
          <w:rFonts w:ascii="Times New Roman" w:hAnsi="Times New Roman"/>
          <w:sz w:val="24"/>
          <w:szCs w:val="24"/>
        </w:rPr>
        <w:t>3</w:t>
      </w:r>
      <w:r w:rsidRPr="00C77939">
        <w:rPr>
          <w:rFonts w:ascii="Times New Roman" w:hAnsi="Times New Roman"/>
          <w:sz w:val="24"/>
          <w:szCs w:val="24"/>
        </w:rPr>
        <w:t>.201</w:t>
      </w:r>
      <w:r w:rsidR="00C77939" w:rsidRPr="00C77939">
        <w:rPr>
          <w:rFonts w:ascii="Times New Roman" w:hAnsi="Times New Roman"/>
          <w:sz w:val="24"/>
          <w:szCs w:val="24"/>
        </w:rPr>
        <w:t>3</w:t>
      </w:r>
    </w:p>
    <w:p w:rsidR="00C77939" w:rsidRPr="00C77939" w:rsidRDefault="00042021" w:rsidP="00042021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Тема:</w:t>
      </w:r>
      <w:r w:rsidRPr="00C77939">
        <w:rPr>
          <w:rFonts w:ascii="Times New Roman" w:hAnsi="Times New Roman"/>
          <w:sz w:val="24"/>
          <w:szCs w:val="24"/>
        </w:rPr>
        <w:t xml:space="preserve"> </w:t>
      </w:r>
      <w:r w:rsidR="00C77939" w:rsidRPr="00C77939">
        <w:rPr>
          <w:rFonts w:ascii="Times New Roman" w:hAnsi="Times New Roman"/>
          <w:sz w:val="24"/>
          <w:szCs w:val="24"/>
        </w:rPr>
        <w:t>Углы, связанные с окружностью</w:t>
      </w:r>
    </w:p>
    <w:p w:rsidR="00042021" w:rsidRPr="00C77939" w:rsidRDefault="00042021" w:rsidP="00042021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Тип урока:</w:t>
      </w:r>
      <w:r w:rsidRPr="00C77939">
        <w:rPr>
          <w:rFonts w:ascii="Times New Roman" w:hAnsi="Times New Roman"/>
          <w:sz w:val="24"/>
          <w:szCs w:val="24"/>
        </w:rPr>
        <w:t xml:space="preserve"> Урок </w:t>
      </w:r>
      <w:r w:rsidR="00C77939" w:rsidRPr="00C77939">
        <w:rPr>
          <w:rFonts w:ascii="Times New Roman" w:hAnsi="Times New Roman"/>
          <w:sz w:val="24"/>
          <w:szCs w:val="24"/>
        </w:rPr>
        <w:t>в</w:t>
      </w:r>
      <w:r w:rsidRPr="00C77939">
        <w:rPr>
          <w:rFonts w:ascii="Times New Roman" w:hAnsi="Times New Roman"/>
          <w:sz w:val="24"/>
          <w:szCs w:val="24"/>
        </w:rPr>
        <w:t>ведения н</w:t>
      </w:r>
      <w:r w:rsidRPr="00C77939">
        <w:rPr>
          <w:rFonts w:ascii="Times New Roman" w:hAnsi="Times New Roman"/>
          <w:sz w:val="24"/>
          <w:szCs w:val="24"/>
        </w:rPr>
        <w:t>о</w:t>
      </w:r>
      <w:r w:rsidRPr="00C77939">
        <w:rPr>
          <w:rFonts w:ascii="Times New Roman" w:hAnsi="Times New Roman"/>
          <w:sz w:val="24"/>
          <w:szCs w:val="24"/>
        </w:rPr>
        <w:t>вого знания</w:t>
      </w:r>
    </w:p>
    <w:p w:rsidR="00042021" w:rsidRPr="00C77939" w:rsidRDefault="00042021" w:rsidP="00042021">
      <w:pPr>
        <w:rPr>
          <w:rFonts w:ascii="Times New Roman" w:hAnsi="Times New Roman"/>
          <w:b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Цели: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сформировать понятие вписанного угла,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изучить теорему о вписанном угле</w:t>
      </w:r>
      <w:r w:rsidR="00042021" w:rsidRPr="00C77939">
        <w:rPr>
          <w:rFonts w:ascii="Times New Roman" w:hAnsi="Times New Roman"/>
          <w:sz w:val="24"/>
          <w:szCs w:val="24"/>
        </w:rPr>
        <w:t>.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7939">
        <w:rPr>
          <w:rFonts w:ascii="Times New Roman" w:hAnsi="Times New Roman"/>
          <w:sz w:val="24"/>
          <w:szCs w:val="24"/>
        </w:rPr>
        <w:t>формировать понятие центрального угла</w:t>
      </w:r>
      <w:r w:rsidR="00042021" w:rsidRPr="00C77939">
        <w:rPr>
          <w:rFonts w:ascii="Times New Roman" w:hAnsi="Times New Roman"/>
          <w:sz w:val="24"/>
          <w:szCs w:val="24"/>
        </w:rPr>
        <w:t>.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42021" w:rsidRPr="00C77939">
        <w:rPr>
          <w:rFonts w:ascii="Times New Roman" w:hAnsi="Times New Roman"/>
          <w:sz w:val="24"/>
          <w:szCs w:val="24"/>
        </w:rPr>
        <w:t xml:space="preserve">азвивать интеллектуальные и коммуникативные </w:t>
      </w:r>
      <w:proofErr w:type="spellStart"/>
      <w:r w:rsidR="00042021" w:rsidRPr="00C7793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042021" w:rsidRPr="00C77939">
        <w:rPr>
          <w:rFonts w:ascii="Times New Roman" w:hAnsi="Times New Roman"/>
          <w:sz w:val="24"/>
          <w:szCs w:val="24"/>
        </w:rPr>
        <w:t xml:space="preserve"> умения.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42021" w:rsidRPr="00C77939">
        <w:rPr>
          <w:rFonts w:ascii="Times New Roman" w:hAnsi="Times New Roman"/>
          <w:sz w:val="24"/>
          <w:szCs w:val="24"/>
        </w:rPr>
        <w:t>азвивать умения самостоятельно оценивать результат своих действий, контролир</w:t>
      </w:r>
      <w:r w:rsidR="00042021" w:rsidRPr="00C77939">
        <w:rPr>
          <w:rFonts w:ascii="Times New Roman" w:hAnsi="Times New Roman"/>
          <w:sz w:val="24"/>
          <w:szCs w:val="24"/>
        </w:rPr>
        <w:t>о</w:t>
      </w:r>
      <w:r w:rsidR="00042021" w:rsidRPr="00C77939">
        <w:rPr>
          <w:rFonts w:ascii="Times New Roman" w:hAnsi="Times New Roman"/>
          <w:sz w:val="24"/>
          <w:szCs w:val="24"/>
        </w:rPr>
        <w:t>вать самого себя, находить и исправлять со</w:t>
      </w:r>
      <w:r w:rsidR="00042021" w:rsidRPr="00C77939">
        <w:rPr>
          <w:rFonts w:ascii="Times New Roman" w:hAnsi="Times New Roman"/>
          <w:sz w:val="24"/>
          <w:szCs w:val="24"/>
        </w:rPr>
        <w:t>б</w:t>
      </w:r>
      <w:r w:rsidR="00042021" w:rsidRPr="00C77939">
        <w:rPr>
          <w:rFonts w:ascii="Times New Roman" w:hAnsi="Times New Roman"/>
          <w:sz w:val="24"/>
          <w:szCs w:val="24"/>
        </w:rPr>
        <w:t>ственные ошибки.</w:t>
      </w:r>
    </w:p>
    <w:p w:rsidR="00042021" w:rsidRPr="00C77939" w:rsidRDefault="00C77939" w:rsidP="00042021">
      <w:pPr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42021" w:rsidRPr="00C77939">
        <w:rPr>
          <w:rFonts w:ascii="Times New Roman" w:hAnsi="Times New Roman"/>
          <w:sz w:val="24"/>
          <w:szCs w:val="24"/>
        </w:rPr>
        <w:t>оспитывать доброжелательность, взаимопомощь, уверенность в своих возможн</w:t>
      </w:r>
      <w:r w:rsidR="00042021" w:rsidRPr="00C77939">
        <w:rPr>
          <w:rFonts w:ascii="Times New Roman" w:hAnsi="Times New Roman"/>
          <w:sz w:val="24"/>
          <w:szCs w:val="24"/>
        </w:rPr>
        <w:t>о</w:t>
      </w:r>
      <w:r w:rsidR="00042021" w:rsidRPr="00C77939">
        <w:rPr>
          <w:rFonts w:ascii="Times New Roman" w:hAnsi="Times New Roman"/>
          <w:sz w:val="24"/>
          <w:szCs w:val="24"/>
        </w:rPr>
        <w:t>стях.</w:t>
      </w:r>
    </w:p>
    <w:p w:rsidR="00C77939" w:rsidRPr="00C77939" w:rsidRDefault="00042021" w:rsidP="00042021">
      <w:pPr>
        <w:ind w:left="360"/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Используемые технологии:</w:t>
      </w:r>
      <w:r w:rsidRPr="00C77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7939">
        <w:rPr>
          <w:rFonts w:ascii="Times New Roman" w:hAnsi="Times New Roman"/>
          <w:sz w:val="24"/>
          <w:szCs w:val="24"/>
        </w:rPr>
        <w:t>проблемно-диалогическая</w:t>
      </w:r>
      <w:proofErr w:type="gramEnd"/>
      <w:r w:rsidRPr="00C77939">
        <w:rPr>
          <w:rFonts w:ascii="Times New Roman" w:hAnsi="Times New Roman"/>
          <w:sz w:val="24"/>
          <w:szCs w:val="24"/>
        </w:rPr>
        <w:t xml:space="preserve">, </w:t>
      </w:r>
      <w:r w:rsidR="00C77939" w:rsidRPr="00C77939">
        <w:rPr>
          <w:rFonts w:ascii="Times New Roman" w:hAnsi="Times New Roman"/>
          <w:sz w:val="24"/>
          <w:szCs w:val="24"/>
        </w:rPr>
        <w:t>ИКТ-технология</w:t>
      </w:r>
    </w:p>
    <w:p w:rsidR="00042021" w:rsidRPr="00C77939" w:rsidRDefault="00042021" w:rsidP="00042021">
      <w:pPr>
        <w:ind w:left="360"/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b/>
          <w:sz w:val="24"/>
          <w:szCs w:val="24"/>
        </w:rPr>
        <w:t>Оборудование:</w:t>
      </w:r>
      <w:r w:rsidRPr="00C77939">
        <w:rPr>
          <w:rFonts w:ascii="Times New Roman" w:hAnsi="Times New Roman"/>
          <w:sz w:val="24"/>
          <w:szCs w:val="24"/>
        </w:rPr>
        <w:t xml:space="preserve"> </w:t>
      </w:r>
      <w:r w:rsidR="00C77939" w:rsidRPr="00C77939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="00C77939" w:rsidRPr="00C7793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="00C77939" w:rsidRPr="00C77939">
        <w:rPr>
          <w:rFonts w:ascii="Times New Roman" w:hAnsi="Times New Roman"/>
          <w:sz w:val="24"/>
          <w:szCs w:val="24"/>
        </w:rPr>
        <w:t>, экран, маркерная доска,  ма</w:t>
      </w:r>
      <w:r w:rsidR="00C77939" w:rsidRPr="00C77939">
        <w:rPr>
          <w:rFonts w:ascii="Times New Roman" w:hAnsi="Times New Roman"/>
          <w:sz w:val="24"/>
          <w:szCs w:val="24"/>
        </w:rPr>
        <w:t>р</w:t>
      </w:r>
      <w:r w:rsidR="00C77939" w:rsidRPr="00C77939">
        <w:rPr>
          <w:rFonts w:ascii="Times New Roman" w:hAnsi="Times New Roman"/>
          <w:sz w:val="24"/>
          <w:szCs w:val="24"/>
        </w:rPr>
        <w:t>керы</w:t>
      </w:r>
    </w:p>
    <w:p w:rsidR="001B4A82" w:rsidRPr="00C77939" w:rsidRDefault="001B4A82" w:rsidP="009F7FF2">
      <w:pPr>
        <w:rPr>
          <w:rFonts w:ascii="Times New Roman" w:hAnsi="Times New Roman"/>
          <w:sz w:val="24"/>
          <w:szCs w:val="24"/>
        </w:rPr>
      </w:pPr>
    </w:p>
    <w:p w:rsidR="009F7FF2" w:rsidRPr="00C77939" w:rsidRDefault="009F7FF2" w:rsidP="009F7FF2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Краткое описание этапов урока.</w:t>
      </w:r>
    </w:p>
    <w:p w:rsidR="009F7FF2" w:rsidRPr="00C77939" w:rsidRDefault="009F7FF2" w:rsidP="009F7FF2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1. Вывести определение углов, связанных с окружностью.</w:t>
      </w:r>
    </w:p>
    <w:p w:rsidR="009F7FF2" w:rsidRPr="00C77939" w:rsidRDefault="009F7FF2" w:rsidP="009F7FF2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2. Изучить теорему о вписанном угле.</w:t>
      </w:r>
    </w:p>
    <w:p w:rsidR="00E21D3C" w:rsidRDefault="009F7FF2" w:rsidP="009F7FF2">
      <w:pPr>
        <w:rPr>
          <w:rFonts w:ascii="Times New Roman" w:hAnsi="Times New Roman"/>
          <w:sz w:val="24"/>
          <w:szCs w:val="24"/>
        </w:rPr>
      </w:pPr>
      <w:r w:rsidRPr="00C77939">
        <w:rPr>
          <w:rFonts w:ascii="Times New Roman" w:hAnsi="Times New Roman"/>
          <w:sz w:val="24"/>
          <w:szCs w:val="24"/>
        </w:rPr>
        <w:t>3. Обобщение.</w:t>
      </w:r>
    </w:p>
    <w:tbl>
      <w:tblPr>
        <w:tblpPr w:leftFromText="45" w:rightFromText="45" w:bottomFromText="200" w:vertAnchor="text"/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536"/>
        <w:gridCol w:w="3119"/>
        <w:gridCol w:w="1561"/>
      </w:tblGrid>
      <w:tr w:rsidR="00C77939" w:rsidRPr="00841A47" w:rsidTr="00841A47">
        <w:trPr>
          <w:trHeight w:val="5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0"/>
                <w:sz w:val="22"/>
                <w:szCs w:val="22"/>
                <w:lang w:eastAsia="en-US"/>
              </w:rPr>
              <w:t xml:space="preserve">Этапы урока </w:t>
            </w:r>
            <w:r w:rsidRPr="00841A47">
              <w:rPr>
                <w:sz w:val="22"/>
                <w:szCs w:val="22"/>
                <w:lang w:eastAsia="en-US"/>
              </w:rPr>
              <w:br/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841A47">
              <w:rPr>
                <w:rFonts w:ascii="Times New Roman" w:hAnsi="Times New Roman"/>
              </w:rPr>
              <w:t xml:space="preserve">Деятельность учителя </w:t>
            </w:r>
          </w:p>
          <w:p w:rsidR="00C77939" w:rsidRPr="00841A47" w:rsidRDefault="00C77939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(наиболее типичные де</w:t>
            </w:r>
            <w:r w:rsidRPr="00841A47">
              <w:rPr>
                <w:sz w:val="22"/>
                <w:szCs w:val="22"/>
                <w:lang w:eastAsia="en-US"/>
              </w:rPr>
              <w:t>й</w:t>
            </w:r>
            <w:r w:rsidRPr="00841A47">
              <w:rPr>
                <w:sz w:val="22"/>
                <w:szCs w:val="22"/>
                <w:lang w:eastAsia="en-US"/>
              </w:rPr>
              <w:t xml:space="preserve">ствия, </w:t>
            </w:r>
            <w:r w:rsidRPr="00841A47">
              <w:rPr>
                <w:rStyle w:val="aff1"/>
                <w:sz w:val="22"/>
                <w:szCs w:val="22"/>
                <w:lang w:eastAsia="en-US"/>
              </w:rPr>
              <w:t>фразы</w:t>
            </w:r>
            <w:r w:rsidRPr="00841A47">
              <w:rPr>
                <w:sz w:val="22"/>
                <w:szCs w:val="22"/>
                <w:lang w:eastAsia="en-US"/>
              </w:rPr>
              <w:t xml:space="preserve"> диалога с учениками)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841A47">
              <w:rPr>
                <w:rFonts w:ascii="Times New Roman" w:hAnsi="Times New Roman"/>
              </w:rPr>
              <w:t>Деятельность ученика</w:t>
            </w:r>
          </w:p>
          <w:p w:rsidR="00C77939" w:rsidRPr="00841A47" w:rsidRDefault="00C77939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(ожидаемые действия в х</w:t>
            </w:r>
            <w:r w:rsidRPr="00841A47">
              <w:rPr>
                <w:sz w:val="22"/>
                <w:szCs w:val="22"/>
                <w:lang w:eastAsia="en-US"/>
              </w:rPr>
              <w:t>о</w:t>
            </w:r>
            <w:r w:rsidRPr="00841A47">
              <w:rPr>
                <w:sz w:val="22"/>
                <w:szCs w:val="22"/>
                <w:lang w:eastAsia="en-US"/>
              </w:rPr>
              <w:t>де диалога с учителем)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41A47">
              <w:rPr>
                <w:rFonts w:ascii="Times New Roman" w:hAnsi="Times New Roman"/>
                <w:b/>
                <w:bCs/>
                <w:lang w:eastAsia="en-US"/>
              </w:rPr>
              <w:t>УУД</w:t>
            </w:r>
          </w:p>
        </w:tc>
      </w:tr>
      <w:tr w:rsidR="00C77939" w:rsidRPr="00841A47" w:rsidTr="00841A47">
        <w:trPr>
          <w:trHeight w:val="982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1A47">
              <w:rPr>
                <w:b/>
                <w:sz w:val="22"/>
                <w:szCs w:val="22"/>
                <w:lang w:eastAsia="en-US"/>
              </w:rPr>
              <w:t>Создание пробле</w:t>
            </w:r>
            <w:r w:rsidRPr="00841A47">
              <w:rPr>
                <w:b/>
                <w:sz w:val="22"/>
                <w:szCs w:val="22"/>
                <w:lang w:eastAsia="en-US"/>
              </w:rPr>
              <w:t>м</w:t>
            </w:r>
            <w:r w:rsidRPr="00841A47">
              <w:rPr>
                <w:b/>
                <w:sz w:val="22"/>
                <w:szCs w:val="22"/>
                <w:lang w:eastAsia="en-US"/>
              </w:rPr>
              <w:t>ной ситу</w:t>
            </w:r>
            <w:r w:rsidRPr="00841A47">
              <w:rPr>
                <w:b/>
                <w:sz w:val="22"/>
                <w:szCs w:val="22"/>
                <w:lang w:eastAsia="en-US"/>
              </w:rPr>
              <w:t>а</w:t>
            </w:r>
            <w:r w:rsidRPr="00841A47">
              <w:rPr>
                <w:b/>
                <w:sz w:val="22"/>
                <w:szCs w:val="22"/>
                <w:lang w:eastAsia="en-US"/>
              </w:rPr>
              <w:t>ции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= 5-7 минут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Сегодня у нас новая тема. Какая? Не скажу. Вы сейчас ее определите сами. Выполните следующее зад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ние</w:t>
            </w:r>
            <w:r w:rsidRPr="00841A47">
              <w:rPr>
                <w:rFonts w:ascii="Times New Roman" w:hAnsi="Times New Roman"/>
                <w:b/>
                <w:sz w:val="22"/>
              </w:rPr>
              <w:t xml:space="preserve">. </w:t>
            </w:r>
          </w:p>
          <w:p w:rsidR="007A5A57" w:rsidRPr="00841A47" w:rsidRDefault="007A5A57" w:rsidP="007A5A57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841A47">
              <w:rPr>
                <w:rFonts w:ascii="Times New Roman" w:hAnsi="Times New Roman"/>
                <w:b w:val="0"/>
              </w:rPr>
              <w:t>Постройте окружность. Разделитесь на два в</w:t>
            </w:r>
            <w:r w:rsidRPr="00841A47">
              <w:rPr>
                <w:rFonts w:ascii="Times New Roman" w:hAnsi="Times New Roman"/>
                <w:b w:val="0"/>
              </w:rPr>
              <w:t>а</w:t>
            </w:r>
            <w:r w:rsidRPr="00841A47">
              <w:rPr>
                <w:rFonts w:ascii="Times New Roman" w:hAnsi="Times New Roman"/>
                <w:b w:val="0"/>
              </w:rPr>
              <w:t xml:space="preserve">рианта. </w:t>
            </w:r>
            <w:r w:rsidRPr="00841A47">
              <w:rPr>
                <w:rFonts w:ascii="Times New Roman" w:hAnsi="Times New Roman"/>
                <w:b w:val="0"/>
                <w:lang w:val="en-US"/>
              </w:rPr>
              <w:t>I</w:t>
            </w:r>
            <w:r w:rsidRPr="00841A47">
              <w:rPr>
                <w:rFonts w:ascii="Times New Roman" w:hAnsi="Times New Roman"/>
                <w:b w:val="0"/>
              </w:rPr>
              <w:t xml:space="preserve"> вариант: постройте угол МОР с ве</w:t>
            </w:r>
            <w:r w:rsidRPr="00841A47">
              <w:rPr>
                <w:rFonts w:ascii="Times New Roman" w:hAnsi="Times New Roman"/>
                <w:b w:val="0"/>
              </w:rPr>
              <w:t>р</w:t>
            </w:r>
            <w:r w:rsidRPr="00841A47">
              <w:rPr>
                <w:rFonts w:ascii="Times New Roman" w:hAnsi="Times New Roman"/>
                <w:b w:val="0"/>
              </w:rPr>
              <w:t>шиной в центре окружности (стороны угла п</w:t>
            </w:r>
            <w:r w:rsidRPr="00841A47">
              <w:rPr>
                <w:rFonts w:ascii="Times New Roman" w:hAnsi="Times New Roman"/>
                <w:b w:val="0"/>
              </w:rPr>
              <w:t>е</w:t>
            </w:r>
            <w:r w:rsidRPr="00841A47">
              <w:rPr>
                <w:rFonts w:ascii="Times New Roman" w:hAnsi="Times New Roman"/>
                <w:b w:val="0"/>
              </w:rPr>
              <w:t xml:space="preserve">ресекают окружность). </w:t>
            </w:r>
            <w:r w:rsidRPr="00841A47">
              <w:rPr>
                <w:rFonts w:ascii="Times New Roman" w:hAnsi="Times New Roman"/>
                <w:b w:val="0"/>
                <w:lang w:val="en-US"/>
              </w:rPr>
              <w:t>II</w:t>
            </w:r>
            <w:r w:rsidRPr="00841A47">
              <w:rPr>
                <w:rFonts w:ascii="Times New Roman" w:hAnsi="Times New Roman"/>
                <w:b w:val="0"/>
              </w:rPr>
              <w:t xml:space="preserve"> вариант: п</w:t>
            </w:r>
            <w:r w:rsidRPr="00841A47">
              <w:rPr>
                <w:rFonts w:ascii="Times New Roman" w:hAnsi="Times New Roman"/>
                <w:b w:val="0"/>
              </w:rPr>
              <w:t>о</w:t>
            </w:r>
            <w:r w:rsidRPr="00841A47">
              <w:rPr>
                <w:rFonts w:ascii="Times New Roman" w:hAnsi="Times New Roman"/>
                <w:b w:val="0"/>
              </w:rPr>
              <w:t>стройте угол АВ</w:t>
            </w:r>
            <w:r w:rsidRPr="00841A47">
              <w:rPr>
                <w:rFonts w:ascii="Times New Roman" w:hAnsi="Times New Roman"/>
                <w:b w:val="0"/>
                <w:lang w:val="en-US"/>
              </w:rPr>
              <w:t>D</w:t>
            </w:r>
            <w:r w:rsidRPr="00841A47">
              <w:rPr>
                <w:rFonts w:ascii="Times New Roman" w:hAnsi="Times New Roman"/>
                <w:b w:val="0"/>
              </w:rPr>
              <w:t>, вершина которого принадлежит окружности, а стороны пересекают эту окру</w:t>
            </w:r>
            <w:r w:rsidRPr="00841A47">
              <w:rPr>
                <w:rFonts w:ascii="Times New Roman" w:hAnsi="Times New Roman"/>
                <w:b w:val="0"/>
              </w:rPr>
              <w:t>ж</w:t>
            </w:r>
            <w:r w:rsidRPr="00841A47">
              <w:rPr>
                <w:rFonts w:ascii="Times New Roman" w:hAnsi="Times New Roman"/>
                <w:b w:val="0"/>
              </w:rPr>
              <w:t>ность</w:t>
            </w:r>
          </w:p>
          <w:p w:rsidR="007A5A57" w:rsidRPr="00841A47" w:rsidRDefault="007A5A57" w:rsidP="007A5A57">
            <w:pPr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Проверим возможные построения по сла</w:t>
            </w:r>
            <w:r w:rsidRPr="00841A47">
              <w:rPr>
                <w:rFonts w:ascii="Times New Roman" w:hAnsi="Times New Roman"/>
                <w:sz w:val="22"/>
              </w:rPr>
              <w:t>й</w:t>
            </w:r>
            <w:r w:rsidRPr="00841A47">
              <w:rPr>
                <w:rFonts w:ascii="Times New Roman" w:hAnsi="Times New Roman"/>
                <w:sz w:val="22"/>
              </w:rPr>
              <w:t>ду</w:t>
            </w:r>
          </w:p>
          <w:p w:rsidR="007A5A57" w:rsidRPr="00841A47" w:rsidRDefault="00015D75" w:rsidP="00841A47">
            <w:pPr>
              <w:pStyle w:val="afe"/>
              <w:spacing w:line="276" w:lineRule="auto"/>
              <w:jc w:val="center"/>
              <w:rPr>
                <w:sz w:val="22"/>
                <w:szCs w:val="22"/>
              </w:rPr>
            </w:pPr>
            <w:r w:rsidRPr="00841A47">
              <w:rPr>
                <w:noProof/>
                <w:sz w:val="22"/>
                <w:szCs w:val="22"/>
              </w:rPr>
              <w:drawing>
                <wp:inline distT="0" distB="0" distL="0" distR="0" wp14:anchorId="34B5C22C" wp14:editId="3BE6F1D1">
                  <wp:extent cx="1748155" cy="1309370"/>
                  <wp:effectExtent l="0" t="0" r="4445" b="5080"/>
                  <wp:docPr id="96" name="Рисунок 9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Что общего у построенных нами у</w:t>
            </w:r>
            <w:r w:rsidRPr="00841A47">
              <w:rPr>
                <w:rFonts w:ascii="Times New Roman" w:hAnsi="Times New Roman"/>
                <w:sz w:val="22"/>
              </w:rPr>
              <w:t>г</w:t>
            </w:r>
            <w:r w:rsidRPr="00841A47">
              <w:rPr>
                <w:rFonts w:ascii="Times New Roman" w:hAnsi="Times New Roman"/>
                <w:sz w:val="22"/>
              </w:rPr>
              <w:t>лов?</w:t>
            </w:r>
          </w:p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А есть ли у этих углов разл</w:t>
            </w:r>
            <w:r w:rsidRPr="00841A47">
              <w:rPr>
                <w:rFonts w:ascii="Times New Roman" w:hAnsi="Times New Roman"/>
                <w:sz w:val="22"/>
              </w:rPr>
              <w:t>и</w:t>
            </w:r>
            <w:r w:rsidRPr="00841A47">
              <w:rPr>
                <w:rFonts w:ascii="Times New Roman" w:hAnsi="Times New Roman"/>
                <w:sz w:val="22"/>
              </w:rPr>
              <w:t>чия?</w:t>
            </w:r>
          </w:p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Что скажете о вершинах углов в 1 и 2 вариа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>тах?</w:t>
            </w:r>
          </w:p>
          <w:p w:rsidR="00C77939" w:rsidRPr="00841A47" w:rsidRDefault="00C77939" w:rsidP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lastRenderedPageBreak/>
              <w:t xml:space="preserve">-  </w:t>
            </w: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5A57" w:rsidRPr="00841A47" w:rsidRDefault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007AC" w:rsidRPr="00841A47" w:rsidRDefault="008007AC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007AC" w:rsidRPr="00841A47" w:rsidRDefault="008007AC" w:rsidP="008007AC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007AC" w:rsidRPr="00841A47" w:rsidRDefault="008007AC" w:rsidP="008007AC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Они связаны с окружн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стью. Да.</w:t>
            </w:r>
          </w:p>
          <w:p w:rsidR="008007AC" w:rsidRPr="00841A47" w:rsidRDefault="008007AC" w:rsidP="008007AC">
            <w:pPr>
              <w:ind w:firstLine="0"/>
              <w:rPr>
                <w:rFonts w:ascii="Times New Roman" w:hAnsi="Times New Roman"/>
                <w:sz w:val="22"/>
              </w:rPr>
            </w:pPr>
          </w:p>
          <w:p w:rsidR="008007AC" w:rsidRPr="00841A47" w:rsidRDefault="008007AC" w:rsidP="008007AC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У 1 варианта вершина  совпад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lastRenderedPageBreak/>
              <w:t>ет с центром окружн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сти, у 2 варианта вершина  лежит на окружности.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  <w:lang w:eastAsia="en-US"/>
              </w:rPr>
              <w:lastRenderedPageBreak/>
              <w:t>Регулятивные (ум</w:t>
            </w:r>
            <w:r w:rsidRPr="00841A47">
              <w:rPr>
                <w:rFonts w:ascii="Times New Roman" w:hAnsi="Times New Roman"/>
                <w:lang w:eastAsia="en-US"/>
              </w:rPr>
              <w:t>е</w:t>
            </w:r>
            <w:r w:rsidRPr="00841A47">
              <w:rPr>
                <w:rFonts w:ascii="Times New Roman" w:hAnsi="Times New Roman"/>
                <w:lang w:eastAsia="en-US"/>
              </w:rPr>
              <w:t xml:space="preserve">ние </w:t>
            </w:r>
            <w:proofErr w:type="gramEnd"/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определять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цель деятельн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сти на уроке)</w:t>
            </w:r>
            <w:bookmarkStart w:id="0" w:name="_GoBack"/>
            <w:bookmarkEnd w:id="0"/>
          </w:p>
        </w:tc>
      </w:tr>
      <w:tr w:rsidR="00C77939" w:rsidRPr="00841A47" w:rsidTr="00841A47">
        <w:trPr>
          <w:trHeight w:val="198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0"/>
                <w:sz w:val="22"/>
                <w:szCs w:val="22"/>
                <w:lang w:eastAsia="en-US"/>
              </w:rPr>
              <w:lastRenderedPageBreak/>
              <w:t>Формул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и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рование пр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о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 xml:space="preserve">блемы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7A5A57" w:rsidP="007A5A57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Значит, что мы сейчас будем исслед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вать?</w:t>
            </w:r>
          </w:p>
          <w:p w:rsidR="00C77939" w:rsidRPr="00841A47" w:rsidRDefault="00C77939" w:rsidP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1"/>
                <w:sz w:val="22"/>
                <w:szCs w:val="22"/>
                <w:lang w:eastAsia="en-US"/>
              </w:rPr>
              <w:t xml:space="preserve">- </w:t>
            </w:r>
            <w:r w:rsidRPr="00841A47">
              <w:rPr>
                <w:sz w:val="22"/>
                <w:szCs w:val="22"/>
                <w:lang w:eastAsia="en-US"/>
              </w:rPr>
              <w:t>По-разному формулируют в</w:t>
            </w:r>
            <w:r w:rsidRPr="00841A47">
              <w:rPr>
                <w:sz w:val="22"/>
                <w:szCs w:val="22"/>
                <w:lang w:eastAsia="en-US"/>
              </w:rPr>
              <w:t>о</w:t>
            </w:r>
            <w:r w:rsidRPr="00841A47">
              <w:rPr>
                <w:sz w:val="22"/>
                <w:szCs w:val="22"/>
                <w:lang w:eastAsia="en-US"/>
              </w:rPr>
              <w:t>прос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A57" w:rsidRPr="00841A47" w:rsidRDefault="007A5A57" w:rsidP="007A5A5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  <w:lang w:eastAsia="en-US"/>
              </w:rPr>
              <w:t>Коммуникати</w:t>
            </w:r>
            <w:r w:rsidRPr="00841A47">
              <w:rPr>
                <w:rFonts w:ascii="Times New Roman" w:hAnsi="Times New Roman"/>
                <w:lang w:eastAsia="en-US"/>
              </w:rPr>
              <w:t>в</w:t>
            </w:r>
            <w:r w:rsidRPr="00841A47">
              <w:rPr>
                <w:rFonts w:ascii="Times New Roman" w:hAnsi="Times New Roman"/>
                <w:lang w:eastAsia="en-US"/>
              </w:rPr>
              <w:t>ные (умение</w:t>
            </w:r>
            <w:proofErr w:type="gramEnd"/>
          </w:p>
          <w:p w:rsidR="007A5A57" w:rsidRPr="00841A47" w:rsidRDefault="007A5A57" w:rsidP="007A5A5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 строить реч</w:t>
            </w:r>
            <w:r w:rsidRPr="00841A47">
              <w:rPr>
                <w:rFonts w:ascii="Times New Roman" w:hAnsi="Times New Roman"/>
                <w:lang w:eastAsia="en-US"/>
              </w:rPr>
              <w:t>е</w:t>
            </w:r>
            <w:r w:rsidRPr="00841A47">
              <w:rPr>
                <w:rFonts w:ascii="Times New Roman" w:hAnsi="Times New Roman"/>
                <w:lang w:eastAsia="en-US"/>
              </w:rPr>
              <w:t xml:space="preserve">вое </w:t>
            </w:r>
          </w:p>
          <w:p w:rsidR="007A5A57" w:rsidRPr="00841A47" w:rsidRDefault="007A5A57" w:rsidP="007A5A5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высказывание </w:t>
            </w:r>
            <w:proofErr w:type="gramStart"/>
            <w:r w:rsidRPr="00841A47"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7A5A57" w:rsidRPr="00841A47" w:rsidRDefault="007A5A57" w:rsidP="007A5A5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 соответствии </w:t>
            </w:r>
            <w:proofErr w:type="gramStart"/>
            <w:r w:rsidRPr="00841A47">
              <w:rPr>
                <w:rFonts w:ascii="Times New Roman" w:hAnsi="Times New Roman"/>
                <w:lang w:eastAsia="en-US"/>
              </w:rPr>
              <w:t>с</w:t>
            </w:r>
            <w:proofErr w:type="gramEnd"/>
          </w:p>
          <w:p w:rsidR="007A5A57" w:rsidRPr="00841A47" w:rsidRDefault="007A5A57" w:rsidP="007A5A5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 поставленными зад</w:t>
            </w:r>
            <w:r w:rsidRPr="00841A47">
              <w:rPr>
                <w:rFonts w:ascii="Times New Roman" w:hAnsi="Times New Roman"/>
                <w:lang w:eastAsia="en-US"/>
              </w:rPr>
              <w:t>а</w:t>
            </w:r>
            <w:r w:rsidRPr="00841A47">
              <w:rPr>
                <w:rFonts w:ascii="Times New Roman" w:hAnsi="Times New Roman"/>
                <w:lang w:eastAsia="en-US"/>
              </w:rPr>
              <w:t>чами)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7939" w:rsidRPr="00841A47" w:rsidTr="00841A4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0"/>
                <w:sz w:val="22"/>
                <w:szCs w:val="22"/>
                <w:lang w:eastAsia="en-US"/>
              </w:rPr>
              <w:t>Актуал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и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зация</w:t>
            </w:r>
            <w:r w:rsidRPr="00841A47">
              <w:rPr>
                <w:sz w:val="22"/>
                <w:szCs w:val="22"/>
                <w:lang w:eastAsia="en-US"/>
              </w:rPr>
              <w:t xml:space="preserve"> </w:t>
            </w:r>
            <w:r w:rsidRPr="00841A47">
              <w:rPr>
                <w:b/>
                <w:sz w:val="22"/>
                <w:szCs w:val="22"/>
                <w:lang w:eastAsia="en-US"/>
              </w:rPr>
              <w:t>имеющи</w:t>
            </w:r>
            <w:r w:rsidRPr="00841A47">
              <w:rPr>
                <w:b/>
                <w:sz w:val="22"/>
                <w:szCs w:val="22"/>
                <w:lang w:eastAsia="en-US"/>
              </w:rPr>
              <w:t>х</w:t>
            </w:r>
            <w:r w:rsidRPr="00841A47">
              <w:rPr>
                <w:b/>
                <w:sz w:val="22"/>
                <w:szCs w:val="22"/>
                <w:lang w:eastAsia="en-US"/>
              </w:rPr>
              <w:t>ся знаний</w:t>
            </w:r>
          </w:p>
          <w:p w:rsidR="007A5A57" w:rsidRPr="00841A47" w:rsidRDefault="007A5A57">
            <w:pPr>
              <w:pStyle w:val="afe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A5A57" w:rsidRPr="00841A47" w:rsidRDefault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=2-3 мин.</w:t>
            </w:r>
          </w:p>
          <w:p w:rsidR="007A5A57" w:rsidRPr="00841A47" w:rsidRDefault="007A5A57">
            <w:pPr>
              <w:pStyle w:val="afe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77939" w:rsidRPr="00841A47" w:rsidRDefault="00C77939" w:rsidP="008007AC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7A5A57" w:rsidP="007A5A57">
            <w:pPr>
              <w:pStyle w:val="afe"/>
              <w:spacing w:line="276" w:lineRule="auto"/>
              <w:rPr>
                <w:rStyle w:val="aff1"/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</w:rPr>
              <w:t>Что скажете о вершинах углов в 1 и 2 вариа</w:t>
            </w:r>
            <w:r w:rsidRPr="00841A47">
              <w:rPr>
                <w:sz w:val="22"/>
                <w:szCs w:val="22"/>
              </w:rPr>
              <w:t>н</w:t>
            </w:r>
            <w:r w:rsidRPr="00841A47">
              <w:rPr>
                <w:sz w:val="22"/>
                <w:szCs w:val="22"/>
              </w:rPr>
              <w:t>тах?</w:t>
            </w:r>
            <w:r w:rsidR="00C77939" w:rsidRPr="00841A47">
              <w:rPr>
                <w:rStyle w:val="aff1"/>
                <w:sz w:val="22"/>
                <w:szCs w:val="22"/>
                <w:lang w:eastAsia="en-US"/>
              </w:rPr>
              <w:t xml:space="preserve"> </w:t>
            </w:r>
          </w:p>
          <w:p w:rsidR="00C77939" w:rsidRPr="00841A47" w:rsidRDefault="007A5A57" w:rsidP="008007AC">
            <w:pPr>
              <w:pStyle w:val="afe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</w:rPr>
              <w:t>Такие углы имеют специальные назв</w:t>
            </w:r>
            <w:r w:rsidRPr="00841A47">
              <w:rPr>
                <w:sz w:val="22"/>
                <w:szCs w:val="22"/>
              </w:rPr>
              <w:t>а</w:t>
            </w:r>
            <w:r w:rsidRPr="00841A47">
              <w:rPr>
                <w:sz w:val="22"/>
                <w:szCs w:val="22"/>
              </w:rPr>
              <w:t>ния. Угол МОР называют це</w:t>
            </w:r>
            <w:r w:rsidRPr="00841A47">
              <w:rPr>
                <w:sz w:val="22"/>
                <w:szCs w:val="22"/>
              </w:rPr>
              <w:t>н</w:t>
            </w:r>
            <w:r w:rsidRPr="00841A47">
              <w:rPr>
                <w:sz w:val="22"/>
                <w:szCs w:val="22"/>
              </w:rPr>
              <w:t xml:space="preserve">тральным углом, угол </w:t>
            </w:r>
            <w:r w:rsidRPr="00841A47">
              <w:rPr>
                <w:sz w:val="22"/>
                <w:szCs w:val="22"/>
                <w:lang w:val="en-US"/>
              </w:rPr>
              <w:t>ABD</w:t>
            </w:r>
            <w:r w:rsidRPr="00841A47">
              <w:rPr>
                <w:sz w:val="22"/>
                <w:szCs w:val="22"/>
              </w:rPr>
              <w:t xml:space="preserve"> называют вписанным у</w:t>
            </w:r>
            <w:r w:rsidRPr="00841A47">
              <w:rPr>
                <w:sz w:val="22"/>
                <w:szCs w:val="22"/>
              </w:rPr>
              <w:t>г</w:t>
            </w:r>
            <w:r w:rsidRPr="00841A47">
              <w:rPr>
                <w:sz w:val="22"/>
                <w:szCs w:val="22"/>
              </w:rPr>
              <w:t>лом.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C77939" w:rsidP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- Вспоминают, изученный р</w:t>
            </w:r>
            <w:r w:rsidRPr="00841A47">
              <w:rPr>
                <w:sz w:val="22"/>
                <w:szCs w:val="22"/>
                <w:lang w:eastAsia="en-US"/>
              </w:rPr>
              <w:t>а</w:t>
            </w:r>
            <w:r w:rsidRPr="00841A47">
              <w:rPr>
                <w:sz w:val="22"/>
                <w:szCs w:val="22"/>
                <w:lang w:eastAsia="en-US"/>
              </w:rPr>
              <w:t>нее материал (понятия, факты) к</w:t>
            </w:r>
            <w:r w:rsidRPr="00841A47">
              <w:rPr>
                <w:sz w:val="22"/>
                <w:szCs w:val="22"/>
                <w:lang w:eastAsia="en-US"/>
              </w:rPr>
              <w:t>о</w:t>
            </w:r>
            <w:r w:rsidRPr="00841A47">
              <w:rPr>
                <w:sz w:val="22"/>
                <w:szCs w:val="22"/>
                <w:lang w:eastAsia="en-US"/>
              </w:rPr>
              <w:t>торые связаны с формул</w:t>
            </w:r>
            <w:r w:rsidRPr="00841A47">
              <w:rPr>
                <w:sz w:val="22"/>
                <w:szCs w:val="22"/>
                <w:lang w:eastAsia="en-US"/>
              </w:rPr>
              <w:t>и</w:t>
            </w:r>
            <w:r w:rsidRPr="00841A47">
              <w:rPr>
                <w:sz w:val="22"/>
                <w:szCs w:val="22"/>
                <w:lang w:eastAsia="en-US"/>
              </w:rPr>
              <w:t xml:space="preserve">ровкой проблемы </w:t>
            </w:r>
          </w:p>
          <w:p w:rsidR="00C77939" w:rsidRPr="00841A47" w:rsidRDefault="00C77939" w:rsidP="007A5A57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Определяют, каких знаний нам не хватает, где и как их добыть (открыть)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  <w:lang w:eastAsia="en-US"/>
              </w:rPr>
              <w:t>Регулятивные (умение опр</w:t>
            </w:r>
            <w:r w:rsidRPr="00841A47">
              <w:rPr>
                <w:rFonts w:ascii="Times New Roman" w:hAnsi="Times New Roman"/>
                <w:lang w:eastAsia="en-US"/>
              </w:rPr>
              <w:t>е</w:t>
            </w:r>
            <w:r w:rsidRPr="00841A47">
              <w:rPr>
                <w:rFonts w:ascii="Times New Roman" w:hAnsi="Times New Roman"/>
                <w:lang w:eastAsia="en-US"/>
              </w:rPr>
              <w:t xml:space="preserve">делять цель </w:t>
            </w:r>
            <w:proofErr w:type="gramEnd"/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деятельности на ур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ке)</w:t>
            </w:r>
          </w:p>
          <w:p w:rsidR="00C77939" w:rsidRPr="00841A47" w:rsidRDefault="00C77939" w:rsidP="008007AC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bCs/>
                <w:lang w:eastAsia="en-US"/>
              </w:rPr>
              <w:t>Познавател</w:t>
            </w:r>
            <w:r w:rsidRPr="00841A47">
              <w:rPr>
                <w:rFonts w:ascii="Times New Roman" w:hAnsi="Times New Roman"/>
                <w:bCs/>
                <w:lang w:eastAsia="en-US"/>
              </w:rPr>
              <w:t>ь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ные (умение на основе анализа объектов д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е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лать в</w:t>
            </w:r>
            <w:r w:rsidRPr="00841A47">
              <w:rPr>
                <w:rFonts w:ascii="Times New Roman" w:hAnsi="Times New Roman"/>
                <w:bCs/>
                <w:lang w:eastAsia="en-US"/>
              </w:rPr>
              <w:t>ы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воды)</w:t>
            </w:r>
          </w:p>
        </w:tc>
      </w:tr>
      <w:tr w:rsidR="00C77939" w:rsidRPr="00841A47" w:rsidTr="00841A4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0"/>
                <w:sz w:val="22"/>
                <w:szCs w:val="22"/>
                <w:lang w:eastAsia="en-US"/>
              </w:rPr>
              <w:t>Поиск р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е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шения (откр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ы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тие нового знания)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 </w:t>
            </w:r>
            <w:r w:rsidR="008D0D3E" w:rsidRPr="00841A47">
              <w:rPr>
                <w:sz w:val="22"/>
                <w:szCs w:val="22"/>
                <w:lang w:eastAsia="en-US"/>
              </w:rPr>
              <w:t>=5-7 мин.</w:t>
            </w:r>
          </w:p>
          <w:p w:rsidR="00C77939" w:rsidRPr="00841A47" w:rsidRDefault="00C77939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A57" w:rsidRPr="00841A47" w:rsidRDefault="007A5A57" w:rsidP="007A5A57">
            <w:pPr>
              <w:pStyle w:val="afe"/>
              <w:spacing w:line="276" w:lineRule="auto"/>
              <w:rPr>
                <w:sz w:val="22"/>
                <w:szCs w:val="22"/>
              </w:rPr>
            </w:pPr>
            <w:r w:rsidRPr="00841A47">
              <w:rPr>
                <w:sz w:val="22"/>
                <w:szCs w:val="22"/>
              </w:rPr>
              <w:t>Попробуйте дать определение централ</w:t>
            </w:r>
            <w:r w:rsidRPr="00841A47">
              <w:rPr>
                <w:sz w:val="22"/>
                <w:szCs w:val="22"/>
              </w:rPr>
              <w:t>ь</w:t>
            </w:r>
            <w:r w:rsidRPr="00841A47">
              <w:rPr>
                <w:sz w:val="22"/>
                <w:szCs w:val="22"/>
              </w:rPr>
              <w:t>ного угла. Продолжите предл</w:t>
            </w:r>
            <w:r w:rsidRPr="00841A47">
              <w:rPr>
                <w:sz w:val="22"/>
                <w:szCs w:val="22"/>
              </w:rPr>
              <w:t>о</w:t>
            </w:r>
            <w:r w:rsidRPr="00841A47">
              <w:rPr>
                <w:sz w:val="22"/>
                <w:szCs w:val="22"/>
              </w:rPr>
              <w:t xml:space="preserve">жение: </w:t>
            </w:r>
            <w:r w:rsidRPr="00841A47">
              <w:rPr>
                <w:b/>
                <w:sz w:val="22"/>
                <w:szCs w:val="22"/>
              </w:rPr>
              <w:t>центральным углом</w:t>
            </w:r>
            <w:r w:rsidRPr="00841A47">
              <w:rPr>
                <w:sz w:val="22"/>
                <w:szCs w:val="22"/>
              </w:rPr>
              <w:t xml:space="preserve"> называется  угол... (далее ученики з</w:t>
            </w:r>
            <w:r w:rsidRPr="00841A47">
              <w:rPr>
                <w:sz w:val="22"/>
                <w:szCs w:val="22"/>
              </w:rPr>
              <w:t>а</w:t>
            </w:r>
            <w:r w:rsidRPr="00841A47">
              <w:rPr>
                <w:sz w:val="22"/>
                <w:szCs w:val="22"/>
              </w:rPr>
              <w:t>канч</w:t>
            </w:r>
            <w:r w:rsidRPr="00841A47">
              <w:rPr>
                <w:sz w:val="22"/>
                <w:szCs w:val="22"/>
              </w:rPr>
              <w:t>и</w:t>
            </w:r>
            <w:r w:rsidRPr="00841A47">
              <w:rPr>
                <w:sz w:val="22"/>
                <w:szCs w:val="22"/>
              </w:rPr>
              <w:t>вают фразу)</w:t>
            </w:r>
          </w:p>
          <w:p w:rsidR="008007AC" w:rsidRPr="00841A47" w:rsidRDefault="008007AC" w:rsidP="008007AC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Угол МО</w:t>
            </w:r>
            <w:proofErr w:type="gramStart"/>
            <w:r w:rsidRPr="00841A47">
              <w:rPr>
                <w:rFonts w:ascii="Times New Roman" w:hAnsi="Times New Roman"/>
                <w:sz w:val="22"/>
                <w:lang w:val="en-US"/>
              </w:rPr>
              <w:t>D</w:t>
            </w:r>
            <w:proofErr w:type="gramEnd"/>
            <w:r w:rsidRPr="00841A47">
              <w:rPr>
                <w:rFonts w:ascii="Times New Roman" w:hAnsi="Times New Roman"/>
                <w:sz w:val="22"/>
              </w:rPr>
              <w:t xml:space="preserve"> опирается на какую дугу? Угол АВ</w:t>
            </w:r>
            <w:proofErr w:type="gramStart"/>
            <w:r w:rsidRPr="00841A47">
              <w:rPr>
                <w:rFonts w:ascii="Times New Roman" w:hAnsi="Times New Roman"/>
                <w:sz w:val="22"/>
                <w:lang w:val="en-US"/>
              </w:rPr>
              <w:t>D</w:t>
            </w:r>
            <w:proofErr w:type="gramEnd"/>
            <w:r w:rsidRPr="00841A47">
              <w:rPr>
                <w:rFonts w:ascii="Times New Roman" w:hAnsi="Times New Roman"/>
                <w:sz w:val="22"/>
              </w:rPr>
              <w:t xml:space="preserve"> опирается на какую д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 xml:space="preserve">гу? </w:t>
            </w:r>
          </w:p>
          <w:p w:rsidR="008007AC" w:rsidRPr="00841A47" w:rsidRDefault="008007AC" w:rsidP="007A5A57">
            <w:pPr>
              <w:pStyle w:val="afe"/>
              <w:spacing w:line="276" w:lineRule="auto"/>
              <w:rPr>
                <w:sz w:val="22"/>
                <w:szCs w:val="22"/>
              </w:rPr>
            </w:pPr>
            <w:r w:rsidRPr="00841A47">
              <w:rPr>
                <w:sz w:val="22"/>
                <w:szCs w:val="22"/>
              </w:rPr>
              <w:t>Попытайтесь дать определение вписанного у</w:t>
            </w:r>
            <w:r w:rsidRPr="00841A47">
              <w:rPr>
                <w:sz w:val="22"/>
                <w:szCs w:val="22"/>
              </w:rPr>
              <w:t>г</w:t>
            </w:r>
            <w:r w:rsidRPr="00841A47">
              <w:rPr>
                <w:sz w:val="22"/>
                <w:szCs w:val="22"/>
              </w:rPr>
              <w:t>ла. Продолжите предложение: Вписанным у</w:t>
            </w:r>
            <w:r w:rsidRPr="00841A47">
              <w:rPr>
                <w:sz w:val="22"/>
                <w:szCs w:val="22"/>
              </w:rPr>
              <w:t>г</w:t>
            </w:r>
            <w:r w:rsidRPr="00841A47">
              <w:rPr>
                <w:sz w:val="22"/>
                <w:szCs w:val="22"/>
              </w:rPr>
              <w:t>лом называется угол…</w:t>
            </w:r>
          </w:p>
          <w:p w:rsidR="00C77939" w:rsidRPr="00841A47" w:rsidRDefault="00C77939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7AC" w:rsidRPr="00841A47" w:rsidRDefault="00C77939" w:rsidP="008007AC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  <w:lang w:eastAsia="en-US"/>
              </w:rPr>
              <w:t xml:space="preserve">- </w:t>
            </w:r>
            <w:r w:rsidR="008007AC" w:rsidRPr="00841A47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8007AC" w:rsidRPr="00841A47">
              <w:rPr>
                <w:rFonts w:ascii="Times New Roman" w:hAnsi="Times New Roman"/>
                <w:sz w:val="22"/>
              </w:rPr>
              <w:t>вершина</w:t>
            </w:r>
            <w:proofErr w:type="gramEnd"/>
            <w:r w:rsidR="008007AC" w:rsidRPr="00841A47">
              <w:rPr>
                <w:rFonts w:ascii="Times New Roman" w:hAnsi="Times New Roman"/>
                <w:sz w:val="22"/>
              </w:rPr>
              <w:t xml:space="preserve"> которого совп</w:t>
            </w:r>
            <w:r w:rsidR="008007AC" w:rsidRPr="00841A47">
              <w:rPr>
                <w:rFonts w:ascii="Times New Roman" w:hAnsi="Times New Roman"/>
                <w:sz w:val="22"/>
              </w:rPr>
              <w:t>а</w:t>
            </w:r>
            <w:r w:rsidR="008007AC" w:rsidRPr="00841A47">
              <w:rPr>
                <w:rFonts w:ascii="Times New Roman" w:hAnsi="Times New Roman"/>
                <w:sz w:val="22"/>
              </w:rPr>
              <w:t>дает с центром окру</w:t>
            </w:r>
            <w:r w:rsidR="008007AC" w:rsidRPr="00841A47">
              <w:rPr>
                <w:rFonts w:ascii="Times New Roman" w:hAnsi="Times New Roman"/>
                <w:sz w:val="22"/>
              </w:rPr>
              <w:t>ж</w:t>
            </w:r>
            <w:r w:rsidR="008007AC" w:rsidRPr="00841A47">
              <w:rPr>
                <w:rFonts w:ascii="Times New Roman" w:hAnsi="Times New Roman"/>
                <w:sz w:val="22"/>
              </w:rPr>
              <w:t>ности</w:t>
            </w:r>
          </w:p>
          <w:p w:rsidR="00C77939" w:rsidRPr="00841A47" w:rsidRDefault="00C77939" w:rsidP="008007AC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007AC" w:rsidRPr="00841A47" w:rsidRDefault="008007AC" w:rsidP="008007AC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дугу МР</w:t>
            </w:r>
          </w:p>
          <w:p w:rsidR="008007AC" w:rsidRPr="00841A47" w:rsidRDefault="008007AC" w:rsidP="008007AC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дугу А</w:t>
            </w:r>
            <w:proofErr w:type="gramStart"/>
            <w:r w:rsidRPr="00841A47">
              <w:rPr>
                <w:rFonts w:ascii="Times New Roman" w:hAnsi="Times New Roman"/>
                <w:sz w:val="22"/>
                <w:lang w:val="en-US"/>
              </w:rPr>
              <w:t>D</w:t>
            </w:r>
            <w:proofErr w:type="gramEnd"/>
          </w:p>
          <w:p w:rsidR="008007AC" w:rsidRPr="00841A47" w:rsidRDefault="008007AC" w:rsidP="008007AC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-</w:t>
            </w:r>
            <w:proofErr w:type="gramStart"/>
            <w:r w:rsidRPr="00841A47">
              <w:rPr>
                <w:sz w:val="22"/>
                <w:szCs w:val="22"/>
                <w:lang w:eastAsia="en-US"/>
              </w:rPr>
              <w:t>вершина</w:t>
            </w:r>
            <w:proofErr w:type="gramEnd"/>
            <w:r w:rsidRPr="00841A47">
              <w:rPr>
                <w:sz w:val="22"/>
                <w:szCs w:val="22"/>
                <w:lang w:eastAsia="en-US"/>
              </w:rPr>
              <w:t xml:space="preserve"> которого лежит на окружности, а стороны перес</w:t>
            </w:r>
            <w:r w:rsidRPr="00841A47">
              <w:rPr>
                <w:sz w:val="22"/>
                <w:szCs w:val="22"/>
                <w:lang w:eastAsia="en-US"/>
              </w:rPr>
              <w:t>е</w:t>
            </w:r>
            <w:r w:rsidRPr="00841A47">
              <w:rPr>
                <w:sz w:val="22"/>
                <w:szCs w:val="22"/>
                <w:lang w:eastAsia="en-US"/>
              </w:rPr>
              <w:t>кают ее.</w:t>
            </w:r>
          </w:p>
          <w:p w:rsidR="008007AC" w:rsidRPr="00841A47" w:rsidRDefault="008007AC" w:rsidP="008007AC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  <w:bCs/>
                <w:lang w:eastAsia="en-US"/>
              </w:rPr>
              <w:t>Познавател</w:t>
            </w:r>
            <w:r w:rsidRPr="00841A47">
              <w:rPr>
                <w:rFonts w:ascii="Times New Roman" w:hAnsi="Times New Roman"/>
                <w:bCs/>
                <w:lang w:eastAsia="en-US"/>
              </w:rPr>
              <w:t>ь</w:t>
            </w:r>
            <w:r w:rsidRPr="00841A47">
              <w:rPr>
                <w:rFonts w:ascii="Times New Roman" w:hAnsi="Times New Roman"/>
                <w:bCs/>
                <w:lang w:eastAsia="en-US"/>
              </w:rPr>
              <w:t xml:space="preserve">ные (умение </w:t>
            </w:r>
            <w:proofErr w:type="gramEnd"/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bCs/>
                <w:lang w:eastAsia="en-US"/>
              </w:rPr>
              <w:t>выявлять су</w:t>
            </w:r>
            <w:r w:rsidRPr="00841A47">
              <w:rPr>
                <w:rFonts w:ascii="Times New Roman" w:hAnsi="Times New Roman"/>
                <w:bCs/>
                <w:lang w:eastAsia="en-US"/>
              </w:rPr>
              <w:t>щ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ность, особе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н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ности объе</w:t>
            </w:r>
            <w:r w:rsidRPr="00841A47">
              <w:rPr>
                <w:rFonts w:ascii="Times New Roman" w:hAnsi="Times New Roman"/>
                <w:bCs/>
                <w:lang w:eastAsia="en-US"/>
              </w:rPr>
              <w:t>к</w:t>
            </w:r>
            <w:r w:rsidRPr="00841A47">
              <w:rPr>
                <w:rFonts w:ascii="Times New Roman" w:hAnsi="Times New Roman"/>
                <w:bCs/>
                <w:lang w:eastAsia="en-US"/>
              </w:rPr>
              <w:t>тов;</w:t>
            </w:r>
            <w:r w:rsidRPr="00841A4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добывать новые знания:</w:t>
            </w:r>
            <w:r w:rsidR="008007AC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i/>
                <w:iCs/>
                <w:lang w:eastAsia="en-US"/>
              </w:rPr>
              <w:t>нах</w:t>
            </w:r>
            <w:r w:rsidRPr="00841A47">
              <w:rPr>
                <w:rFonts w:ascii="Times New Roman" w:hAnsi="Times New Roman"/>
                <w:i/>
                <w:iCs/>
                <w:lang w:eastAsia="en-US"/>
              </w:rPr>
              <w:t>о</w:t>
            </w:r>
            <w:r w:rsidRPr="00841A47">
              <w:rPr>
                <w:rFonts w:ascii="Times New Roman" w:hAnsi="Times New Roman"/>
                <w:i/>
                <w:iCs/>
                <w:lang w:eastAsia="en-US"/>
              </w:rPr>
              <w:t>дить отв</w:t>
            </w:r>
            <w:r w:rsidRPr="00841A47">
              <w:rPr>
                <w:rFonts w:ascii="Times New Roman" w:hAnsi="Times New Roman"/>
                <w:i/>
                <w:iCs/>
                <w:lang w:eastAsia="en-US"/>
              </w:rPr>
              <w:t>е</w:t>
            </w:r>
            <w:r w:rsidRPr="00841A47">
              <w:rPr>
                <w:rFonts w:ascii="Times New Roman" w:hAnsi="Times New Roman"/>
                <w:i/>
                <w:iCs/>
                <w:lang w:eastAsia="en-US"/>
              </w:rPr>
              <w:t>ты</w:t>
            </w:r>
            <w:r w:rsidRPr="00841A47">
              <w:rPr>
                <w:rFonts w:ascii="Times New Roman" w:hAnsi="Times New Roman"/>
                <w:lang w:eastAsia="en-US"/>
              </w:rPr>
              <w:t xml:space="preserve"> на вопросы, используя учебник, свой жизненный опыт и</w:t>
            </w:r>
            <w:r w:rsidR="008007AC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lang w:eastAsia="en-US"/>
              </w:rPr>
              <w:t xml:space="preserve"> инфо</w:t>
            </w:r>
            <w:r w:rsidRPr="00841A47">
              <w:rPr>
                <w:rFonts w:ascii="Times New Roman" w:hAnsi="Times New Roman"/>
                <w:lang w:eastAsia="en-US"/>
              </w:rPr>
              <w:t>р</w:t>
            </w:r>
            <w:r w:rsidRPr="00841A47">
              <w:rPr>
                <w:rFonts w:ascii="Times New Roman" w:hAnsi="Times New Roman"/>
                <w:lang w:eastAsia="en-US"/>
              </w:rPr>
              <w:t>мацию, пол</w:t>
            </w:r>
            <w:r w:rsidRPr="00841A47">
              <w:rPr>
                <w:rFonts w:ascii="Times New Roman" w:hAnsi="Times New Roman"/>
                <w:lang w:eastAsia="en-US"/>
              </w:rPr>
              <w:t>у</w:t>
            </w:r>
            <w:r w:rsidRPr="00841A47">
              <w:rPr>
                <w:rFonts w:ascii="Times New Roman" w:hAnsi="Times New Roman"/>
                <w:lang w:eastAsia="en-US"/>
              </w:rPr>
              <w:t>ченную на ур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ке</w:t>
            </w:r>
            <w:r w:rsidRPr="00841A47">
              <w:rPr>
                <w:rFonts w:ascii="Times New Roman" w:hAnsi="Times New Roman"/>
                <w:bCs/>
                <w:lang w:eastAsia="en-US"/>
              </w:rPr>
              <w:t>)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color w:val="0D0D0D"/>
                <w:lang w:eastAsia="en-US"/>
              </w:rPr>
            </w:pPr>
          </w:p>
        </w:tc>
      </w:tr>
      <w:tr w:rsidR="00C77939" w:rsidRPr="00841A47" w:rsidTr="00841A47">
        <w:trPr>
          <w:trHeight w:val="84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3E" w:rsidRPr="00841A47" w:rsidRDefault="00C77939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rStyle w:val="aff0"/>
                <w:sz w:val="22"/>
                <w:szCs w:val="22"/>
                <w:lang w:eastAsia="en-US"/>
              </w:rPr>
              <w:t>Выраж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е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ние реш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е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ния. Пр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и</w:t>
            </w:r>
            <w:r w:rsidRPr="00841A47">
              <w:rPr>
                <w:rStyle w:val="aff0"/>
                <w:sz w:val="22"/>
                <w:szCs w:val="22"/>
                <w:lang w:eastAsia="en-US"/>
              </w:rPr>
              <w:t>менение нового знания</w:t>
            </w:r>
            <w:r w:rsidRPr="00841A47">
              <w:rPr>
                <w:sz w:val="22"/>
                <w:szCs w:val="22"/>
                <w:lang w:eastAsia="en-US"/>
              </w:rPr>
              <w:t>.</w:t>
            </w:r>
          </w:p>
          <w:p w:rsidR="00C77939" w:rsidRPr="00841A47" w:rsidRDefault="008D0D3E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C77939" w:rsidRPr="00841A47">
              <w:rPr>
                <w:sz w:val="22"/>
                <w:szCs w:val="22"/>
                <w:lang w:eastAsia="en-US"/>
              </w:rPr>
              <w:t>+5-10 мин. /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3E" w:rsidRPr="00841A47" w:rsidRDefault="00C77939" w:rsidP="008D0D3E">
            <w:pPr>
              <w:pStyle w:val="afe"/>
              <w:spacing w:line="276" w:lineRule="auto"/>
              <w:rPr>
                <w:sz w:val="22"/>
                <w:szCs w:val="22"/>
              </w:rPr>
            </w:pPr>
            <w:r w:rsidRPr="00841A47"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="008D0D3E" w:rsidRPr="00841A47">
              <w:rPr>
                <w:sz w:val="22"/>
                <w:szCs w:val="22"/>
              </w:rPr>
              <w:t xml:space="preserve"> Так на какие вопросы мы сейчас отв</w:t>
            </w:r>
            <w:r w:rsidR="008D0D3E" w:rsidRPr="00841A47">
              <w:rPr>
                <w:sz w:val="22"/>
                <w:szCs w:val="22"/>
              </w:rPr>
              <w:t>е</w:t>
            </w:r>
            <w:r w:rsidR="008D0D3E" w:rsidRPr="00841A47">
              <w:rPr>
                <w:sz w:val="22"/>
                <w:szCs w:val="22"/>
              </w:rPr>
              <w:t>тили?</w:t>
            </w:r>
          </w:p>
          <w:p w:rsidR="008D0D3E" w:rsidRPr="00841A47" w:rsidRDefault="008D0D3E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Закрепим понятие вписанного угла по готовым чертежам на следующих слайдах: назовите тол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>ко вписанные углы и дуги, на которые они опир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ются.</w:t>
            </w:r>
          </w:p>
          <w:p w:rsidR="008D0D3E" w:rsidRPr="00841A47" w:rsidRDefault="00015D75" w:rsidP="008D0D3E">
            <w:pPr>
              <w:pStyle w:val="afe"/>
              <w:spacing w:line="276" w:lineRule="auto"/>
              <w:jc w:val="center"/>
              <w:rPr>
                <w:sz w:val="22"/>
                <w:szCs w:val="22"/>
              </w:rPr>
            </w:pPr>
            <w:r w:rsidRPr="00841A47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147CF18" wp14:editId="0AE087E4">
                  <wp:extent cx="1360805" cy="1009650"/>
                  <wp:effectExtent l="0" t="0" r="0" b="0"/>
                  <wp:docPr id="102" name="Рисунок 10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A47">
              <w:rPr>
                <w:noProof/>
                <w:sz w:val="22"/>
                <w:szCs w:val="22"/>
              </w:rPr>
              <w:drawing>
                <wp:inline distT="0" distB="0" distL="0" distR="0" wp14:anchorId="62C9E3D5" wp14:editId="76365072">
                  <wp:extent cx="1346200" cy="987425"/>
                  <wp:effectExtent l="0" t="0" r="6350" b="3175"/>
                  <wp:docPr id="105" name="Рисунок 10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A47">
              <w:rPr>
                <w:noProof/>
                <w:sz w:val="22"/>
                <w:szCs w:val="22"/>
              </w:rPr>
              <w:drawing>
                <wp:inline distT="0" distB="0" distL="0" distR="0" wp14:anchorId="1CB91F1A" wp14:editId="04EADB53">
                  <wp:extent cx="1346200" cy="1009650"/>
                  <wp:effectExtent l="0" t="0" r="6350" b="0"/>
                  <wp:docPr id="106" name="Рисунок 10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D3E" w:rsidRPr="00841A47" w:rsidRDefault="008D0D3E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Является ли угол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MOD</w:t>
            </w:r>
            <w:r w:rsidRPr="00841A47">
              <w:rPr>
                <w:rFonts w:ascii="Times New Roman" w:hAnsi="Times New Roman"/>
                <w:sz w:val="22"/>
              </w:rPr>
              <w:t xml:space="preserve"> центральным у</w:t>
            </w:r>
            <w:r w:rsidRPr="00841A47">
              <w:rPr>
                <w:rFonts w:ascii="Times New Roman" w:hAnsi="Times New Roman"/>
                <w:sz w:val="22"/>
              </w:rPr>
              <w:t>г</w:t>
            </w:r>
            <w:r w:rsidRPr="00841A47">
              <w:rPr>
                <w:rFonts w:ascii="Times New Roman" w:hAnsi="Times New Roman"/>
                <w:sz w:val="22"/>
              </w:rPr>
              <w:t>лом?</w:t>
            </w:r>
          </w:p>
          <w:p w:rsidR="008D0D3E" w:rsidRPr="00841A47" w:rsidRDefault="008D0D3E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8D0D3E" w:rsidRPr="00841A47" w:rsidRDefault="008D0D3E" w:rsidP="008D0D3E">
            <w:pPr>
              <w:ind w:right="62" w:firstLine="0"/>
              <w:jc w:val="center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У каждого из вас на парте лежит карто</w:t>
            </w:r>
            <w:r w:rsidRPr="00841A47">
              <w:rPr>
                <w:rFonts w:ascii="Times New Roman" w:hAnsi="Times New Roman"/>
                <w:sz w:val="22"/>
              </w:rPr>
              <w:t>ч</w:t>
            </w:r>
            <w:r w:rsidRPr="00841A47">
              <w:rPr>
                <w:rFonts w:ascii="Times New Roman" w:hAnsi="Times New Roman"/>
                <w:sz w:val="22"/>
              </w:rPr>
              <w:t>ка с задачей. Она имеет подсказки для тех, кто б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>дет испытывать трудности при решении. П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раллел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но два человека из разных вариантов решат эту задачу с карточки на оборотной стороне доски. </w:t>
            </w:r>
            <w:r w:rsidR="00015D75" w:rsidRPr="00841A47">
              <w:rPr>
                <w:rFonts w:ascii="Times New Roman" w:hAnsi="Times New Roman"/>
                <w:noProof/>
                <w:sz w:val="22"/>
              </w:rPr>
              <w:drawing>
                <wp:inline distT="0" distB="0" distL="0" distR="0" wp14:anchorId="40ECBF71" wp14:editId="5579260B">
                  <wp:extent cx="2070100" cy="1572895"/>
                  <wp:effectExtent l="0" t="0" r="6350" b="8255"/>
                  <wp:docPr id="107" name="Рисунок 10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D3E" w:rsidRPr="00841A47" w:rsidRDefault="008D0D3E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Послушаем решение каждого ученика, р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шавшего задачу на доске. Вы  ребята,  пр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верьте, пожалуйста, р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шение задачи и ответ с записями на доске (самопр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верка).</w:t>
            </w: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8D0D3E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Запишите </w:t>
            </w:r>
            <w:r w:rsidRPr="00841A47">
              <w:rPr>
                <w:rFonts w:ascii="Times New Roman" w:hAnsi="Times New Roman"/>
                <w:b/>
                <w:sz w:val="22"/>
              </w:rPr>
              <w:t>теорему: вписанный угол равен половине центрального угла, опирающег</w:t>
            </w:r>
            <w:r w:rsidRPr="00841A47">
              <w:rPr>
                <w:rFonts w:ascii="Times New Roman" w:hAnsi="Times New Roman"/>
                <w:b/>
                <w:sz w:val="22"/>
              </w:rPr>
              <w:t>о</w:t>
            </w:r>
            <w:r w:rsidRPr="00841A47">
              <w:rPr>
                <w:rFonts w:ascii="Times New Roman" w:hAnsi="Times New Roman"/>
                <w:b/>
                <w:sz w:val="22"/>
              </w:rPr>
              <w:t>ся на ту же дугу окружности.</w:t>
            </w:r>
            <w:r w:rsidRPr="00841A47">
              <w:rPr>
                <w:rFonts w:ascii="Times New Roman" w:hAnsi="Times New Roman"/>
                <w:sz w:val="22"/>
              </w:rPr>
              <w:t xml:space="preserve"> А теперь док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жем её.  Рассмотрим первый случай, когда сторона вписанн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го угла проходит через центр окружности. Перечертите рисунок первого варианта к себе в тетрадь. Угол СО</w:t>
            </w:r>
            <w:proofErr w:type="gramStart"/>
            <w:r w:rsidRPr="00841A47">
              <w:rPr>
                <w:rFonts w:ascii="Times New Roman" w:hAnsi="Times New Roman"/>
                <w:sz w:val="22"/>
                <w:lang w:val="en-US"/>
              </w:rPr>
              <w:t>D</w:t>
            </w:r>
            <w:proofErr w:type="gramEnd"/>
            <w:r w:rsidRPr="00841A47">
              <w:rPr>
                <w:rFonts w:ascii="Times New Roman" w:hAnsi="Times New Roman"/>
                <w:sz w:val="22"/>
              </w:rPr>
              <w:t xml:space="preserve"> отмет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те равным </w:t>
            </w:r>
            <w:r w:rsidRPr="00841A47">
              <w:rPr>
                <w:rFonts w:ascii="Times New Roman" w:hAnsi="Times New Roman"/>
                <w:i/>
                <w:sz w:val="22"/>
              </w:rPr>
              <w:t>х</w:t>
            </w:r>
            <w:r w:rsidRPr="00841A47">
              <w:rPr>
                <w:rFonts w:ascii="Times New Roman" w:hAnsi="Times New Roman"/>
                <w:sz w:val="22"/>
              </w:rPr>
              <w:t>.</w:t>
            </w:r>
          </w:p>
          <w:p w:rsidR="00CC1525" w:rsidRPr="00841A47" w:rsidRDefault="00CC152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 Что нужно записать в «дано » и что нужно док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зать</w:t>
            </w:r>
          </w:p>
          <w:p w:rsidR="00CC1525" w:rsidRPr="00841A47" w:rsidRDefault="00CC152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Вспомните ход решения задачи, по</w:t>
            </w:r>
            <w:r w:rsidRPr="00841A47">
              <w:rPr>
                <w:rFonts w:ascii="Times New Roman" w:hAnsi="Times New Roman"/>
                <w:sz w:val="22"/>
              </w:rPr>
              <w:t>д</w:t>
            </w:r>
            <w:r w:rsidRPr="00841A47">
              <w:rPr>
                <w:rFonts w:ascii="Times New Roman" w:hAnsi="Times New Roman"/>
                <w:sz w:val="22"/>
              </w:rPr>
              <w:t>сказки к задаче и докажите теорему. Ваш помощник – уче</w:t>
            </w:r>
            <w:r w:rsidRPr="00841A47">
              <w:rPr>
                <w:rFonts w:ascii="Times New Roman" w:hAnsi="Times New Roman"/>
                <w:sz w:val="22"/>
              </w:rPr>
              <w:t>б</w:t>
            </w:r>
            <w:r w:rsidRPr="00841A47">
              <w:rPr>
                <w:rFonts w:ascii="Times New Roman" w:hAnsi="Times New Roman"/>
                <w:sz w:val="22"/>
              </w:rPr>
              <w:t>ник.</w:t>
            </w:r>
          </w:p>
          <w:p w:rsidR="00CC1525" w:rsidRPr="00841A47" w:rsidRDefault="00CC152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На самом деле вам предстоит решить задачу в общем виде. Есть ли желающие прокоммент</w:t>
            </w:r>
            <w:r w:rsidRPr="00841A47">
              <w:rPr>
                <w:rFonts w:ascii="Times New Roman" w:hAnsi="Times New Roman"/>
                <w:sz w:val="22"/>
              </w:rPr>
              <w:t>и</w:t>
            </w:r>
            <w:r w:rsidRPr="00841A47">
              <w:rPr>
                <w:rFonts w:ascii="Times New Roman" w:hAnsi="Times New Roman"/>
                <w:sz w:val="22"/>
              </w:rPr>
              <w:t>ровать доказ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тельство?</w:t>
            </w: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CC152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С какой теоремой мы познакомились?</w:t>
            </w: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Второй и третий случай рассмотрите в кач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стве домашнего задания. Нужно будет во</w:t>
            </w:r>
            <w:r w:rsidRPr="00841A47">
              <w:rPr>
                <w:rFonts w:ascii="Times New Roman" w:hAnsi="Times New Roman"/>
                <w:sz w:val="22"/>
              </w:rPr>
              <w:t>с</w:t>
            </w:r>
            <w:r w:rsidRPr="00841A47">
              <w:rPr>
                <w:rFonts w:ascii="Times New Roman" w:hAnsi="Times New Roman"/>
                <w:sz w:val="22"/>
              </w:rPr>
              <w:t>пользоваться суммой и разностью гр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дусных мер углов и применить первый случай, кот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рый мы разобрали. При необходимости мож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те использ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вать учебник.</w:t>
            </w: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</w:p>
          <w:p w:rsidR="00187CA5" w:rsidRPr="00841A47" w:rsidRDefault="00187CA5" w:rsidP="00187CA5">
            <w:pPr>
              <w:ind w:right="62" w:firstLine="0"/>
              <w:rPr>
                <w:rFonts w:ascii="Times New Roman" w:hAnsi="Times New Roman"/>
                <w:sz w:val="22"/>
              </w:rPr>
            </w:pPr>
            <w:proofErr w:type="gramStart"/>
            <w:r w:rsidRPr="00841A47">
              <w:rPr>
                <w:rFonts w:ascii="Times New Roman" w:hAnsi="Times New Roman"/>
                <w:sz w:val="22"/>
              </w:rPr>
              <w:t>Закрепим теорему: (задачи на готовых черт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жах: найдите по рисункам неи</w:t>
            </w:r>
            <w:r w:rsidRPr="00841A47">
              <w:rPr>
                <w:rFonts w:ascii="Times New Roman" w:hAnsi="Times New Roman"/>
                <w:sz w:val="22"/>
              </w:rPr>
              <w:t>з</w:t>
            </w:r>
            <w:r w:rsidRPr="00841A47">
              <w:rPr>
                <w:rFonts w:ascii="Times New Roman" w:hAnsi="Times New Roman"/>
                <w:sz w:val="22"/>
              </w:rPr>
              <w:t xml:space="preserve">вестные </w:t>
            </w:r>
            <w:r w:rsidRPr="00841A47">
              <w:rPr>
                <w:rFonts w:ascii="Times New Roman" w:hAnsi="Times New Roman"/>
                <w:i/>
                <w:sz w:val="22"/>
              </w:rPr>
              <w:t>х</w:t>
            </w:r>
            <w:r w:rsidRPr="00841A47">
              <w:rPr>
                <w:rFonts w:ascii="Times New Roman" w:hAnsi="Times New Roman"/>
                <w:sz w:val="22"/>
              </w:rPr>
              <w:t xml:space="preserve"> или </w:t>
            </w:r>
            <w:r w:rsidRPr="00841A47">
              <w:rPr>
                <w:rFonts w:ascii="Times New Roman" w:hAnsi="Times New Roman"/>
                <w:i/>
                <w:sz w:val="22"/>
              </w:rPr>
              <w:t>у</w:t>
            </w:r>
            <w:proofErr w:type="gramEnd"/>
          </w:p>
          <w:p w:rsidR="00187CA5" w:rsidRPr="00841A47" w:rsidRDefault="00187CA5" w:rsidP="00187CA5">
            <w:pPr>
              <w:ind w:right="62" w:firstLine="0"/>
              <w:jc w:val="center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noProof/>
                <w:sz w:val="22"/>
              </w:rPr>
              <w:drawing>
                <wp:inline distT="0" distB="0" distL="0" distR="0" wp14:anchorId="23B56597" wp14:editId="0107136C">
                  <wp:extent cx="1770380" cy="1331595"/>
                  <wp:effectExtent l="0" t="0" r="1270" b="1905"/>
                  <wp:docPr id="1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D3E" w:rsidRPr="00841A47" w:rsidRDefault="008D0D3E" w:rsidP="008D0D3E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3E" w:rsidRPr="00841A47" w:rsidRDefault="00C77939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="008D0D3E" w:rsidRPr="00841A47">
              <w:rPr>
                <w:sz w:val="22"/>
                <w:szCs w:val="22"/>
                <w:lang w:eastAsia="en-US"/>
              </w:rPr>
              <w:t xml:space="preserve"> Дали определения централ</w:t>
            </w:r>
            <w:r w:rsidR="008D0D3E" w:rsidRPr="00841A47">
              <w:rPr>
                <w:sz w:val="22"/>
                <w:szCs w:val="22"/>
                <w:lang w:eastAsia="en-US"/>
              </w:rPr>
              <w:t>ь</w:t>
            </w:r>
            <w:r w:rsidR="008D0D3E" w:rsidRPr="00841A47">
              <w:rPr>
                <w:sz w:val="22"/>
                <w:szCs w:val="22"/>
                <w:lang w:eastAsia="en-US"/>
              </w:rPr>
              <w:t xml:space="preserve">ного и вписанного угла </w:t>
            </w:r>
          </w:p>
          <w:p w:rsidR="00C77939" w:rsidRPr="00841A47" w:rsidRDefault="008D0D3E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Отвечают, проверяют правил</w:t>
            </w:r>
            <w:r w:rsidRPr="00841A47">
              <w:rPr>
                <w:sz w:val="22"/>
                <w:szCs w:val="22"/>
                <w:lang w:eastAsia="en-US"/>
              </w:rPr>
              <w:t>ь</w:t>
            </w:r>
            <w:r w:rsidRPr="00841A47">
              <w:rPr>
                <w:sz w:val="22"/>
                <w:szCs w:val="22"/>
                <w:lang w:eastAsia="en-US"/>
              </w:rPr>
              <w:t>ность ответов друг друга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Угол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ABC</w:t>
            </w:r>
            <w:r w:rsidRPr="00841A47">
              <w:rPr>
                <w:rFonts w:ascii="Times New Roman" w:hAnsi="Times New Roman"/>
                <w:sz w:val="22"/>
              </w:rPr>
              <w:t>, опирается на д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 xml:space="preserve">гу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lastRenderedPageBreak/>
              <w:t>AC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Угол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PQR</w:t>
            </w:r>
            <w:r w:rsidRPr="00841A47">
              <w:rPr>
                <w:rFonts w:ascii="Times New Roman" w:hAnsi="Times New Roman"/>
                <w:sz w:val="22"/>
              </w:rPr>
              <w:t>, опирается на д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 xml:space="preserve">гу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PR</w:t>
            </w:r>
          </w:p>
          <w:p w:rsidR="008D0D3E" w:rsidRPr="00841A47" w:rsidRDefault="008D0D3E" w:rsidP="008D0D3E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8D0D3E" w:rsidRPr="00841A47" w:rsidRDefault="008D0D3E" w:rsidP="008D0D3E">
            <w:pPr>
              <w:pStyle w:val="afe"/>
              <w:spacing w:line="276" w:lineRule="auto"/>
              <w:rPr>
                <w:sz w:val="22"/>
                <w:szCs w:val="22"/>
              </w:rPr>
            </w:pPr>
            <w:r w:rsidRPr="00841A47">
              <w:rPr>
                <w:sz w:val="22"/>
                <w:szCs w:val="22"/>
              </w:rPr>
              <w:t>Нет, так как его вершина не совпадает с центром окружн</w:t>
            </w:r>
            <w:r w:rsidRPr="00841A47">
              <w:rPr>
                <w:sz w:val="22"/>
                <w:szCs w:val="22"/>
              </w:rPr>
              <w:t>о</w:t>
            </w:r>
            <w:r w:rsidRPr="00841A47">
              <w:rPr>
                <w:sz w:val="22"/>
                <w:szCs w:val="22"/>
              </w:rPr>
              <w:t>сти</w:t>
            </w:r>
          </w:p>
          <w:p w:rsidR="008D0D3E" w:rsidRPr="00841A47" w:rsidRDefault="008D0D3E" w:rsidP="008D0D3E">
            <w:pPr>
              <w:pStyle w:val="afe"/>
              <w:spacing w:line="276" w:lineRule="auto"/>
              <w:rPr>
                <w:sz w:val="22"/>
                <w:szCs w:val="22"/>
              </w:rPr>
            </w:pP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I</w:t>
            </w:r>
            <w:r w:rsidRPr="00841A47">
              <w:rPr>
                <w:rFonts w:ascii="Times New Roman" w:hAnsi="Times New Roman"/>
                <w:b/>
                <w:sz w:val="22"/>
              </w:rPr>
              <w:t xml:space="preserve"> ВАР</w:t>
            </w:r>
            <w:r w:rsidRPr="00841A47">
              <w:rPr>
                <w:rFonts w:ascii="Times New Roman" w:hAnsi="Times New Roman"/>
                <w:b/>
                <w:sz w:val="22"/>
              </w:rPr>
              <w:t>И</w:t>
            </w:r>
            <w:r w:rsidRPr="00841A47">
              <w:rPr>
                <w:rFonts w:ascii="Times New Roman" w:hAnsi="Times New Roman"/>
                <w:b/>
                <w:sz w:val="22"/>
              </w:rPr>
              <w:t>АНТ:</w:t>
            </w:r>
          </w:p>
          <w:p w:rsidR="008D0D3E" w:rsidRPr="00841A47" w:rsidRDefault="008D0D3E" w:rsidP="00E504B1">
            <w:pPr>
              <w:ind w:firstLine="0"/>
              <w:jc w:val="left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1. Рассмотрим треугольник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COB</w:t>
            </w:r>
            <w:r w:rsidRPr="00841A47">
              <w:rPr>
                <w:rFonts w:ascii="Times New Roman" w:hAnsi="Times New Roman"/>
                <w:sz w:val="22"/>
              </w:rPr>
              <w:t>. Он является равнобедре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>ным,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OC</w:t>
            </w:r>
            <w:r w:rsidRPr="00841A47">
              <w:rPr>
                <w:rFonts w:ascii="Times New Roman" w:hAnsi="Times New Roman"/>
                <w:sz w:val="22"/>
              </w:rPr>
              <w:t xml:space="preserve">=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OB</w:t>
            </w:r>
            <w:r w:rsidRPr="00841A47">
              <w:rPr>
                <w:rFonts w:ascii="Times New Roman" w:hAnsi="Times New Roman"/>
                <w:sz w:val="22"/>
              </w:rPr>
              <w:t xml:space="preserve"> (как радиусы). У равнобедренного треугол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ника углы при основании равны, </w:t>
            </w:r>
            <w:r w:rsidR="00E43A20" w:rsidRPr="00841A47">
              <w:rPr>
                <w:rFonts w:ascii="Times New Roman" w:hAnsi="Times New Roman"/>
                <w:sz w:val="22"/>
              </w:rPr>
              <w:t>зн</w:t>
            </w:r>
            <w:r w:rsidR="00E43A20" w:rsidRPr="00841A47">
              <w:rPr>
                <w:rFonts w:ascii="Times New Roman" w:hAnsi="Times New Roman"/>
                <w:sz w:val="22"/>
              </w:rPr>
              <w:t>а</w:t>
            </w:r>
            <w:r w:rsidR="00E43A20" w:rsidRPr="00841A47">
              <w:rPr>
                <w:rFonts w:ascii="Times New Roman" w:hAnsi="Times New Roman"/>
                <w:sz w:val="22"/>
              </w:rPr>
              <w:t>чит</w: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="00E504B1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</w:t>
            </w:r>
            <w:proofErr w:type="gramStart"/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C</w:t>
            </w:r>
            <w:proofErr w:type="gramEnd"/>
            <w:r w:rsidR="00E504B1" w:rsidRPr="00841A47">
              <w:rPr>
                <w:rFonts w:ascii="Times New Roman" w:hAnsi="Times New Roman"/>
                <w:b/>
                <w:sz w:val="22"/>
              </w:rPr>
              <w:t>В=</w:t>
            </w:r>
            <w:r w:rsidR="00E504B1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СВО.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2. </w:t>
            </w:r>
            <w:r w:rsidR="00E504B1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Pr="00841A47">
              <w:rPr>
                <w:rFonts w:ascii="Times New Roman" w:hAnsi="Times New Roman"/>
                <w:sz w:val="22"/>
              </w:rPr>
              <w:t xml:space="preserve"> - внешний угол этого треугольн</w:t>
            </w:r>
            <w:r w:rsidRPr="00841A47">
              <w:rPr>
                <w:rFonts w:ascii="Times New Roman" w:hAnsi="Times New Roman"/>
                <w:sz w:val="22"/>
              </w:rPr>
              <w:t>и</w:t>
            </w:r>
            <w:r w:rsidRPr="00841A47">
              <w:rPr>
                <w:rFonts w:ascii="Times New Roman" w:hAnsi="Times New Roman"/>
                <w:sz w:val="22"/>
              </w:rPr>
              <w:t>ка.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3. По свойству внешн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 xml:space="preserve">го угла: 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Pr="00841A47">
              <w:rPr>
                <w:rFonts w:ascii="Times New Roman" w:hAnsi="Times New Roman"/>
                <w:sz w:val="22"/>
              </w:rPr>
              <w:t xml:space="preserve"> равен су</w:t>
            </w:r>
            <w:r w:rsidRPr="00841A47">
              <w:rPr>
                <w:rFonts w:ascii="Times New Roman" w:hAnsi="Times New Roman"/>
                <w:sz w:val="22"/>
              </w:rPr>
              <w:t>м</w:t>
            </w:r>
            <w:r w:rsidRPr="00841A47">
              <w:rPr>
                <w:rFonts w:ascii="Times New Roman" w:hAnsi="Times New Roman"/>
                <w:sz w:val="22"/>
              </w:rPr>
              <w:t>ме двух углов треугольника, не смежных с ним, т.е.</w:t>
            </w:r>
            <w:r w:rsidRPr="00841A47">
              <w:rPr>
                <w:rFonts w:ascii="Times New Roman" w:hAnsi="Times New Roman"/>
                <w:position w:val="-10"/>
                <w:sz w:val="22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7.3pt" o:ole="">
                  <v:imagedata r:id="rId14" o:title=""/>
                </v:shape>
                <o:OLEObject Type="Embed" ProgID="Equation.3" ShapeID="_x0000_i1025" DrawAspect="Content" ObjectID="_1448712467" r:id="rId15"/>
              </w:objec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="00CC1525" w:rsidRPr="00841A47">
              <w:rPr>
                <w:rFonts w:ascii="Times New Roman" w:hAnsi="Times New Roman"/>
                <w:sz w:val="22"/>
              </w:rPr>
              <w:t>=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</w:t>
            </w: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C</w:t>
            </w:r>
            <w:r w:rsidRPr="00841A47">
              <w:rPr>
                <w:rFonts w:ascii="Times New Roman" w:hAnsi="Times New Roman"/>
                <w:b/>
                <w:sz w:val="22"/>
              </w:rPr>
              <w:t>В</w:t>
            </w:r>
            <w:r w:rsidR="00CC1525" w:rsidRPr="00841A47">
              <w:rPr>
                <w:rFonts w:ascii="Times New Roman" w:hAnsi="Times New Roman"/>
                <w:b/>
                <w:sz w:val="22"/>
              </w:rPr>
              <w:t>+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С</w:t>
            </w: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B</w:t>
            </w:r>
            <w:r w:rsidRPr="00841A47">
              <w:rPr>
                <w:rFonts w:ascii="Times New Roman" w:hAnsi="Times New Roman"/>
                <w:b/>
                <w:sz w:val="22"/>
              </w:rPr>
              <w:t>О.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4. 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CBO</w:t>
            </w:r>
            <w:r w:rsidRPr="00841A47">
              <w:rPr>
                <w:rFonts w:ascii="Times New Roman" w:hAnsi="Times New Roman"/>
                <w:sz w:val="22"/>
              </w:rPr>
              <w:t xml:space="preserve">   равен пол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вине угла С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>, т.е. 35° (70 д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лим на 2).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Ответ: 35 гр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дусов.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II</w:t>
            </w:r>
            <w:r w:rsidRPr="00841A47">
              <w:rPr>
                <w:rFonts w:ascii="Times New Roman" w:hAnsi="Times New Roman"/>
                <w:b/>
                <w:sz w:val="22"/>
              </w:rPr>
              <w:t xml:space="preserve"> ВАР</w:t>
            </w:r>
            <w:r w:rsidRPr="00841A47">
              <w:rPr>
                <w:rFonts w:ascii="Times New Roman" w:hAnsi="Times New Roman"/>
                <w:b/>
                <w:sz w:val="22"/>
              </w:rPr>
              <w:t>И</w:t>
            </w:r>
            <w:r w:rsidRPr="00841A47">
              <w:rPr>
                <w:rFonts w:ascii="Times New Roman" w:hAnsi="Times New Roman"/>
                <w:b/>
                <w:sz w:val="22"/>
              </w:rPr>
              <w:t>АНТ:</w:t>
            </w:r>
          </w:p>
          <w:p w:rsidR="008D0D3E" w:rsidRPr="00841A47" w:rsidRDefault="008D0D3E" w:rsidP="008D0D3E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1. Рассмотрим треугольник </w:t>
            </w:r>
            <w:proofErr w:type="gramStart"/>
            <w:r w:rsidRPr="00841A47">
              <w:rPr>
                <w:rFonts w:ascii="Times New Roman" w:hAnsi="Times New Roman"/>
                <w:sz w:val="22"/>
              </w:rPr>
              <w:t>А</w:t>
            </w:r>
            <w:proofErr w:type="gramEnd"/>
            <w:r w:rsidRPr="00841A47">
              <w:rPr>
                <w:rFonts w:ascii="Times New Roman" w:hAnsi="Times New Roman"/>
                <w:sz w:val="22"/>
                <w:lang w:val="en-US"/>
              </w:rPr>
              <w:t>OB</w:t>
            </w:r>
            <w:r w:rsidRPr="00841A47">
              <w:rPr>
                <w:rFonts w:ascii="Times New Roman" w:hAnsi="Times New Roman"/>
                <w:sz w:val="22"/>
              </w:rPr>
              <w:t>. Он является равнобедре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>ным,</w:t>
            </w:r>
            <w:r w:rsidR="00CC1525" w:rsidRPr="00841A47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841A47">
              <w:rPr>
                <w:rFonts w:ascii="Times New Roman" w:hAnsi="Times New Roman"/>
                <w:sz w:val="22"/>
                <w:lang w:val="en-US"/>
              </w:rPr>
              <w:t>O</w:t>
            </w:r>
            <w:proofErr w:type="gramEnd"/>
            <w:r w:rsidRPr="00841A47">
              <w:rPr>
                <w:rFonts w:ascii="Times New Roman" w:hAnsi="Times New Roman"/>
                <w:sz w:val="22"/>
              </w:rPr>
              <w:t>А=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OB</w:t>
            </w:r>
            <w:r w:rsidRPr="00841A47">
              <w:rPr>
                <w:rFonts w:ascii="Times New Roman" w:hAnsi="Times New Roman"/>
                <w:sz w:val="22"/>
              </w:rPr>
              <w:t xml:space="preserve"> (как радиусы). У равнобедренного треугол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ника углы при основании равны, </w:t>
            </w:r>
            <w:r w:rsidR="00CC1525" w:rsidRPr="00841A47">
              <w:rPr>
                <w:rFonts w:ascii="Times New Roman" w:hAnsi="Times New Roman"/>
                <w:sz w:val="22"/>
              </w:rPr>
              <w:t>зн</w:t>
            </w:r>
            <w:r w:rsidR="00CC1525" w:rsidRPr="00841A47">
              <w:rPr>
                <w:rFonts w:ascii="Times New Roman" w:hAnsi="Times New Roman"/>
                <w:sz w:val="22"/>
              </w:rPr>
              <w:t>а</w:t>
            </w:r>
            <w:r w:rsidR="00CC1525" w:rsidRPr="00841A47">
              <w:rPr>
                <w:rFonts w:ascii="Times New Roman" w:hAnsi="Times New Roman"/>
                <w:sz w:val="22"/>
              </w:rPr>
              <w:t>чит</w: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АВО</w:t>
            </w:r>
            <w:r w:rsidR="00CC1525" w:rsidRPr="00841A47">
              <w:rPr>
                <w:rFonts w:ascii="Times New Roman" w:hAnsi="Times New Roman"/>
                <w:b/>
                <w:sz w:val="22"/>
              </w:rPr>
              <w:t>=</w:t>
            </w:r>
            <w:r w:rsidR="00CC152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ОАВ.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2.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proofErr w:type="gramStart"/>
            <w:r w:rsidRPr="00841A47">
              <w:rPr>
                <w:rFonts w:ascii="Times New Roman" w:hAnsi="Times New Roman"/>
                <w:sz w:val="22"/>
              </w:rPr>
              <w:t>А</w:t>
            </w:r>
            <w:proofErr w:type="gramEnd"/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>- вне</w:t>
            </w:r>
            <w:r w:rsidRPr="00841A47">
              <w:rPr>
                <w:rFonts w:ascii="Times New Roman" w:hAnsi="Times New Roman"/>
                <w:sz w:val="22"/>
              </w:rPr>
              <w:t>ш</w:t>
            </w:r>
            <w:r w:rsidRPr="00841A47">
              <w:rPr>
                <w:rFonts w:ascii="Times New Roman" w:hAnsi="Times New Roman"/>
                <w:sz w:val="22"/>
              </w:rPr>
              <w:t>ний угол этого треугольн</w:t>
            </w:r>
            <w:r w:rsidRPr="00841A47">
              <w:rPr>
                <w:rFonts w:ascii="Times New Roman" w:hAnsi="Times New Roman"/>
                <w:sz w:val="22"/>
              </w:rPr>
              <w:t>и</w:t>
            </w:r>
            <w:r w:rsidRPr="00841A47">
              <w:rPr>
                <w:rFonts w:ascii="Times New Roman" w:hAnsi="Times New Roman"/>
                <w:sz w:val="22"/>
              </w:rPr>
              <w:t>ка.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3. По свойству внешн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 xml:space="preserve">го угла: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proofErr w:type="gramStart"/>
            <w:r w:rsidRPr="00841A47">
              <w:rPr>
                <w:rFonts w:ascii="Times New Roman" w:hAnsi="Times New Roman"/>
                <w:sz w:val="22"/>
              </w:rPr>
              <w:t>А</w:t>
            </w:r>
            <w:proofErr w:type="gramEnd"/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 xml:space="preserve"> 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вен сумме двух углов треугольника, не смежных с ним, т.е.</w:t>
            </w:r>
            <w:r w:rsidRPr="00841A47">
              <w:rPr>
                <w:rFonts w:ascii="Times New Roman" w:hAnsi="Times New Roman"/>
                <w:position w:val="-10"/>
                <w:sz w:val="22"/>
              </w:rPr>
              <w:object w:dxaOrig="180" w:dyaOrig="340">
                <v:shape id="_x0000_i1026" type="#_x0000_t75" style="width:9.2pt;height:17.3pt" o:ole="">
                  <v:imagedata r:id="rId14" o:title=""/>
                </v:shape>
                <o:OLEObject Type="Embed" ProgID="Equation.3" ShapeID="_x0000_i1026" DrawAspect="Content" ObjectID="_1448712468" r:id="rId16"/>
              </w:objec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>=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ОАВ+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А</w:t>
            </w: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B</w:t>
            </w:r>
            <w:r w:rsidRPr="00841A47">
              <w:rPr>
                <w:rFonts w:ascii="Times New Roman" w:hAnsi="Times New Roman"/>
                <w:b/>
                <w:sz w:val="22"/>
              </w:rPr>
              <w:t>О.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4. Угол </w:t>
            </w:r>
            <w:proofErr w:type="gramStart"/>
            <w:r w:rsidRPr="00841A47">
              <w:rPr>
                <w:rFonts w:ascii="Times New Roman" w:hAnsi="Times New Roman"/>
                <w:sz w:val="22"/>
              </w:rPr>
              <w:t>А</w:t>
            </w:r>
            <w:proofErr w:type="gramEnd"/>
            <w:r w:rsidRPr="00841A47">
              <w:rPr>
                <w:rFonts w:ascii="Times New Roman" w:hAnsi="Times New Roman"/>
                <w:sz w:val="22"/>
                <w:lang w:val="en-US"/>
              </w:rPr>
              <w:t>BO</w:t>
            </w:r>
            <w:r w:rsidRPr="00841A47">
              <w:rPr>
                <w:rFonts w:ascii="Times New Roman" w:hAnsi="Times New Roman"/>
                <w:sz w:val="22"/>
              </w:rPr>
              <w:t xml:space="preserve"> равен пол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вине угла А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>, т.е. 30 ° (60 д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 xml:space="preserve">лим на </w:t>
            </w:r>
            <w:r w:rsidRPr="00841A47">
              <w:rPr>
                <w:rFonts w:ascii="Times New Roman" w:hAnsi="Times New Roman"/>
                <w:sz w:val="22"/>
              </w:rPr>
              <w:lastRenderedPageBreak/>
              <w:t>2).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Ответ: 30 гр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 xml:space="preserve">дусов 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Дано: 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CBD</w:t>
            </w:r>
            <w:r w:rsidRPr="00841A47">
              <w:rPr>
                <w:rFonts w:ascii="Times New Roman" w:hAnsi="Times New Roman"/>
                <w:sz w:val="22"/>
              </w:rPr>
              <w:t xml:space="preserve"> – вписанный,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Pr="00841A47">
              <w:rPr>
                <w:rFonts w:ascii="Times New Roman" w:hAnsi="Times New Roman"/>
                <w:sz w:val="22"/>
              </w:rPr>
              <w:t>- центральный, опираются на д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 xml:space="preserve">гу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CD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Доказать: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Угол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CBD</w:t>
            </w:r>
            <w:r w:rsidRPr="00841A47">
              <w:rPr>
                <w:rFonts w:ascii="Times New Roman" w:hAnsi="Times New Roman"/>
                <w:sz w:val="22"/>
              </w:rPr>
              <w:t xml:space="preserve"> равен пол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 xml:space="preserve">вине угла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</w:p>
          <w:p w:rsidR="008D0D3E" w:rsidRPr="00841A47" w:rsidRDefault="008D0D3E" w:rsidP="00CC1525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1. Рассмотрим треугольник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COB</w:t>
            </w:r>
            <w:r w:rsidRPr="00841A47">
              <w:rPr>
                <w:rFonts w:ascii="Times New Roman" w:hAnsi="Times New Roman"/>
                <w:sz w:val="22"/>
              </w:rPr>
              <w:t>. Он является равнобедре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>ным,</w:t>
            </w:r>
            <w:r w:rsidR="00187CA5" w:rsidRPr="00841A47">
              <w:rPr>
                <w:rFonts w:ascii="Times New Roman" w:hAnsi="Times New Roman"/>
                <w:sz w:val="22"/>
              </w:rPr>
              <w:t xml:space="preserve">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OC</w:t>
            </w:r>
            <w:r w:rsidRPr="00841A47">
              <w:rPr>
                <w:rFonts w:ascii="Times New Roman" w:hAnsi="Times New Roman"/>
                <w:sz w:val="22"/>
              </w:rPr>
              <w:t>=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OB</w:t>
            </w:r>
            <w:r w:rsidRPr="00841A47">
              <w:rPr>
                <w:rFonts w:ascii="Times New Roman" w:hAnsi="Times New Roman"/>
                <w:sz w:val="22"/>
              </w:rPr>
              <w:t xml:space="preserve"> (как радиусы). У равнобедренного треугол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ника углы при основании равны, то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</w:t>
            </w:r>
            <w:proofErr w:type="gramStart"/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C</w:t>
            </w:r>
            <w:proofErr w:type="gramEnd"/>
            <w:r w:rsidR="00187CA5" w:rsidRPr="00841A47">
              <w:rPr>
                <w:rFonts w:ascii="Times New Roman" w:hAnsi="Times New Roman"/>
                <w:b/>
                <w:sz w:val="22"/>
              </w:rPr>
              <w:t>В=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СВО.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2. 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Pr="00841A47">
              <w:rPr>
                <w:rFonts w:ascii="Times New Roman" w:hAnsi="Times New Roman"/>
                <w:sz w:val="22"/>
              </w:rPr>
              <w:t>=</w:t>
            </w:r>
            <w:r w:rsidRPr="00841A47">
              <w:rPr>
                <w:rFonts w:ascii="Times New Roman" w:hAnsi="Times New Roman"/>
                <w:i/>
                <w:sz w:val="22"/>
              </w:rPr>
              <w:t>х</w:t>
            </w:r>
            <w:r w:rsidRPr="00841A47">
              <w:rPr>
                <w:rFonts w:ascii="Times New Roman" w:hAnsi="Times New Roman"/>
                <w:sz w:val="22"/>
              </w:rPr>
              <w:t xml:space="preserve"> - внешний угол эт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го треугол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>ника.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3. По свойству внешн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 xml:space="preserve">го угла: 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Pr="00841A47">
              <w:rPr>
                <w:rFonts w:ascii="Times New Roman" w:hAnsi="Times New Roman"/>
                <w:sz w:val="22"/>
              </w:rPr>
              <w:t xml:space="preserve"> равен су</w:t>
            </w:r>
            <w:r w:rsidRPr="00841A47">
              <w:rPr>
                <w:rFonts w:ascii="Times New Roman" w:hAnsi="Times New Roman"/>
                <w:sz w:val="22"/>
              </w:rPr>
              <w:t>м</w:t>
            </w:r>
            <w:r w:rsidRPr="00841A47">
              <w:rPr>
                <w:rFonts w:ascii="Times New Roman" w:hAnsi="Times New Roman"/>
                <w:sz w:val="22"/>
              </w:rPr>
              <w:t>ме двух углов треугольника, не смежных с ним, т.е.</w:t>
            </w:r>
            <w:r w:rsidRPr="00841A47">
              <w:rPr>
                <w:rFonts w:ascii="Times New Roman" w:hAnsi="Times New Roman"/>
                <w:position w:val="-10"/>
                <w:sz w:val="22"/>
              </w:rPr>
              <w:object w:dxaOrig="180" w:dyaOrig="340">
                <v:shape id="_x0000_i1027" type="#_x0000_t75" style="width:9.2pt;height:17.3pt" o:ole="">
                  <v:imagedata r:id="rId14" o:title=""/>
                </v:shape>
                <o:OLEObject Type="Embed" ProgID="Equation.3" ShapeID="_x0000_i1027" DrawAspect="Content" ObjectID="_1448712469" r:id="rId17"/>
              </w:objec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COD</w:t>
            </w:r>
            <w:r w:rsidR="00187CA5" w:rsidRPr="00841A47">
              <w:rPr>
                <w:rFonts w:ascii="Times New Roman" w:hAnsi="Times New Roman"/>
                <w:sz w:val="22"/>
              </w:rPr>
              <w:t>=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О</w:t>
            </w: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C</w:t>
            </w:r>
            <w:r w:rsidRPr="00841A47">
              <w:rPr>
                <w:rFonts w:ascii="Times New Roman" w:hAnsi="Times New Roman"/>
                <w:b/>
                <w:sz w:val="22"/>
              </w:rPr>
              <w:t>В</w:t>
            </w:r>
            <w:r w:rsidR="00187CA5" w:rsidRPr="00841A47">
              <w:rPr>
                <w:rFonts w:ascii="Times New Roman" w:hAnsi="Times New Roman"/>
                <w:b/>
                <w:sz w:val="22"/>
              </w:rPr>
              <w:t>+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b/>
                <w:sz w:val="22"/>
              </w:rPr>
              <w:t>С</w:t>
            </w:r>
            <w:r w:rsidRPr="00841A47">
              <w:rPr>
                <w:rFonts w:ascii="Times New Roman" w:hAnsi="Times New Roman"/>
                <w:b/>
                <w:sz w:val="22"/>
                <w:lang w:val="en-US"/>
              </w:rPr>
              <w:t>B</w:t>
            </w:r>
            <w:r w:rsidRPr="00841A47">
              <w:rPr>
                <w:rFonts w:ascii="Times New Roman" w:hAnsi="Times New Roman"/>
                <w:b/>
                <w:sz w:val="22"/>
              </w:rPr>
              <w:t>О.</w:t>
            </w:r>
          </w:p>
          <w:p w:rsidR="00CC1525" w:rsidRPr="00841A47" w:rsidRDefault="00CC1525" w:rsidP="00CC152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4. </w:t>
            </w:r>
            <w:r w:rsidR="00187CA5"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CBD</w:t>
            </w:r>
            <w:r w:rsidRPr="00841A47">
              <w:rPr>
                <w:rFonts w:ascii="Times New Roman" w:hAnsi="Times New Roman"/>
                <w:sz w:val="22"/>
              </w:rPr>
              <w:t xml:space="preserve"> равен пол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вине угла С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OD</w:t>
            </w:r>
            <w:r w:rsidRPr="00841A47">
              <w:rPr>
                <w:rFonts w:ascii="Times New Roman" w:hAnsi="Times New Roman"/>
                <w:sz w:val="22"/>
              </w:rPr>
              <w:t xml:space="preserve">, т.е. </w:t>
            </w:r>
            <w:r w:rsidRPr="00841A47">
              <w:rPr>
                <w:rFonts w:ascii="Times New Roman" w:hAnsi="Times New Roman"/>
                <w:i/>
                <w:sz w:val="22"/>
              </w:rPr>
              <w:t>х</w:t>
            </w:r>
            <w:r w:rsidRPr="00841A47">
              <w:rPr>
                <w:rFonts w:ascii="Times New Roman" w:hAnsi="Times New Roman"/>
                <w:sz w:val="22"/>
              </w:rPr>
              <w:t>/2 гр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дус</w:t>
            </w:r>
            <w:r w:rsidR="00187CA5" w:rsidRPr="00841A47">
              <w:rPr>
                <w:rFonts w:ascii="Times New Roman" w:hAnsi="Times New Roman"/>
                <w:sz w:val="22"/>
              </w:rPr>
              <w:t>ам</w:t>
            </w:r>
          </w:p>
          <w:p w:rsidR="00CC1525" w:rsidRPr="00841A47" w:rsidRDefault="00187CA5" w:rsidP="00CC1525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841A47">
              <w:rPr>
                <w:sz w:val="22"/>
                <w:szCs w:val="22"/>
                <w:lang w:eastAsia="en-US"/>
              </w:rPr>
              <w:t>С теоремой о вписанном угле.</w:t>
            </w:r>
          </w:p>
          <w:p w:rsidR="00187CA5" w:rsidRPr="00841A47" w:rsidRDefault="00187CA5" w:rsidP="00CC1525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7CA5" w:rsidRPr="00841A47" w:rsidRDefault="00187CA5" w:rsidP="00CC1525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7CA5" w:rsidRPr="00841A47" w:rsidRDefault="00187CA5" w:rsidP="00CC1525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7CA5" w:rsidRPr="00841A47" w:rsidRDefault="00187CA5" w:rsidP="00187CA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Рассмотрим рисунок а) Вписа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 xml:space="preserve">ный угол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</w:rPr>
              <w:t>АСВ= 75°.</w: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Pr="00841A47">
              <w:rPr>
                <w:rFonts w:ascii="Times New Roman" w:hAnsi="Times New Roman"/>
                <w:sz w:val="22"/>
              </w:rPr>
              <w:t>Це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 xml:space="preserve">тральный угол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</w:rPr>
              <w:t>АОВ, опира</w:t>
            </w:r>
            <w:r w:rsidRPr="00841A47">
              <w:rPr>
                <w:rFonts w:ascii="Times New Roman" w:hAnsi="Times New Roman"/>
                <w:sz w:val="22"/>
              </w:rPr>
              <w:t>ю</w:t>
            </w:r>
            <w:r w:rsidRPr="00841A47">
              <w:rPr>
                <w:rFonts w:ascii="Times New Roman" w:hAnsi="Times New Roman"/>
                <w:sz w:val="22"/>
              </w:rPr>
              <w:t>щийся на ту же дугу АВ, что и вписанный угол, согласно те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реме о вписа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>ном угле, будет равен 150° (75 умнож</w:t>
            </w:r>
            <w:r w:rsidRPr="00841A47">
              <w:rPr>
                <w:rFonts w:ascii="Times New Roman" w:hAnsi="Times New Roman"/>
                <w:sz w:val="22"/>
              </w:rPr>
              <w:t>и</w:t>
            </w:r>
            <w:r w:rsidRPr="00841A47">
              <w:rPr>
                <w:rFonts w:ascii="Times New Roman" w:hAnsi="Times New Roman"/>
                <w:sz w:val="22"/>
              </w:rPr>
              <w:t>ли на 2)</w:t>
            </w:r>
          </w:p>
          <w:p w:rsidR="00187CA5" w:rsidRPr="00841A47" w:rsidRDefault="00187CA5" w:rsidP="00187CA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Ответ: </w:t>
            </w:r>
            <w:r w:rsidRPr="00841A47">
              <w:rPr>
                <w:rFonts w:ascii="Times New Roman" w:hAnsi="Times New Roman"/>
                <w:i/>
                <w:sz w:val="22"/>
              </w:rPr>
              <w:t>х</w:t>
            </w:r>
            <w:r w:rsidRPr="00841A47">
              <w:rPr>
                <w:rFonts w:ascii="Times New Roman" w:hAnsi="Times New Roman"/>
                <w:sz w:val="22"/>
              </w:rPr>
              <w:t xml:space="preserve"> равен 150 град</w:t>
            </w:r>
            <w:r w:rsidRPr="00841A47">
              <w:rPr>
                <w:rFonts w:ascii="Times New Roman" w:hAnsi="Times New Roman"/>
                <w:sz w:val="22"/>
              </w:rPr>
              <w:t>у</w:t>
            </w:r>
            <w:r w:rsidRPr="00841A47">
              <w:rPr>
                <w:rFonts w:ascii="Times New Roman" w:hAnsi="Times New Roman"/>
                <w:sz w:val="22"/>
              </w:rPr>
              <w:t>сам.</w:t>
            </w:r>
          </w:p>
          <w:p w:rsidR="00187CA5" w:rsidRPr="00841A47" w:rsidRDefault="00187CA5" w:rsidP="00187CA5">
            <w:pPr>
              <w:ind w:firstLine="0"/>
              <w:rPr>
                <w:rFonts w:ascii="Times New Roman" w:hAnsi="Times New Roman"/>
                <w:sz w:val="22"/>
              </w:rPr>
            </w:pPr>
            <w:r w:rsidRPr="00841A47">
              <w:rPr>
                <w:rFonts w:ascii="Times New Roman" w:hAnsi="Times New Roman"/>
                <w:sz w:val="22"/>
              </w:rPr>
              <w:t>Рассмотрим рисунок б) Вписа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 xml:space="preserve">ный угол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MNF</w:t>
            </w:r>
            <w:r w:rsidRPr="00841A47">
              <w:rPr>
                <w:rFonts w:ascii="Times New Roman" w:hAnsi="Times New Roman"/>
                <w:sz w:val="22"/>
              </w:rPr>
              <w:t xml:space="preserve">=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y</w:t>
            </w:r>
            <w:r w:rsidRPr="00841A47">
              <w:rPr>
                <w:rFonts w:ascii="Times New Roman" w:hAnsi="Times New Roman"/>
                <w:sz w:val="22"/>
              </w:rPr>
              <w:t>°.</w:t>
            </w:r>
            <w:r w:rsidRPr="00841A47">
              <w:rPr>
                <w:rFonts w:ascii="Times New Roman" w:hAnsi="Times New Roman"/>
                <w:sz w:val="22"/>
              </w:rPr>
              <w:t xml:space="preserve"> </w:t>
            </w:r>
            <w:r w:rsidRPr="00841A47">
              <w:rPr>
                <w:rFonts w:ascii="Times New Roman" w:hAnsi="Times New Roman"/>
                <w:sz w:val="22"/>
              </w:rPr>
              <w:t>Централ</w:t>
            </w:r>
            <w:r w:rsidRPr="00841A47">
              <w:rPr>
                <w:rFonts w:ascii="Times New Roman" w:hAnsi="Times New Roman"/>
                <w:sz w:val="22"/>
              </w:rPr>
              <w:t>ь</w:t>
            </w:r>
            <w:r w:rsidRPr="00841A47">
              <w:rPr>
                <w:rFonts w:ascii="Times New Roman" w:hAnsi="Times New Roman"/>
                <w:sz w:val="22"/>
              </w:rPr>
              <w:t xml:space="preserve">ный угол </w:t>
            </w:r>
            <w:r w:rsidRPr="00841A47">
              <w:rPr>
                <w:rFonts w:ascii="Times New Roman" w:hAnsi="Times New Roman"/>
                <w:sz w:val="22"/>
                <w:lang w:eastAsia="en-US"/>
              </w:rPr>
              <w:sym w:font="Symbol" w:char="F0D0"/>
            </w:r>
            <w:r w:rsidRPr="00841A47">
              <w:rPr>
                <w:rFonts w:ascii="Times New Roman" w:hAnsi="Times New Roman"/>
                <w:sz w:val="22"/>
                <w:lang w:val="en-US"/>
              </w:rPr>
              <w:t>MOF</w:t>
            </w:r>
            <w:r w:rsidRPr="00841A47">
              <w:rPr>
                <w:rFonts w:ascii="Times New Roman" w:hAnsi="Times New Roman"/>
                <w:sz w:val="22"/>
              </w:rPr>
              <w:t xml:space="preserve">=90° опирается на ту же дугу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MF</w:t>
            </w:r>
            <w:r w:rsidRPr="00841A47">
              <w:rPr>
                <w:rFonts w:ascii="Times New Roman" w:hAnsi="Times New Roman"/>
                <w:sz w:val="22"/>
              </w:rPr>
              <w:t>, что и вписа</w:t>
            </w:r>
            <w:r w:rsidRPr="00841A47">
              <w:rPr>
                <w:rFonts w:ascii="Times New Roman" w:hAnsi="Times New Roman"/>
                <w:sz w:val="22"/>
              </w:rPr>
              <w:t>н</w:t>
            </w:r>
            <w:r w:rsidRPr="00841A47">
              <w:rPr>
                <w:rFonts w:ascii="Times New Roman" w:hAnsi="Times New Roman"/>
                <w:sz w:val="22"/>
              </w:rPr>
              <w:t xml:space="preserve">ный угол </w:t>
            </w:r>
            <w:r w:rsidRPr="00841A47">
              <w:rPr>
                <w:rFonts w:ascii="Times New Roman" w:hAnsi="Times New Roman"/>
                <w:sz w:val="22"/>
                <w:lang w:val="en-US"/>
              </w:rPr>
              <w:t>MNF</w:t>
            </w:r>
            <w:r w:rsidRPr="00841A47">
              <w:rPr>
                <w:rFonts w:ascii="Times New Roman" w:hAnsi="Times New Roman"/>
                <w:sz w:val="22"/>
              </w:rPr>
              <w:t xml:space="preserve"> и, согласно те</w:t>
            </w:r>
            <w:r w:rsidRPr="00841A47">
              <w:rPr>
                <w:rFonts w:ascii="Times New Roman" w:hAnsi="Times New Roman"/>
                <w:sz w:val="22"/>
              </w:rPr>
              <w:t>о</w:t>
            </w:r>
            <w:r w:rsidRPr="00841A47">
              <w:rPr>
                <w:rFonts w:ascii="Times New Roman" w:hAnsi="Times New Roman"/>
                <w:sz w:val="22"/>
              </w:rPr>
              <w:t>реме о вписанном у</w:t>
            </w:r>
            <w:r w:rsidRPr="00841A47">
              <w:rPr>
                <w:rFonts w:ascii="Times New Roman" w:hAnsi="Times New Roman"/>
                <w:sz w:val="22"/>
              </w:rPr>
              <w:t>г</w:t>
            </w:r>
            <w:r w:rsidRPr="00841A47">
              <w:rPr>
                <w:rFonts w:ascii="Times New Roman" w:hAnsi="Times New Roman"/>
                <w:sz w:val="22"/>
              </w:rPr>
              <w:t>ле, будет равен 45° (90 д</w:t>
            </w:r>
            <w:r w:rsidRPr="00841A47">
              <w:rPr>
                <w:rFonts w:ascii="Times New Roman" w:hAnsi="Times New Roman"/>
                <w:sz w:val="22"/>
              </w:rPr>
              <w:t>е</w:t>
            </w:r>
            <w:r w:rsidRPr="00841A47">
              <w:rPr>
                <w:rFonts w:ascii="Times New Roman" w:hAnsi="Times New Roman"/>
                <w:sz w:val="22"/>
              </w:rPr>
              <w:t>лим на 2)</w:t>
            </w:r>
            <w:r w:rsidRPr="00841A47">
              <w:rPr>
                <w:rFonts w:ascii="Times New Roman" w:hAnsi="Times New Roman"/>
                <w:sz w:val="22"/>
              </w:rPr>
              <w:t xml:space="preserve">. </w:t>
            </w:r>
          </w:p>
          <w:p w:rsidR="00187CA5" w:rsidRPr="00841A47" w:rsidRDefault="00187CA5" w:rsidP="00187CA5">
            <w:pPr>
              <w:ind w:firstLine="0"/>
              <w:rPr>
                <w:rFonts w:ascii="Times New Roman" w:hAnsi="Times New Roman"/>
                <w:sz w:val="22"/>
                <w:lang w:eastAsia="en-US"/>
              </w:rPr>
            </w:pPr>
            <w:r w:rsidRPr="00841A47">
              <w:rPr>
                <w:rFonts w:ascii="Times New Roman" w:hAnsi="Times New Roman"/>
                <w:sz w:val="22"/>
              </w:rPr>
              <w:t xml:space="preserve">Ответ: </w:t>
            </w:r>
            <w:proofErr w:type="gramStart"/>
            <w:r w:rsidRPr="00841A47">
              <w:rPr>
                <w:rFonts w:ascii="Times New Roman" w:hAnsi="Times New Roman"/>
                <w:i/>
                <w:sz w:val="22"/>
              </w:rPr>
              <w:t>у</w:t>
            </w:r>
            <w:proofErr w:type="gramEnd"/>
            <w:r w:rsidRPr="00841A47">
              <w:rPr>
                <w:rFonts w:ascii="Times New Roman" w:hAnsi="Times New Roman"/>
                <w:sz w:val="22"/>
              </w:rPr>
              <w:t xml:space="preserve"> равен 45 гр</w:t>
            </w:r>
            <w:r w:rsidRPr="00841A47">
              <w:rPr>
                <w:rFonts w:ascii="Times New Roman" w:hAnsi="Times New Roman"/>
                <w:sz w:val="22"/>
              </w:rPr>
              <w:t>а</w:t>
            </w:r>
            <w:r w:rsidRPr="00841A47">
              <w:rPr>
                <w:rFonts w:ascii="Times New Roman" w:hAnsi="Times New Roman"/>
                <w:sz w:val="22"/>
              </w:rPr>
              <w:t>дусам.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841A47">
              <w:rPr>
                <w:rFonts w:ascii="Times New Roman" w:eastAsia="Calibri" w:hAnsi="Times New Roman"/>
                <w:lang w:eastAsia="en-US"/>
              </w:rPr>
              <w:lastRenderedPageBreak/>
              <w:t xml:space="preserve">Планирование </w:t>
            </w:r>
            <w:proofErr w:type="gramStart"/>
            <w:r w:rsidRPr="00841A47">
              <w:rPr>
                <w:rFonts w:ascii="Times New Roman" w:eastAsia="Calibri" w:hAnsi="Times New Roman"/>
                <w:lang w:eastAsia="en-US"/>
              </w:rPr>
              <w:t>–с</w:t>
            </w:r>
            <w:proofErr w:type="gramEnd"/>
            <w:r w:rsidRPr="00841A47">
              <w:rPr>
                <w:rFonts w:ascii="Times New Roman" w:eastAsia="Calibri" w:hAnsi="Times New Roman"/>
                <w:lang w:eastAsia="en-US"/>
              </w:rPr>
              <w:t>оставление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eastAsia="Calibri" w:hAnsi="Times New Roman"/>
                <w:lang w:eastAsia="en-US"/>
              </w:rPr>
              <w:t xml:space="preserve"> плана действий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41A47">
              <w:rPr>
                <w:rFonts w:ascii="Times New Roman" w:eastAsia="Calibri" w:hAnsi="Times New Roman"/>
                <w:lang w:eastAsia="en-US"/>
              </w:rPr>
              <w:t>Коррекция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–</w:t>
            </w:r>
            <w:r w:rsidR="008D0D3E" w:rsidRPr="00841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внес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е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 xml:space="preserve">ние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41A47">
              <w:rPr>
                <w:rFonts w:ascii="Times New Roman" w:eastAsia="Calibri" w:hAnsi="Times New Roman"/>
                <w:bCs/>
                <w:lang w:eastAsia="en-US"/>
              </w:rPr>
              <w:t>необходимых допо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л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нений и</w:t>
            </w:r>
            <w:r w:rsidR="008D0D3E" w:rsidRPr="00841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корректив в </w:t>
            </w:r>
            <w:proofErr w:type="gramStart"/>
            <w:r w:rsidRPr="00841A47">
              <w:rPr>
                <w:rFonts w:ascii="Times New Roman" w:eastAsia="Calibri" w:hAnsi="Times New Roman"/>
                <w:bCs/>
                <w:lang w:eastAsia="en-US"/>
              </w:rPr>
              <w:t>план</w:t>
            </w:r>
            <w:proofErr w:type="gramEnd"/>
            <w:r w:rsidRPr="00841A47">
              <w:rPr>
                <w:rFonts w:ascii="Times New Roman" w:eastAsia="Calibri" w:hAnsi="Times New Roman"/>
                <w:bCs/>
                <w:lang w:eastAsia="en-US"/>
              </w:rPr>
              <w:t xml:space="preserve"> и способ действия в сл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у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чае расхожд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е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ния этал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о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на, реального де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>й</w:t>
            </w:r>
            <w:r w:rsidRPr="00841A47">
              <w:rPr>
                <w:rFonts w:ascii="Times New Roman" w:eastAsia="Calibri" w:hAnsi="Times New Roman"/>
                <w:bCs/>
                <w:lang w:eastAsia="en-US"/>
              </w:rPr>
              <w:t xml:space="preserve">ствия и его продукта;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41A47">
              <w:rPr>
                <w:rFonts w:ascii="Times New Roman" w:eastAsia="Calibri" w:hAnsi="Times New Roman"/>
                <w:lang w:eastAsia="en-US"/>
              </w:rPr>
              <w:t>Самоконтроль</w:t>
            </w:r>
            <w:r w:rsidRPr="00841A47">
              <w:rPr>
                <w:rFonts w:ascii="Times New Roman" w:hAnsi="Times New Roman"/>
                <w:lang w:eastAsia="en-US"/>
              </w:rPr>
              <w:t xml:space="preserve"> – сличение</w:t>
            </w:r>
            <w:r w:rsidR="008D0D3E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сп</w:t>
            </w:r>
            <w:r w:rsidRPr="00841A47">
              <w:rPr>
                <w:rFonts w:ascii="Times New Roman" w:eastAsia="Calibri" w:hAnsi="Times New Roman"/>
                <w:lang w:eastAsia="en-US"/>
              </w:rPr>
              <w:t>о</w:t>
            </w:r>
            <w:r w:rsidRPr="00841A47">
              <w:rPr>
                <w:rFonts w:ascii="Times New Roman" w:eastAsia="Calibri" w:hAnsi="Times New Roman"/>
                <w:lang w:eastAsia="en-US"/>
              </w:rPr>
              <w:t>соба де</w:t>
            </w:r>
            <w:r w:rsidRPr="00841A47">
              <w:rPr>
                <w:rFonts w:ascii="Times New Roman" w:eastAsia="Calibri" w:hAnsi="Times New Roman"/>
                <w:lang w:eastAsia="en-US"/>
              </w:rPr>
              <w:t>й</w:t>
            </w:r>
            <w:r w:rsidRPr="00841A47">
              <w:rPr>
                <w:rFonts w:ascii="Times New Roman" w:eastAsia="Calibri" w:hAnsi="Times New Roman"/>
                <w:lang w:eastAsia="en-US"/>
              </w:rPr>
              <w:t>ствия и его результ</w:t>
            </w:r>
            <w:r w:rsidRPr="00841A47">
              <w:rPr>
                <w:rFonts w:ascii="Times New Roman" w:eastAsia="Calibri" w:hAnsi="Times New Roman"/>
                <w:lang w:eastAsia="en-US"/>
              </w:rPr>
              <w:t>а</w:t>
            </w:r>
            <w:r w:rsidRPr="00841A47">
              <w:rPr>
                <w:rFonts w:ascii="Times New Roman" w:eastAsia="Calibri" w:hAnsi="Times New Roman"/>
                <w:lang w:eastAsia="en-US"/>
              </w:rPr>
              <w:t>та с заданным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эт</w:t>
            </w:r>
            <w:r w:rsidRPr="00841A47">
              <w:rPr>
                <w:rFonts w:ascii="Times New Roman" w:eastAsia="Calibri" w:hAnsi="Times New Roman"/>
                <w:lang w:eastAsia="en-US"/>
              </w:rPr>
              <w:t>а</w:t>
            </w:r>
            <w:r w:rsidRPr="00841A47">
              <w:rPr>
                <w:rFonts w:ascii="Times New Roman" w:eastAsia="Calibri" w:hAnsi="Times New Roman"/>
                <w:lang w:eastAsia="en-US"/>
              </w:rPr>
              <w:t>лоном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>.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Сравн</w:t>
            </w:r>
            <w:r w:rsidRPr="00841A47">
              <w:rPr>
                <w:rFonts w:ascii="Times New Roman" w:eastAsia="Calibri" w:hAnsi="Times New Roman"/>
                <w:lang w:eastAsia="en-US"/>
              </w:rPr>
              <w:t>е</w:t>
            </w:r>
            <w:r w:rsidRPr="00841A47">
              <w:rPr>
                <w:rFonts w:ascii="Times New Roman" w:eastAsia="Calibri" w:hAnsi="Times New Roman"/>
                <w:lang w:eastAsia="en-US"/>
              </w:rPr>
              <w:t>ние да</w:t>
            </w:r>
            <w:r w:rsidRPr="00841A47">
              <w:rPr>
                <w:rFonts w:ascii="Times New Roman" w:eastAsia="Calibri" w:hAnsi="Times New Roman"/>
                <w:lang w:eastAsia="en-US"/>
              </w:rPr>
              <w:t>н</w:t>
            </w:r>
            <w:r w:rsidRPr="00841A47">
              <w:rPr>
                <w:rFonts w:ascii="Times New Roman" w:eastAsia="Calibri" w:hAnsi="Times New Roman"/>
                <w:lang w:eastAsia="en-US"/>
              </w:rPr>
              <w:t>ных с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целью опред</w:t>
            </w:r>
            <w:r w:rsidRPr="00841A47">
              <w:rPr>
                <w:rFonts w:ascii="Times New Roman" w:eastAsia="Calibri" w:hAnsi="Times New Roman"/>
                <w:lang w:eastAsia="en-US"/>
              </w:rPr>
              <w:t>е</w:t>
            </w:r>
            <w:r w:rsidRPr="00841A47">
              <w:rPr>
                <w:rFonts w:ascii="Times New Roman" w:eastAsia="Calibri" w:hAnsi="Times New Roman"/>
                <w:lang w:eastAsia="en-US"/>
              </w:rPr>
              <w:t>ления общих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признаков, ра</w:t>
            </w:r>
            <w:r w:rsidRPr="00841A47">
              <w:rPr>
                <w:rFonts w:ascii="Times New Roman" w:eastAsia="Calibri" w:hAnsi="Times New Roman"/>
                <w:lang w:eastAsia="en-US"/>
              </w:rPr>
              <w:t>з</w:t>
            </w:r>
            <w:r w:rsidRPr="00841A47">
              <w:rPr>
                <w:rFonts w:ascii="Times New Roman" w:eastAsia="Calibri" w:hAnsi="Times New Roman"/>
                <w:lang w:eastAsia="en-US"/>
              </w:rPr>
              <w:t>витие</w:t>
            </w:r>
            <w:r w:rsidR="008D0D3E" w:rsidRPr="00841A4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 спосо</w:t>
            </w:r>
            <w:r w:rsidRPr="00841A47">
              <w:rPr>
                <w:rFonts w:ascii="Times New Roman" w:eastAsia="Calibri" w:hAnsi="Times New Roman"/>
                <w:lang w:eastAsia="en-US"/>
              </w:rPr>
              <w:t>б</w:t>
            </w:r>
            <w:r w:rsidRPr="00841A47">
              <w:rPr>
                <w:rFonts w:ascii="Times New Roman" w:eastAsia="Calibri" w:hAnsi="Times New Roman"/>
                <w:lang w:eastAsia="en-US"/>
              </w:rPr>
              <w:t>ности строить логическую цепь рассужд</w:t>
            </w:r>
            <w:r w:rsidRPr="00841A47">
              <w:rPr>
                <w:rFonts w:ascii="Times New Roman" w:eastAsia="Calibri" w:hAnsi="Times New Roman"/>
                <w:lang w:eastAsia="en-US"/>
              </w:rPr>
              <w:t>е</w:t>
            </w:r>
            <w:r w:rsidRPr="00841A47">
              <w:rPr>
                <w:rFonts w:ascii="Times New Roman" w:eastAsia="Calibri" w:hAnsi="Times New Roman"/>
                <w:lang w:eastAsia="en-US"/>
              </w:rPr>
              <w:t>ний и речевое высказывание с опорой на м</w:t>
            </w:r>
            <w:r w:rsidRPr="00841A47">
              <w:rPr>
                <w:rFonts w:ascii="Times New Roman" w:eastAsia="Calibri" w:hAnsi="Times New Roman"/>
                <w:lang w:eastAsia="en-US"/>
              </w:rPr>
              <w:t>о</w:t>
            </w:r>
            <w:r w:rsidRPr="00841A47">
              <w:rPr>
                <w:rFonts w:ascii="Times New Roman" w:eastAsia="Calibri" w:hAnsi="Times New Roman"/>
                <w:lang w:eastAsia="en-US"/>
              </w:rPr>
              <w:t xml:space="preserve">дель;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7939" w:rsidRPr="00841A47" w:rsidTr="00841A4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lastRenderedPageBreak/>
              <w:t xml:space="preserve">Рефлексия </w:t>
            </w:r>
            <w:r w:rsidRPr="00841A47">
              <w:rPr>
                <w:rFonts w:ascii="Times New Roman" w:hAnsi="Times New Roman"/>
                <w:lang w:eastAsia="en-US"/>
              </w:rPr>
              <w:lastRenderedPageBreak/>
              <w:t>и оценка деятельн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сти</w:t>
            </w:r>
          </w:p>
          <w:p w:rsidR="00C77939" w:rsidRPr="00841A47" w:rsidRDefault="00187CA5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=</w:t>
            </w:r>
            <w:r w:rsidR="00C77939" w:rsidRPr="00841A47">
              <w:rPr>
                <w:rFonts w:ascii="Times New Roman" w:hAnsi="Times New Roman"/>
                <w:lang w:eastAsia="en-US"/>
              </w:rPr>
              <w:t>2мин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lastRenderedPageBreak/>
              <w:tab/>
              <w:t xml:space="preserve">Вопросы: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lastRenderedPageBreak/>
              <w:t xml:space="preserve">Учитель: 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-Какую задачу мы ставили в начале урока? д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бились ли мы своей цели?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-Удалось ли нам ликвидировать пробелы в зн</w:t>
            </w:r>
            <w:r w:rsidRPr="00841A47">
              <w:rPr>
                <w:rFonts w:ascii="Times New Roman" w:hAnsi="Times New Roman"/>
                <w:lang w:eastAsia="en-US"/>
              </w:rPr>
              <w:t>а</w:t>
            </w:r>
            <w:r w:rsidRPr="00841A47">
              <w:rPr>
                <w:rFonts w:ascii="Times New Roman" w:hAnsi="Times New Roman"/>
                <w:lang w:eastAsia="en-US"/>
              </w:rPr>
              <w:t>ниях по пройде</w:t>
            </w:r>
            <w:r w:rsidRPr="00841A47">
              <w:rPr>
                <w:rFonts w:ascii="Times New Roman" w:hAnsi="Times New Roman"/>
                <w:lang w:eastAsia="en-US"/>
              </w:rPr>
              <w:t>н</w:t>
            </w:r>
            <w:r w:rsidRPr="00841A47">
              <w:rPr>
                <w:rFonts w:ascii="Times New Roman" w:hAnsi="Times New Roman"/>
                <w:lang w:eastAsia="en-US"/>
              </w:rPr>
              <w:t>ной теме?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– Чему вы научились?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Давайте оценим свои ответы.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Самооценка  результата своей деятельности по таблице по</w:t>
            </w:r>
            <w:r w:rsidRPr="00841A47">
              <w:rPr>
                <w:rFonts w:ascii="Times New Roman" w:hAnsi="Times New Roman"/>
                <w:lang w:eastAsia="en-US"/>
              </w:rPr>
              <w:t>д</w:t>
            </w:r>
            <w:r w:rsidRPr="00841A47">
              <w:rPr>
                <w:rFonts w:ascii="Times New Roman" w:hAnsi="Times New Roman"/>
                <w:lang w:eastAsia="en-US"/>
              </w:rPr>
              <w:t>счёта баллов.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  <w:p w:rsidR="00C77939" w:rsidRPr="00841A47" w:rsidRDefault="00C77939" w:rsidP="00187CA5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lastRenderedPageBreak/>
              <w:t>Регулятивные (умение оцен</w:t>
            </w:r>
            <w:r w:rsidRPr="00841A47">
              <w:rPr>
                <w:rFonts w:ascii="Times New Roman" w:hAnsi="Times New Roman"/>
                <w:lang w:eastAsia="en-US"/>
              </w:rPr>
              <w:t>и</w:t>
            </w:r>
            <w:r w:rsidRPr="00841A47">
              <w:rPr>
                <w:rFonts w:ascii="Times New Roman" w:hAnsi="Times New Roman"/>
                <w:lang w:eastAsia="en-US"/>
              </w:rPr>
              <w:t>вать уче</w:t>
            </w:r>
            <w:r w:rsidRPr="00841A47">
              <w:rPr>
                <w:rFonts w:ascii="Times New Roman" w:hAnsi="Times New Roman"/>
                <w:lang w:eastAsia="en-US"/>
              </w:rPr>
              <w:t>б</w:t>
            </w:r>
            <w:r w:rsidRPr="00841A47">
              <w:rPr>
                <w:rFonts w:ascii="Times New Roman" w:hAnsi="Times New Roman"/>
                <w:lang w:eastAsia="en-US"/>
              </w:rPr>
              <w:t>ные действия в с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ответствии с поста</w:t>
            </w:r>
            <w:r w:rsidRPr="00841A47">
              <w:rPr>
                <w:rFonts w:ascii="Times New Roman" w:hAnsi="Times New Roman"/>
                <w:lang w:eastAsia="en-US"/>
              </w:rPr>
              <w:t>в</w:t>
            </w:r>
            <w:r w:rsidRPr="00841A47">
              <w:rPr>
                <w:rFonts w:ascii="Times New Roman" w:hAnsi="Times New Roman"/>
                <w:lang w:eastAsia="en-US"/>
              </w:rPr>
              <w:t>ленной</w:t>
            </w:r>
            <w:r w:rsidR="00187CA5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lang w:eastAsia="en-US"/>
              </w:rPr>
              <w:t>задачей)</w:t>
            </w:r>
          </w:p>
        </w:tc>
      </w:tr>
      <w:tr w:rsidR="00C77939" w:rsidRPr="00841A47" w:rsidTr="00841A4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lastRenderedPageBreak/>
              <w:t>Рефлексия эмоци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нального настро</w:t>
            </w:r>
            <w:r w:rsidRPr="00841A47">
              <w:rPr>
                <w:rFonts w:ascii="Times New Roman" w:hAnsi="Times New Roman"/>
                <w:lang w:eastAsia="en-US"/>
              </w:rPr>
              <w:t>е</w:t>
            </w:r>
            <w:r w:rsidRPr="00841A47">
              <w:rPr>
                <w:rFonts w:ascii="Times New Roman" w:hAnsi="Times New Roman"/>
                <w:lang w:eastAsia="en-US"/>
              </w:rPr>
              <w:t>ния в конце урока</w:t>
            </w:r>
          </w:p>
          <w:p w:rsidR="00C77939" w:rsidRPr="00841A47" w:rsidRDefault="00187CA5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=</w:t>
            </w:r>
            <w:r w:rsidR="00C77939" w:rsidRPr="00841A47">
              <w:rPr>
                <w:rFonts w:ascii="Times New Roman" w:hAnsi="Times New Roman"/>
                <w:lang w:eastAsia="en-US"/>
              </w:rPr>
              <w:t>2 мин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– Кто доволен сегодня своей работой?</w:t>
            </w: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– Кто из одноклассников оказал вам большую помощь?</w:t>
            </w:r>
          </w:p>
          <w:p w:rsidR="00C77939" w:rsidRPr="00841A47" w:rsidRDefault="00C77939" w:rsidP="00187CA5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C77939" w:rsidRPr="00841A47" w:rsidRDefault="00C77939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Рефлексия эмоционального настроения.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939" w:rsidRPr="00841A47" w:rsidRDefault="00C77939" w:rsidP="00187CA5">
            <w:pPr>
              <w:pStyle w:val="aff"/>
              <w:spacing w:line="276" w:lineRule="auto"/>
              <w:rPr>
                <w:rFonts w:ascii="Times New Roman" w:eastAsia="Calibri" w:hAnsi="Times New Roman"/>
                <w:bCs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  <w:lang w:eastAsia="en-US"/>
              </w:rPr>
              <w:t>Регулятивные (умение</w:t>
            </w:r>
            <w:r w:rsidR="00187CA5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lang w:eastAsia="en-US"/>
              </w:rPr>
              <w:t xml:space="preserve"> ос</w:t>
            </w:r>
            <w:r w:rsidRPr="00841A47">
              <w:rPr>
                <w:rFonts w:ascii="Times New Roman" w:hAnsi="Times New Roman"/>
                <w:lang w:eastAsia="en-US"/>
              </w:rPr>
              <w:t>у</w:t>
            </w:r>
            <w:r w:rsidRPr="00841A47">
              <w:rPr>
                <w:rFonts w:ascii="Times New Roman" w:hAnsi="Times New Roman"/>
                <w:lang w:eastAsia="en-US"/>
              </w:rPr>
              <w:t>ществлять п</w:t>
            </w:r>
            <w:r w:rsidRPr="00841A47">
              <w:rPr>
                <w:rFonts w:ascii="Times New Roman" w:hAnsi="Times New Roman"/>
                <w:lang w:eastAsia="en-US"/>
              </w:rPr>
              <w:t>о</w:t>
            </w:r>
            <w:r w:rsidRPr="00841A47">
              <w:rPr>
                <w:rFonts w:ascii="Times New Roman" w:hAnsi="Times New Roman"/>
                <w:lang w:eastAsia="en-US"/>
              </w:rPr>
              <w:t>знавательную</w:t>
            </w:r>
            <w:r w:rsidR="00187CA5" w:rsidRPr="00841A47">
              <w:rPr>
                <w:rFonts w:ascii="Times New Roman" w:hAnsi="Times New Roman"/>
                <w:lang w:eastAsia="en-US"/>
              </w:rPr>
              <w:t xml:space="preserve"> </w:t>
            </w:r>
            <w:r w:rsidRPr="00841A47">
              <w:rPr>
                <w:rFonts w:ascii="Times New Roman" w:hAnsi="Times New Roman"/>
                <w:lang w:eastAsia="en-US"/>
              </w:rPr>
              <w:t xml:space="preserve"> и личностную рефле</w:t>
            </w:r>
            <w:r w:rsidRPr="00841A47">
              <w:rPr>
                <w:rFonts w:ascii="Times New Roman" w:hAnsi="Times New Roman"/>
                <w:lang w:eastAsia="en-US"/>
              </w:rPr>
              <w:t>к</w:t>
            </w:r>
            <w:r w:rsidRPr="00841A47">
              <w:rPr>
                <w:rFonts w:ascii="Times New Roman" w:hAnsi="Times New Roman"/>
                <w:lang w:eastAsia="en-US"/>
              </w:rPr>
              <w:t>сию</w:t>
            </w:r>
            <w:proofErr w:type="gramEnd"/>
          </w:p>
        </w:tc>
      </w:tr>
      <w:tr w:rsidR="00841A47" w:rsidRPr="00841A47" w:rsidTr="00841A4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A47" w:rsidRPr="00841A47" w:rsidRDefault="00841A4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Домашнее з</w:t>
            </w:r>
            <w:r w:rsidRPr="00841A47">
              <w:rPr>
                <w:rFonts w:ascii="Times New Roman" w:hAnsi="Times New Roman"/>
                <w:lang w:eastAsia="en-US"/>
              </w:rPr>
              <w:t>а</w:t>
            </w:r>
            <w:r w:rsidRPr="00841A47">
              <w:rPr>
                <w:rFonts w:ascii="Times New Roman" w:hAnsi="Times New Roman"/>
                <w:lang w:eastAsia="en-US"/>
              </w:rPr>
              <w:t>дание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A47" w:rsidRPr="00841A47" w:rsidRDefault="00841A4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41A47">
              <w:rPr>
                <w:rFonts w:ascii="Times New Roman" w:hAnsi="Times New Roman"/>
                <w:lang w:eastAsia="en-US"/>
              </w:rPr>
              <w:t>П. 71, вопросы 11-13, решить задачи № 654 (б, г), 655, 657, 659.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A47" w:rsidRPr="00841A47" w:rsidRDefault="00841A47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A47" w:rsidRPr="00841A47" w:rsidRDefault="00841A47" w:rsidP="00187CA5">
            <w:pPr>
              <w:pStyle w:val="aff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841A47">
              <w:rPr>
                <w:rFonts w:ascii="Times New Roman" w:hAnsi="Times New Roman"/>
              </w:rPr>
              <w:t>Регулятивные</w:t>
            </w:r>
            <w:proofErr w:type="gramEnd"/>
            <w:r w:rsidRPr="00841A47">
              <w:rPr>
                <w:rFonts w:ascii="Times New Roman" w:hAnsi="Times New Roman"/>
              </w:rPr>
              <w:t xml:space="preserve"> УУД: учиться оценивать и пл</w:t>
            </w:r>
            <w:r w:rsidRPr="00841A47">
              <w:rPr>
                <w:rFonts w:ascii="Times New Roman" w:hAnsi="Times New Roman"/>
              </w:rPr>
              <w:t>а</w:t>
            </w:r>
            <w:r w:rsidRPr="00841A47">
              <w:rPr>
                <w:rFonts w:ascii="Times New Roman" w:hAnsi="Times New Roman"/>
              </w:rPr>
              <w:t>нировать свою деятел</w:t>
            </w:r>
            <w:r w:rsidRPr="00841A47">
              <w:rPr>
                <w:rFonts w:ascii="Times New Roman" w:hAnsi="Times New Roman"/>
              </w:rPr>
              <w:t>ь</w:t>
            </w:r>
            <w:r w:rsidRPr="00841A47">
              <w:rPr>
                <w:rFonts w:ascii="Times New Roman" w:hAnsi="Times New Roman"/>
              </w:rPr>
              <w:t>ность</w:t>
            </w:r>
          </w:p>
        </w:tc>
      </w:tr>
    </w:tbl>
    <w:p w:rsidR="009305E1" w:rsidRPr="00C77939" w:rsidRDefault="009305E1" w:rsidP="00841A47">
      <w:pPr>
        <w:rPr>
          <w:rFonts w:ascii="Times New Roman" w:hAnsi="Times New Roman"/>
          <w:sz w:val="24"/>
          <w:szCs w:val="24"/>
        </w:rPr>
      </w:pPr>
    </w:p>
    <w:sectPr w:rsidR="009305E1" w:rsidRPr="00C77939" w:rsidSect="00745D78">
      <w:footerReference w:type="default" r:id="rId18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40" w:rsidRPr="00FC3F16" w:rsidRDefault="009A7440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9A7440" w:rsidRPr="00FC3F16" w:rsidRDefault="009A7440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25" w:rsidRDefault="00CC152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A4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40" w:rsidRPr="00FC3F16" w:rsidRDefault="009A7440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9A7440" w:rsidRPr="00FC3F16" w:rsidRDefault="009A7440" w:rsidP="00FC3F16">
      <w:pPr>
        <w:pStyle w:val="a8"/>
        <w:rPr>
          <w:sz w:val="17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123F1"/>
    <w:multiLevelType w:val="hybridMultilevel"/>
    <w:tmpl w:val="3D682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7"/>
  </w:num>
  <w:num w:numId="185">
    <w:abstractNumId w:val="0"/>
    <w:lvlOverride w:ilvl="0">
      <w:startOverride w:val="1"/>
    </w:lvlOverride>
  </w:num>
  <w:num w:numId="186">
    <w:abstractNumId w:val="4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53"/>
    <w:rsid w:val="00003170"/>
    <w:rsid w:val="00005647"/>
    <w:rsid w:val="00011B87"/>
    <w:rsid w:val="00015D75"/>
    <w:rsid w:val="00026766"/>
    <w:rsid w:val="00026A49"/>
    <w:rsid w:val="00031405"/>
    <w:rsid w:val="0003333B"/>
    <w:rsid w:val="00041F73"/>
    <w:rsid w:val="00042021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0F00EE"/>
    <w:rsid w:val="000F051E"/>
    <w:rsid w:val="001048E2"/>
    <w:rsid w:val="00113513"/>
    <w:rsid w:val="00120270"/>
    <w:rsid w:val="00122C0F"/>
    <w:rsid w:val="00125792"/>
    <w:rsid w:val="001272A8"/>
    <w:rsid w:val="0012747F"/>
    <w:rsid w:val="001274E1"/>
    <w:rsid w:val="00134B80"/>
    <w:rsid w:val="00135B8C"/>
    <w:rsid w:val="0013758D"/>
    <w:rsid w:val="001479B9"/>
    <w:rsid w:val="0016485E"/>
    <w:rsid w:val="00167DFE"/>
    <w:rsid w:val="00173881"/>
    <w:rsid w:val="001777F2"/>
    <w:rsid w:val="001809DE"/>
    <w:rsid w:val="001853A2"/>
    <w:rsid w:val="00185716"/>
    <w:rsid w:val="001877BD"/>
    <w:rsid w:val="00187CA5"/>
    <w:rsid w:val="00194DD5"/>
    <w:rsid w:val="001956B4"/>
    <w:rsid w:val="001975A1"/>
    <w:rsid w:val="001B27BA"/>
    <w:rsid w:val="001B336E"/>
    <w:rsid w:val="001B3E56"/>
    <w:rsid w:val="001B4A82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6431C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4518D"/>
    <w:rsid w:val="0044612A"/>
    <w:rsid w:val="00446DAC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23B68"/>
    <w:rsid w:val="00533D89"/>
    <w:rsid w:val="00534563"/>
    <w:rsid w:val="0054682D"/>
    <w:rsid w:val="00550EA9"/>
    <w:rsid w:val="005526E6"/>
    <w:rsid w:val="005564BB"/>
    <w:rsid w:val="00557E29"/>
    <w:rsid w:val="00560708"/>
    <w:rsid w:val="00561D4F"/>
    <w:rsid w:val="00567C62"/>
    <w:rsid w:val="0057124C"/>
    <w:rsid w:val="00583420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600944"/>
    <w:rsid w:val="006116C6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4599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430A8"/>
    <w:rsid w:val="00745D78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5A57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07AC"/>
    <w:rsid w:val="00801072"/>
    <w:rsid w:val="0080134E"/>
    <w:rsid w:val="008057BA"/>
    <w:rsid w:val="00814075"/>
    <w:rsid w:val="0081456E"/>
    <w:rsid w:val="0081589E"/>
    <w:rsid w:val="008159F1"/>
    <w:rsid w:val="0082085D"/>
    <w:rsid w:val="00832EBD"/>
    <w:rsid w:val="008405AE"/>
    <w:rsid w:val="00841A47"/>
    <w:rsid w:val="0084522F"/>
    <w:rsid w:val="00845C1D"/>
    <w:rsid w:val="00846E3F"/>
    <w:rsid w:val="00850FB7"/>
    <w:rsid w:val="008775F4"/>
    <w:rsid w:val="008822D8"/>
    <w:rsid w:val="00893D09"/>
    <w:rsid w:val="00893E49"/>
    <w:rsid w:val="008946F0"/>
    <w:rsid w:val="00895568"/>
    <w:rsid w:val="008A1809"/>
    <w:rsid w:val="008A697D"/>
    <w:rsid w:val="008B012B"/>
    <w:rsid w:val="008B1BD6"/>
    <w:rsid w:val="008B2AA1"/>
    <w:rsid w:val="008C4D9E"/>
    <w:rsid w:val="008C659F"/>
    <w:rsid w:val="008D0D3E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A7440"/>
    <w:rsid w:val="009C30A3"/>
    <w:rsid w:val="009D4855"/>
    <w:rsid w:val="009E1C97"/>
    <w:rsid w:val="009E5687"/>
    <w:rsid w:val="009F401A"/>
    <w:rsid w:val="009F43CB"/>
    <w:rsid w:val="009F44D0"/>
    <w:rsid w:val="009F6BA5"/>
    <w:rsid w:val="009F7FF2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562E5"/>
    <w:rsid w:val="00A617C3"/>
    <w:rsid w:val="00A63A2B"/>
    <w:rsid w:val="00A65443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55B9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C0992"/>
    <w:rsid w:val="00BC0C22"/>
    <w:rsid w:val="00BC16B1"/>
    <w:rsid w:val="00BC2950"/>
    <w:rsid w:val="00BD0F2D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939"/>
    <w:rsid w:val="00C77AF5"/>
    <w:rsid w:val="00C90BBD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C1525"/>
    <w:rsid w:val="00CD2CBF"/>
    <w:rsid w:val="00CD74D0"/>
    <w:rsid w:val="00CE1198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1B73"/>
    <w:rsid w:val="00E328DC"/>
    <w:rsid w:val="00E357B6"/>
    <w:rsid w:val="00E42FF6"/>
    <w:rsid w:val="00E43A20"/>
    <w:rsid w:val="00E4636F"/>
    <w:rsid w:val="00E504B1"/>
    <w:rsid w:val="00E6568D"/>
    <w:rsid w:val="00EA3484"/>
    <w:rsid w:val="00EB20D8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1318"/>
    <w:rsid w:val="00F82420"/>
    <w:rsid w:val="00F82FA4"/>
    <w:rsid w:val="00F85238"/>
    <w:rsid w:val="00F8660C"/>
    <w:rsid w:val="00FC172C"/>
    <w:rsid w:val="00FC3F16"/>
    <w:rsid w:val="00FE1495"/>
    <w:rsid w:val="00FF3FD5"/>
    <w:rsid w:val="00FF4CA9"/>
    <w:rsid w:val="00FF4EA7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rFonts w:ascii="Arial" w:hAnsi="Arial"/>
      <w:b w:val="0"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paragraph" w:styleId="afe">
    <w:name w:val="Normal (Web)"/>
    <w:basedOn w:val="a2"/>
    <w:uiPriority w:val="99"/>
    <w:unhideWhenUsed/>
    <w:rsid w:val="00C7793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ff">
    <w:name w:val="No Spacing"/>
    <w:uiPriority w:val="1"/>
    <w:qFormat/>
    <w:rsid w:val="00C77939"/>
    <w:rPr>
      <w:rFonts w:ascii="Calibri" w:hAnsi="Calibri"/>
      <w:sz w:val="22"/>
      <w:szCs w:val="22"/>
    </w:rPr>
  </w:style>
  <w:style w:type="character" w:styleId="aff0">
    <w:name w:val="Strong"/>
    <w:uiPriority w:val="22"/>
    <w:qFormat/>
    <w:rsid w:val="00C77939"/>
    <w:rPr>
      <w:b/>
      <w:bCs/>
    </w:rPr>
  </w:style>
  <w:style w:type="character" w:styleId="aff1">
    <w:name w:val="Emphasis"/>
    <w:uiPriority w:val="20"/>
    <w:qFormat/>
    <w:rsid w:val="00C77939"/>
    <w:rPr>
      <w:i/>
      <w:iCs/>
    </w:rPr>
  </w:style>
  <w:style w:type="character" w:styleId="aff2">
    <w:name w:val="Placeholder Text"/>
    <w:basedOn w:val="a3"/>
    <w:uiPriority w:val="99"/>
    <w:semiHidden/>
    <w:rsid w:val="00E504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rFonts w:ascii="Arial" w:hAnsi="Arial"/>
      <w:b w:val="0"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paragraph" w:styleId="afe">
    <w:name w:val="Normal (Web)"/>
    <w:basedOn w:val="a2"/>
    <w:uiPriority w:val="99"/>
    <w:unhideWhenUsed/>
    <w:rsid w:val="00C7793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ff">
    <w:name w:val="No Spacing"/>
    <w:uiPriority w:val="1"/>
    <w:qFormat/>
    <w:rsid w:val="00C77939"/>
    <w:rPr>
      <w:rFonts w:ascii="Calibri" w:hAnsi="Calibri"/>
      <w:sz w:val="22"/>
      <w:szCs w:val="22"/>
    </w:rPr>
  </w:style>
  <w:style w:type="character" w:styleId="aff0">
    <w:name w:val="Strong"/>
    <w:uiPriority w:val="22"/>
    <w:qFormat/>
    <w:rsid w:val="00C77939"/>
    <w:rPr>
      <w:b/>
      <w:bCs/>
    </w:rPr>
  </w:style>
  <w:style w:type="character" w:styleId="aff1">
    <w:name w:val="Emphasis"/>
    <w:uiPriority w:val="20"/>
    <w:qFormat/>
    <w:rsid w:val="00C77939"/>
    <w:rPr>
      <w:i/>
      <w:iCs/>
    </w:rPr>
  </w:style>
  <w:style w:type="character" w:styleId="aff2">
    <w:name w:val="Placeholder Text"/>
    <w:basedOn w:val="a3"/>
    <w:uiPriority w:val="99"/>
    <w:semiHidden/>
    <w:rsid w:val="00E50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Bakhtin</dc:creator>
  <cp:lastModifiedBy>Админ</cp:lastModifiedBy>
  <cp:revision>3</cp:revision>
  <dcterms:created xsi:type="dcterms:W3CDTF">2013-12-16T10:52:00Z</dcterms:created>
  <dcterms:modified xsi:type="dcterms:W3CDTF">2013-12-16T11:21:00Z</dcterms:modified>
</cp:coreProperties>
</file>