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DF" w:rsidRDefault="00390FDF" w:rsidP="00390FDF">
      <w:pPr>
        <w:pStyle w:val="ac"/>
        <w:widowControl/>
        <w:ind w:left="3969" w:firstLine="709"/>
        <w:jc w:val="center"/>
        <w:rPr>
          <w:rFonts w:ascii="Monotype Corsiva" w:hAnsi="Monotype Corsiva"/>
          <w:i/>
          <w:sz w:val="24"/>
        </w:rPr>
      </w:pPr>
    </w:p>
    <w:p w:rsidR="00390FDF" w:rsidRDefault="00390FDF" w:rsidP="00390FDF">
      <w:pPr>
        <w:pStyle w:val="ac"/>
        <w:widowControl/>
        <w:ind w:left="3969" w:firstLine="709"/>
        <w:jc w:val="center"/>
        <w:rPr>
          <w:rFonts w:ascii="Monotype Corsiva" w:hAnsi="Monotype Corsiva"/>
          <w:i/>
          <w:sz w:val="24"/>
        </w:rPr>
      </w:pPr>
    </w:p>
    <w:p w:rsidR="00390FDF" w:rsidRDefault="00390FDF" w:rsidP="00390FDF">
      <w:pPr>
        <w:pStyle w:val="ac"/>
        <w:widowControl/>
        <w:ind w:left="3969" w:firstLine="709"/>
        <w:jc w:val="center"/>
        <w:rPr>
          <w:rFonts w:ascii="Monotype Corsiva" w:hAnsi="Monotype Corsiva"/>
          <w:i/>
          <w:sz w:val="24"/>
        </w:rPr>
      </w:pPr>
    </w:p>
    <w:p w:rsidR="00390FDF" w:rsidRDefault="00390FDF" w:rsidP="00390FDF">
      <w:pPr>
        <w:pStyle w:val="ac"/>
        <w:widowControl/>
        <w:ind w:left="3969" w:firstLine="709"/>
        <w:jc w:val="center"/>
        <w:rPr>
          <w:rFonts w:ascii="Monotype Corsiva" w:hAnsi="Monotype Corsiva"/>
          <w:i/>
          <w:sz w:val="24"/>
        </w:rPr>
      </w:pPr>
    </w:p>
    <w:p w:rsidR="00390FDF" w:rsidRDefault="00390FDF" w:rsidP="00390FDF">
      <w:pPr>
        <w:pStyle w:val="ac"/>
        <w:widowControl/>
        <w:ind w:left="3969" w:firstLine="709"/>
        <w:jc w:val="center"/>
        <w:rPr>
          <w:rFonts w:ascii="Monotype Corsiva" w:hAnsi="Monotype Corsiva"/>
          <w:i/>
          <w:sz w:val="24"/>
        </w:rPr>
      </w:pPr>
    </w:p>
    <w:p w:rsidR="00390FDF" w:rsidRDefault="00390FDF" w:rsidP="00390FDF">
      <w:pPr>
        <w:pStyle w:val="ac"/>
        <w:widowControl/>
        <w:ind w:left="3969" w:firstLine="709"/>
        <w:jc w:val="center"/>
        <w:rPr>
          <w:rFonts w:ascii="Monotype Corsiva" w:hAnsi="Monotype Corsiva"/>
          <w:i/>
          <w:sz w:val="24"/>
        </w:rPr>
      </w:pPr>
    </w:p>
    <w:p w:rsidR="00390FDF" w:rsidRDefault="00390FDF" w:rsidP="00390FDF">
      <w:pPr>
        <w:pStyle w:val="ac"/>
        <w:widowControl/>
        <w:ind w:left="3969" w:firstLine="709"/>
        <w:jc w:val="center"/>
        <w:rPr>
          <w:rFonts w:ascii="Monotype Corsiva" w:hAnsi="Monotype Corsiva"/>
          <w:i/>
          <w:sz w:val="24"/>
        </w:rPr>
      </w:pPr>
      <w:bookmarkStart w:id="0" w:name="_GoBack"/>
      <w:bookmarkEnd w:id="0"/>
    </w:p>
    <w:p w:rsidR="00390FDF" w:rsidRDefault="00390FDF" w:rsidP="00390FDF">
      <w:pPr>
        <w:pStyle w:val="ac"/>
        <w:widowControl/>
        <w:ind w:left="3969" w:firstLine="709"/>
        <w:jc w:val="center"/>
        <w:rPr>
          <w:rFonts w:ascii="Monotype Corsiva" w:hAnsi="Monotype Corsiva"/>
          <w:i/>
          <w:sz w:val="24"/>
        </w:rPr>
      </w:pPr>
    </w:p>
    <w:p w:rsidR="00390FDF" w:rsidRDefault="00390FDF" w:rsidP="00390FDF">
      <w:pPr>
        <w:pStyle w:val="ac"/>
        <w:widowControl/>
        <w:ind w:left="3969" w:firstLine="709"/>
        <w:jc w:val="center"/>
        <w:rPr>
          <w:rFonts w:ascii="Monotype Corsiva" w:hAnsi="Monotype Corsiva"/>
          <w:i/>
          <w:sz w:val="24"/>
        </w:rPr>
      </w:pPr>
    </w:p>
    <w:p w:rsidR="00390FDF" w:rsidRDefault="00390FDF" w:rsidP="00390FDF">
      <w:pPr>
        <w:pStyle w:val="ac"/>
        <w:widowControl/>
        <w:ind w:left="3969" w:firstLine="709"/>
        <w:jc w:val="center"/>
        <w:rPr>
          <w:rFonts w:ascii="Monotype Corsiva" w:hAnsi="Monotype Corsiva"/>
          <w:i/>
          <w:sz w:val="24"/>
        </w:rPr>
      </w:pPr>
    </w:p>
    <w:p w:rsidR="00390FDF" w:rsidRDefault="00390FDF" w:rsidP="00390FDF">
      <w:pPr>
        <w:pStyle w:val="ac"/>
        <w:widowControl/>
        <w:ind w:left="3969" w:firstLine="709"/>
        <w:jc w:val="center"/>
        <w:rPr>
          <w:rFonts w:ascii="Monotype Corsiva" w:hAnsi="Monotype Corsiva"/>
          <w:i/>
          <w:sz w:val="24"/>
        </w:rPr>
      </w:pPr>
    </w:p>
    <w:p w:rsidR="00390FDF" w:rsidRDefault="00390FDF" w:rsidP="00390FDF">
      <w:pPr>
        <w:pStyle w:val="ac"/>
        <w:widowControl/>
        <w:ind w:left="3969" w:firstLine="709"/>
        <w:jc w:val="center"/>
        <w:rPr>
          <w:rFonts w:ascii="Monotype Corsiva" w:hAnsi="Monotype Corsiva"/>
          <w:i/>
          <w:sz w:val="24"/>
        </w:rPr>
      </w:pPr>
    </w:p>
    <w:p w:rsidR="00390FDF" w:rsidRDefault="00390FDF" w:rsidP="00390FDF">
      <w:pPr>
        <w:pStyle w:val="ac"/>
        <w:widowControl/>
        <w:ind w:left="3969" w:firstLine="709"/>
        <w:jc w:val="center"/>
        <w:rPr>
          <w:rFonts w:ascii="Monotype Corsiva" w:hAnsi="Monotype Corsiva"/>
          <w:i/>
          <w:sz w:val="24"/>
        </w:rPr>
      </w:pPr>
    </w:p>
    <w:p w:rsidR="00390FDF" w:rsidRDefault="00390FDF" w:rsidP="00390FDF">
      <w:pPr>
        <w:pStyle w:val="ac"/>
        <w:widowControl/>
        <w:ind w:left="3969" w:firstLine="709"/>
        <w:jc w:val="center"/>
        <w:rPr>
          <w:rFonts w:ascii="Monotype Corsiva" w:hAnsi="Monotype Corsiva"/>
          <w:i/>
          <w:sz w:val="24"/>
        </w:rPr>
      </w:pPr>
    </w:p>
    <w:p w:rsidR="00390FDF" w:rsidRDefault="00390FDF" w:rsidP="00390FDF">
      <w:pPr>
        <w:pStyle w:val="ac"/>
        <w:widowControl/>
        <w:ind w:left="3969" w:firstLine="709"/>
        <w:jc w:val="center"/>
        <w:rPr>
          <w:rFonts w:ascii="Monotype Corsiva" w:hAnsi="Monotype Corsiva"/>
          <w:i/>
          <w:sz w:val="24"/>
        </w:rPr>
      </w:pPr>
    </w:p>
    <w:p w:rsidR="00390FDF" w:rsidRDefault="00390FDF" w:rsidP="00390FDF">
      <w:pPr>
        <w:pStyle w:val="ac"/>
        <w:widowControl/>
        <w:ind w:left="3969" w:firstLine="709"/>
        <w:jc w:val="center"/>
        <w:rPr>
          <w:rFonts w:ascii="Monotype Corsiva" w:hAnsi="Monotype Corsiva"/>
          <w:i/>
          <w:sz w:val="24"/>
        </w:rPr>
      </w:pPr>
    </w:p>
    <w:p w:rsidR="00390FDF" w:rsidRDefault="00390FDF" w:rsidP="00390FDF">
      <w:pPr>
        <w:pStyle w:val="ac"/>
        <w:widowControl/>
        <w:ind w:left="3969" w:firstLine="709"/>
        <w:jc w:val="center"/>
        <w:rPr>
          <w:rFonts w:ascii="Monotype Corsiva" w:hAnsi="Monotype Corsiva"/>
          <w:i/>
          <w:sz w:val="24"/>
        </w:rPr>
      </w:pPr>
    </w:p>
    <w:p w:rsidR="00390FDF" w:rsidRDefault="00390FDF" w:rsidP="00390FDF">
      <w:pPr>
        <w:pStyle w:val="ac"/>
        <w:widowControl/>
        <w:ind w:left="3969" w:firstLine="709"/>
        <w:jc w:val="center"/>
        <w:rPr>
          <w:rFonts w:ascii="Monotype Corsiva" w:hAnsi="Monotype Corsiva"/>
          <w:i/>
          <w:sz w:val="24"/>
        </w:rPr>
      </w:pPr>
    </w:p>
    <w:p w:rsidR="00390FDF" w:rsidRDefault="00390FDF" w:rsidP="00390FDF">
      <w:pPr>
        <w:pStyle w:val="ac"/>
        <w:widowControl/>
        <w:ind w:firstLine="709"/>
        <w:jc w:val="center"/>
        <w:rPr>
          <w:rFonts w:ascii="Monotype Corsiva" w:hAnsi="Monotype Corsiva"/>
          <w:i/>
          <w:sz w:val="44"/>
        </w:rPr>
      </w:pPr>
    </w:p>
    <w:p w:rsidR="00390FDF" w:rsidRDefault="00390FDF" w:rsidP="00390FDF">
      <w:pPr>
        <w:pStyle w:val="ac"/>
        <w:widowControl/>
        <w:ind w:firstLine="709"/>
        <w:jc w:val="center"/>
        <w:rPr>
          <w:rFonts w:ascii="Monotype Corsiva" w:hAnsi="Monotype Corsiva"/>
          <w:i/>
          <w:sz w:val="44"/>
        </w:rPr>
      </w:pPr>
    </w:p>
    <w:p w:rsidR="00390FDF" w:rsidRDefault="00390FDF" w:rsidP="00390FDF">
      <w:pPr>
        <w:pStyle w:val="ac"/>
        <w:widowControl/>
        <w:ind w:firstLine="709"/>
        <w:jc w:val="center"/>
        <w:rPr>
          <w:rFonts w:ascii="Monotype Corsiva" w:hAnsi="Monotype Corsiva"/>
          <w:i/>
          <w:sz w:val="44"/>
        </w:rPr>
      </w:pPr>
    </w:p>
    <w:p w:rsidR="00390FDF" w:rsidRPr="00367303" w:rsidRDefault="00390FDF" w:rsidP="00390FDF">
      <w:pPr>
        <w:pStyle w:val="ac"/>
        <w:widowControl/>
        <w:ind w:firstLine="709"/>
        <w:jc w:val="center"/>
        <w:rPr>
          <w:i/>
          <w:sz w:val="44"/>
        </w:rPr>
      </w:pPr>
      <w:r w:rsidRPr="00367303">
        <w:rPr>
          <w:i/>
          <w:sz w:val="44"/>
        </w:rPr>
        <w:t>РАБОЧ</w:t>
      </w:r>
      <w:r>
        <w:rPr>
          <w:i/>
          <w:sz w:val="44"/>
        </w:rPr>
        <w:t>АЯ</w:t>
      </w:r>
      <w:r w:rsidRPr="00367303">
        <w:rPr>
          <w:i/>
          <w:sz w:val="44"/>
        </w:rPr>
        <w:t xml:space="preserve"> ПРОГРАММ</w:t>
      </w:r>
      <w:r>
        <w:rPr>
          <w:i/>
          <w:sz w:val="44"/>
        </w:rPr>
        <w:t xml:space="preserve">А </w:t>
      </w:r>
      <w:r w:rsidRPr="00367303">
        <w:rPr>
          <w:i/>
          <w:sz w:val="44"/>
        </w:rPr>
        <w:t>ПО</w:t>
      </w:r>
    </w:p>
    <w:p w:rsidR="00390FDF" w:rsidRPr="00367303" w:rsidRDefault="00390FDF" w:rsidP="00390FDF">
      <w:pPr>
        <w:pStyle w:val="ac"/>
        <w:widowControl/>
        <w:ind w:firstLine="709"/>
        <w:jc w:val="center"/>
        <w:rPr>
          <w:b/>
          <w:bCs/>
          <w:i/>
          <w:sz w:val="64"/>
        </w:rPr>
      </w:pPr>
      <w:r>
        <w:rPr>
          <w:b/>
          <w:bCs/>
          <w:i/>
          <w:sz w:val="64"/>
        </w:rPr>
        <w:t>МАТЕМАТИКЕ</w:t>
      </w:r>
    </w:p>
    <w:p w:rsidR="00390FDF" w:rsidRPr="00367303" w:rsidRDefault="00390FDF" w:rsidP="00390FDF">
      <w:pPr>
        <w:pStyle w:val="ac"/>
        <w:widowControl/>
        <w:ind w:firstLine="709"/>
        <w:jc w:val="center"/>
        <w:rPr>
          <w:i/>
          <w:sz w:val="32"/>
        </w:rPr>
      </w:pPr>
      <w:r w:rsidRPr="00367303">
        <w:rPr>
          <w:i/>
          <w:sz w:val="32"/>
        </w:rPr>
        <w:t xml:space="preserve">для </w:t>
      </w:r>
      <w:r>
        <w:rPr>
          <w:i/>
          <w:sz w:val="32"/>
        </w:rPr>
        <w:t>5-6</w:t>
      </w:r>
      <w:r w:rsidRPr="00367303">
        <w:rPr>
          <w:i/>
          <w:sz w:val="32"/>
        </w:rPr>
        <w:t xml:space="preserve"> класс</w:t>
      </w:r>
      <w:r>
        <w:rPr>
          <w:i/>
          <w:sz w:val="32"/>
        </w:rPr>
        <w:t>ов</w:t>
      </w:r>
    </w:p>
    <w:p w:rsidR="00390FDF" w:rsidRDefault="00390FDF" w:rsidP="00390FDF">
      <w:pPr>
        <w:pStyle w:val="ac"/>
        <w:widowControl/>
        <w:ind w:firstLine="709"/>
        <w:jc w:val="center"/>
        <w:rPr>
          <w:rFonts w:ascii="Monotype Corsiva" w:hAnsi="Monotype Corsiva"/>
          <w:i/>
          <w:sz w:val="40"/>
        </w:rPr>
      </w:pPr>
    </w:p>
    <w:p w:rsidR="00390FDF" w:rsidRDefault="00390FDF" w:rsidP="00390FDF">
      <w:pPr>
        <w:pStyle w:val="ac"/>
        <w:widowControl/>
        <w:ind w:firstLine="709"/>
        <w:jc w:val="center"/>
        <w:rPr>
          <w:rFonts w:ascii="Monotype Corsiva" w:hAnsi="Monotype Corsiva"/>
          <w:i/>
          <w:sz w:val="40"/>
        </w:rPr>
      </w:pPr>
    </w:p>
    <w:p w:rsidR="00390FDF" w:rsidRDefault="00390FDF" w:rsidP="00390FDF">
      <w:pPr>
        <w:pStyle w:val="ac"/>
        <w:widowControl/>
        <w:ind w:firstLine="709"/>
        <w:jc w:val="center"/>
        <w:rPr>
          <w:rFonts w:ascii="Monotype Corsiva" w:hAnsi="Monotype Corsiva"/>
          <w:i/>
          <w:sz w:val="40"/>
        </w:rPr>
      </w:pPr>
    </w:p>
    <w:p w:rsidR="00390FDF" w:rsidRDefault="00390FDF" w:rsidP="00390FDF">
      <w:pPr>
        <w:pStyle w:val="ac"/>
        <w:widowControl/>
        <w:ind w:firstLine="709"/>
        <w:jc w:val="center"/>
        <w:rPr>
          <w:rFonts w:ascii="Monotype Corsiva" w:hAnsi="Monotype Corsiva"/>
          <w:i/>
          <w:sz w:val="40"/>
        </w:rPr>
      </w:pPr>
    </w:p>
    <w:p w:rsidR="00390FDF" w:rsidRDefault="00390FDF" w:rsidP="00390FDF">
      <w:pPr>
        <w:pStyle w:val="ac"/>
        <w:widowControl/>
        <w:ind w:firstLine="709"/>
        <w:jc w:val="center"/>
        <w:rPr>
          <w:rFonts w:ascii="Monotype Corsiva" w:hAnsi="Monotype Corsiva"/>
          <w:i/>
          <w:sz w:val="40"/>
        </w:rPr>
      </w:pPr>
    </w:p>
    <w:p w:rsidR="00B312DA" w:rsidRDefault="00B312DA" w:rsidP="00B312DA">
      <w:pPr>
        <w:pStyle w:val="ac"/>
        <w:widowControl/>
        <w:ind w:left="4956" w:firstLine="709"/>
        <w:jc w:val="center"/>
        <w:rPr>
          <w:rFonts w:ascii="Monotype Corsiva" w:hAnsi="Monotype Corsiva"/>
          <w:i/>
          <w:sz w:val="32"/>
        </w:rPr>
      </w:pPr>
      <w:r>
        <w:rPr>
          <w:rFonts w:ascii="Monotype Corsiva" w:hAnsi="Monotype Corsiva"/>
          <w:i/>
          <w:sz w:val="32"/>
        </w:rPr>
        <w:t>учитель математики</w:t>
      </w:r>
    </w:p>
    <w:p w:rsidR="00B312DA" w:rsidRDefault="00B312DA" w:rsidP="00B312DA">
      <w:pPr>
        <w:pStyle w:val="ac"/>
        <w:widowControl/>
        <w:ind w:left="4956" w:firstLine="709"/>
        <w:jc w:val="center"/>
        <w:rPr>
          <w:rFonts w:ascii="Monotype Corsiva" w:hAnsi="Monotype Corsiva"/>
          <w:i/>
          <w:sz w:val="32"/>
        </w:rPr>
      </w:pPr>
      <w:r>
        <w:rPr>
          <w:rFonts w:ascii="Monotype Corsiva" w:hAnsi="Monotype Corsiva"/>
          <w:i/>
          <w:sz w:val="32"/>
        </w:rPr>
        <w:t>МБОУ-гимназии №11 г.Тулы</w:t>
      </w:r>
    </w:p>
    <w:p w:rsidR="00B312DA" w:rsidRDefault="00B312DA" w:rsidP="00B312DA">
      <w:pPr>
        <w:pStyle w:val="ac"/>
        <w:widowControl/>
        <w:ind w:left="4956" w:firstLine="709"/>
        <w:jc w:val="center"/>
        <w:rPr>
          <w:rFonts w:ascii="Monotype Corsiva" w:hAnsi="Monotype Corsiva"/>
          <w:b/>
          <w:bCs/>
          <w:i/>
          <w:sz w:val="32"/>
        </w:rPr>
      </w:pPr>
      <w:r>
        <w:rPr>
          <w:rFonts w:ascii="Monotype Corsiva" w:hAnsi="Monotype Corsiva"/>
          <w:b/>
          <w:bCs/>
          <w:i/>
          <w:sz w:val="32"/>
        </w:rPr>
        <w:t>Кормачёва Елена Владимировна</w:t>
      </w:r>
    </w:p>
    <w:p w:rsidR="00390FDF" w:rsidRDefault="00390FDF" w:rsidP="00390FDF">
      <w:pPr>
        <w:pStyle w:val="ac"/>
        <w:widowControl/>
        <w:rPr>
          <w:rFonts w:ascii="Monotype Corsiva" w:hAnsi="Monotype Corsiva"/>
          <w:i/>
          <w:sz w:val="32"/>
        </w:rPr>
      </w:pPr>
    </w:p>
    <w:p w:rsidR="00390FDF" w:rsidRDefault="00390FDF" w:rsidP="00390FDF">
      <w:pPr>
        <w:pStyle w:val="ac"/>
        <w:widowControl/>
        <w:rPr>
          <w:rFonts w:ascii="Monotype Corsiva" w:hAnsi="Monotype Corsiva"/>
          <w:i/>
          <w:sz w:val="32"/>
        </w:rPr>
      </w:pPr>
    </w:p>
    <w:p w:rsidR="00390FDF" w:rsidRDefault="00390FDF" w:rsidP="00390FDF">
      <w:pPr>
        <w:pStyle w:val="ac"/>
        <w:widowControl/>
        <w:rPr>
          <w:rFonts w:ascii="Monotype Corsiva" w:hAnsi="Monotype Corsiva"/>
          <w:i/>
          <w:sz w:val="32"/>
        </w:rPr>
      </w:pPr>
    </w:p>
    <w:p w:rsidR="00390FDF" w:rsidRDefault="00390FDF" w:rsidP="00390FDF">
      <w:pPr>
        <w:pStyle w:val="ac"/>
        <w:widowControl/>
        <w:rPr>
          <w:rFonts w:ascii="Monotype Corsiva" w:hAnsi="Monotype Corsiva"/>
          <w:i/>
          <w:sz w:val="32"/>
        </w:rPr>
      </w:pPr>
    </w:p>
    <w:p w:rsidR="00390FDF" w:rsidRDefault="00390FDF" w:rsidP="00390FDF">
      <w:pPr>
        <w:pStyle w:val="ac"/>
        <w:widowControl/>
        <w:ind w:firstLine="0"/>
        <w:jc w:val="center"/>
        <w:rPr>
          <w:rFonts w:ascii="Monotype Corsiva" w:hAnsi="Monotype Corsiva"/>
          <w:iCs/>
          <w:sz w:val="32"/>
        </w:rPr>
      </w:pPr>
    </w:p>
    <w:p w:rsidR="00390FDF" w:rsidRDefault="00E64423" w:rsidP="00390FDF">
      <w:pPr>
        <w:pStyle w:val="ac"/>
        <w:widowControl/>
        <w:ind w:firstLine="0"/>
        <w:jc w:val="center"/>
        <w:rPr>
          <w:rFonts w:ascii="Monotype Corsiva" w:hAnsi="Monotype Corsiva"/>
          <w:iCs/>
          <w:sz w:val="32"/>
        </w:rPr>
      </w:pPr>
      <w:r>
        <w:rPr>
          <w:rFonts w:ascii="Monotype Corsiva" w:hAnsi="Monotype Corsiva"/>
          <w:iCs/>
          <w:sz w:val="32"/>
        </w:rPr>
        <w:t>2013-2014</w:t>
      </w:r>
      <w:r w:rsidR="00390FDF">
        <w:rPr>
          <w:rFonts w:ascii="Monotype Corsiva" w:hAnsi="Monotype Corsiva"/>
          <w:iCs/>
          <w:sz w:val="32"/>
        </w:rPr>
        <w:t xml:space="preserve"> учебный год</w:t>
      </w:r>
    </w:p>
    <w:p w:rsidR="00390FDF" w:rsidRDefault="00390F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sz w:val="36"/>
          <w:szCs w:val="18"/>
        </w:rPr>
      </w:pPr>
      <w:r>
        <w:rPr>
          <w:rFonts w:ascii="Times New Roman" w:hAnsi="Times New Roman" w:cs="Times New Roman"/>
          <w:b/>
          <w:bCs/>
          <w:sz w:val="36"/>
          <w:szCs w:val="18"/>
        </w:rPr>
        <w:br w:type="page"/>
      </w:r>
    </w:p>
    <w:p w:rsidR="00047A59" w:rsidRPr="00610657" w:rsidRDefault="00047A59" w:rsidP="00047A59">
      <w:pPr>
        <w:jc w:val="center"/>
        <w:rPr>
          <w:rFonts w:ascii="Times New Roman" w:hAnsi="Times New Roman" w:cs="Times New Roman"/>
          <w:b/>
          <w:bCs/>
          <w:sz w:val="36"/>
          <w:szCs w:val="18"/>
        </w:rPr>
      </w:pPr>
      <w:r w:rsidRPr="00610657">
        <w:rPr>
          <w:rFonts w:ascii="Times New Roman" w:hAnsi="Times New Roman" w:cs="Times New Roman"/>
          <w:b/>
          <w:bCs/>
          <w:sz w:val="36"/>
          <w:szCs w:val="18"/>
        </w:rPr>
        <w:lastRenderedPageBreak/>
        <w:t>ПОЯСНИТЕЛЬНАЯ ЗАПИСКА</w:t>
      </w:r>
    </w:p>
    <w:p w:rsidR="009B10EF" w:rsidRPr="00047A59" w:rsidRDefault="009B10EF" w:rsidP="00047A59">
      <w:pPr>
        <w:jc w:val="center"/>
        <w:rPr>
          <w:rFonts w:ascii="Times New Roman" w:hAnsi="Times New Roman" w:cs="Times New Roman"/>
          <w:b/>
          <w:bCs/>
          <w:sz w:val="28"/>
          <w:szCs w:val="18"/>
        </w:rPr>
      </w:pPr>
    </w:p>
    <w:p w:rsidR="00047A59" w:rsidRPr="00614A17" w:rsidRDefault="00047A59" w:rsidP="00047A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72B">
        <w:rPr>
          <w:rFonts w:ascii="Times New Roman" w:hAnsi="Times New Roman" w:cs="Times New Roman"/>
          <w:b/>
          <w:sz w:val="28"/>
          <w:szCs w:val="28"/>
        </w:rPr>
        <w:t>Цели обучения математике</w:t>
      </w:r>
      <w:r w:rsidRPr="00614A17">
        <w:rPr>
          <w:rFonts w:ascii="Times New Roman" w:hAnsi="Times New Roman" w:cs="Times New Roman"/>
          <w:sz w:val="28"/>
          <w:szCs w:val="28"/>
        </w:rPr>
        <w:t>. Цели обучения математике школе определяются ее ролью в развитии общества в целом и в развитии интеллекта, формировании лич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ности каждого человека.</w:t>
      </w:r>
    </w:p>
    <w:p w:rsidR="00047A59" w:rsidRPr="00614A17" w:rsidRDefault="00047A59" w:rsidP="00047A59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47A59" w:rsidRPr="00614A17" w:rsidRDefault="00047A59" w:rsidP="00047A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Многим людям в своей жизни приходится выполнять доста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точно сложные расчеты, пользоваться общеупотребительной вы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числительной техникой, находить в справочниках и применять нужные формулы, владеть практическими приемами геометри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ческих измерений и построений, читать информацию, представ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ленную в виде таблиц, диаграмм, графиков, понимать вероятностный характер случайных событий, составлять несложные алгоритмы и др. Без конкретных математических знаний за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труднено понимание принципов устройства и использования со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временной техники, восприятие научных знаний, восприятие и интерпретация разнообразной социальной, экономической, по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литической информации. Таким образом, практическая полез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— от простейших, усваива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емых в непосредственном опыте людей, до достаточно сложных, необходимых для развития научных и технологических идей.</w:t>
      </w:r>
    </w:p>
    <w:p w:rsidR="00047A59" w:rsidRPr="00614A17" w:rsidRDefault="00047A59" w:rsidP="00047A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Без базовой математической подготовки невозможно достичь высокого уровня образования, так как все больше специаль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ностей связано с непосредственным применением математики (экономика, бизнес, финансы, физика, химия, техника, инфор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матика, биология, психология и многие другие). Следовательно, расширяется круг школьников, для которых математика стано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вится профессионально значимым предметом.</w:t>
      </w:r>
    </w:p>
    <w:p w:rsidR="00047A59" w:rsidRPr="00614A17" w:rsidRDefault="00047A59" w:rsidP="00047A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Для жизни в современном обществе важным является форми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С помощью объ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ектов математических умозаключений и правил их конструи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рования вскрывается механизм логических построений, выра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батываются умения формулировать, обосновывать и доказывать суждения, тем самым развивается логическое мышление.</w:t>
      </w:r>
    </w:p>
    <w:p w:rsidR="00047A59" w:rsidRPr="00614A17" w:rsidRDefault="00047A59" w:rsidP="00047A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Математике принадлежит ведущая роль в формировании ал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горитмического мышления, воспитании умения действовать по заданным алгоритмам и конструировать новые.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047A59" w:rsidRPr="00614A17" w:rsidRDefault="00047A59" w:rsidP="00047A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Использование в математике наряду с естественным несколь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ких математических языков дает возможность развивать у уча</w:t>
      </w:r>
      <w:r w:rsidRPr="00614A17">
        <w:rPr>
          <w:rFonts w:ascii="Times New Roman" w:hAnsi="Times New Roman" w:cs="Times New Roman"/>
          <w:sz w:val="28"/>
          <w:szCs w:val="28"/>
        </w:rPr>
        <w:softHyphen/>
        <w:t xml:space="preserve">щихся точную, </w:t>
      </w:r>
      <w:r w:rsidRPr="00614A17">
        <w:rPr>
          <w:rFonts w:ascii="Times New Roman" w:hAnsi="Times New Roman" w:cs="Times New Roman"/>
          <w:sz w:val="28"/>
          <w:szCs w:val="28"/>
        </w:rPr>
        <w:lastRenderedPageBreak/>
        <w:t>экономную и информативную устную и пись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менную речь, умение отбирать наиболее подходящие языковые (в частности, символические и графические) средства. В решении задачи формирования у учащихся грамотной математической речи учителю поможет систематическое использование на уро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ках математических диктантов.</w:t>
      </w:r>
    </w:p>
    <w:p w:rsidR="00047A59" w:rsidRPr="00614A17" w:rsidRDefault="00047A59" w:rsidP="00047A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Математическое образование вносит свой вклад в формиро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вание общей культуры человека. Ее необходимым компонентом является общее знакомство с методами познания действительности, что включает понимание диалектической взаимосвязи мате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матики и действительности, представление о предмете и методе математики, его отличиях от методов естественных и гуманитар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ных наук, об особенностях применения математики для решения научных и прикладных задач.</w:t>
      </w:r>
    </w:p>
    <w:p w:rsidR="0081372B" w:rsidRDefault="00047A59" w:rsidP="00047A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Изучение математики способствует эстетическому воспита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нию человека, пониманию красоты и изящества математических рассуждений, восприятию геометрических форм, усвоению идеи симметрии. Изучение математики развивает воображение, про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странственные представления. История развития математическо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го знания дает возможность пополнить запас историко-научных знаний школьников, сформировать у них представления о ма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тематике как части общечеловеческой культуры. Знакомство с основными историческими вехами возникновения и развития математической науки, судьбами великих открытий, именами людей, творивших науку, должно войти в интеллектуальный ба</w:t>
      </w:r>
      <w:r w:rsidRPr="00614A17">
        <w:rPr>
          <w:rFonts w:ascii="Times New Roman" w:hAnsi="Times New Roman" w:cs="Times New Roman"/>
          <w:sz w:val="28"/>
          <w:szCs w:val="28"/>
        </w:rPr>
        <w:softHyphen/>
        <w:t xml:space="preserve">гаж каждого культурного человека. </w:t>
      </w:r>
    </w:p>
    <w:p w:rsidR="00047A59" w:rsidRPr="00614A17" w:rsidRDefault="00047A59" w:rsidP="00047A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Таким образом, значимость математической подготовки в об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щем образовании современного человека повлияла на определе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ние следующих целей обучения математике в школе:</w:t>
      </w:r>
    </w:p>
    <w:p w:rsidR="00047A59" w:rsidRPr="00614A17" w:rsidRDefault="00047A59" w:rsidP="00047A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— овладение конкретными математическими знаниями, не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обходимыми для применения в практической деятельности, для изучения смежных дисциплин, для продолжения образования;</w:t>
      </w:r>
    </w:p>
    <w:p w:rsidR="00047A59" w:rsidRPr="00614A17" w:rsidRDefault="00047A59" w:rsidP="00047A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— интеллектуальное развитие учащихся, формирование ка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честв мышления, характерных для математической деятельно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сти и необходимых для продуктивной жизни в обществе;</w:t>
      </w:r>
    </w:p>
    <w:p w:rsidR="00047A59" w:rsidRPr="00614A17" w:rsidRDefault="00047A59" w:rsidP="00047A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— формирование представлений о математических идеях и методах;</w:t>
      </w:r>
    </w:p>
    <w:p w:rsidR="00047A59" w:rsidRPr="00614A17" w:rsidRDefault="00047A59" w:rsidP="00047A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— формирование представлений о математике как форме опи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сания и методе познания действительности;</w:t>
      </w:r>
    </w:p>
    <w:p w:rsidR="00047A59" w:rsidRPr="00614A17" w:rsidRDefault="00047A59" w:rsidP="00047A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— формирование представлений о математике как части об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щечеловеческой культуры, понимания значимости математики для общественного прогресса.</w:t>
      </w:r>
    </w:p>
    <w:p w:rsidR="00047A59" w:rsidRPr="00614A17" w:rsidRDefault="00047A59" w:rsidP="00047A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Организация учебно-воспитательного процесса. Образова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тельные и воспитательные задачи обучения математике должны решаться комплексно с учетом возрастных особенностей учащих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ся. Законом об образовании учителю предоставляется право са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мостоятельного выбора методических путей и приемов решения этих задач.</w:t>
      </w:r>
    </w:p>
    <w:p w:rsidR="00047A59" w:rsidRPr="00614A17" w:rsidRDefault="00047A59" w:rsidP="00047A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Принципиальным положением организации школьного мате</w:t>
      </w:r>
      <w:r w:rsidRPr="00614A17">
        <w:rPr>
          <w:rFonts w:ascii="Times New Roman" w:hAnsi="Times New Roman" w:cs="Times New Roman"/>
          <w:sz w:val="28"/>
          <w:szCs w:val="28"/>
        </w:rPr>
        <w:softHyphen/>
        <w:t xml:space="preserve">матического образования в основной школе становится уровневая дифференциация обучения. Это означает, что, осваивая общий курс, одни </w:t>
      </w:r>
      <w:r w:rsidRPr="00614A17">
        <w:rPr>
          <w:rFonts w:ascii="Times New Roman" w:hAnsi="Times New Roman" w:cs="Times New Roman"/>
          <w:sz w:val="28"/>
          <w:szCs w:val="28"/>
        </w:rPr>
        <w:lastRenderedPageBreak/>
        <w:t>школьники в своих результатах ограничиваются уровнем обязательной подготовки, зафиксированным в образо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вательном стандарте, другие в соответствии со своими склонно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стями и способностями достигают более высоких рубежей. При этом каждый имеет право самостоятельно решить, ограничиться минимальным уровнем или же продвигаться дальше. Именно на этом пути осуществляются гуманистические начала в обучении математике.</w:t>
      </w:r>
    </w:p>
    <w:p w:rsidR="00047A59" w:rsidRPr="00614A17" w:rsidRDefault="00047A59" w:rsidP="00047A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Фундаментом математических умений школьников являются навыки вычислений на разных числовых множествах. А основой для них, в свою очередь, служат навыки устных вычислений, ко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торые являются неотъемлемой частью любых письменных расче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тов, служат основой для прикидки результата и т. д. Кроме того, устные вычисления — эффективный способ развития у детей устойчивого внимания, оперативной памяти и других важных для обучения качеств.</w:t>
      </w:r>
    </w:p>
    <w:p w:rsidR="00047A59" w:rsidRPr="00614A17" w:rsidRDefault="00047A59" w:rsidP="00047A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В организации учебно-воспитательного процесса важную роль играют задачи. Они являются и целью, и средством обучения и математического развития школьников. Следует иметь в виду, что теоретический материал осознается и усваивается преимуще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ственно в процессе решения задач.</w:t>
      </w:r>
    </w:p>
    <w:p w:rsidR="00047A59" w:rsidRPr="00614A17" w:rsidRDefault="00047A59" w:rsidP="00047A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Необходимо всемерно способствовать удовлетворению потреб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ностей и запросов школьников, проявляющих интерес, склонно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сти и способности к математике. Такие учащиеся должны полу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чать индивидуальные задания (и в первую очередь нестандартные математические задачи), их следует привлекать к оказанию по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мощи одноклассникам, к участию в математических кружках, олимпиадах, факультативных занятиях; желательно рекомендо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вать им дополнительную литературу. Развитие интереса к мате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матике у школьников является важнейшей задачей учителя.</w:t>
      </w:r>
    </w:p>
    <w:p w:rsidR="00B840CB" w:rsidRPr="00614A17" w:rsidRDefault="00B840CB" w:rsidP="00B840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Целями изучения курса математики в 5—6-м классах явля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ются: систематическое развитие понятия числа; выработка уме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ний выполнять устно и письменно арифметические действия над числами, переводить практические задачи на язык математики; подготовка учащихся к изучению систематических курсов алгеб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ры и геометрии.</w:t>
      </w:r>
    </w:p>
    <w:p w:rsidR="00B840CB" w:rsidRPr="00614A17" w:rsidRDefault="00B840CB" w:rsidP="00B840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Курс строится на индуктивной основе с привлечением эле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ментов дедуктивных рассуждений. Теоретический материал кур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са излагается на наглядно-интуитивном уровне, математические методы и законы формулируются в виде правил.</w:t>
      </w:r>
    </w:p>
    <w:p w:rsidR="00B840CB" w:rsidRPr="00614A17" w:rsidRDefault="00B840CB" w:rsidP="00B840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В ходе изучения курса учащиеся развивают навыки вычис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лений с натуральными числами, овладевают навыками действий с обыкновенными и десятичными дробями, положительными и отрицательными числами, получают начальные представления об использовании букв для записи выражений и свойств ариф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метических действий, составлении уравнений, продолжают зна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B840CB" w:rsidRPr="00614A17" w:rsidRDefault="00B840CB" w:rsidP="00B840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b/>
          <w:sz w:val="28"/>
          <w:szCs w:val="28"/>
        </w:rPr>
        <w:t>Структура программы.</w:t>
      </w:r>
      <w:r w:rsidRPr="00614A17">
        <w:rPr>
          <w:rFonts w:ascii="Times New Roman" w:hAnsi="Times New Roman" w:cs="Times New Roman"/>
          <w:sz w:val="28"/>
          <w:szCs w:val="28"/>
        </w:rPr>
        <w:t xml:space="preserve"> Программа по математике для 5</w:t>
      </w:r>
      <w:r w:rsidR="00A80414" w:rsidRPr="00614A17">
        <w:rPr>
          <w:rFonts w:ascii="Times New Roman" w:hAnsi="Times New Roman" w:cs="Times New Roman"/>
          <w:sz w:val="28"/>
          <w:szCs w:val="28"/>
        </w:rPr>
        <w:t xml:space="preserve"> </w:t>
      </w:r>
      <w:r w:rsidRPr="00614A17">
        <w:rPr>
          <w:rFonts w:ascii="Times New Roman" w:hAnsi="Times New Roman" w:cs="Times New Roman"/>
          <w:sz w:val="28"/>
          <w:szCs w:val="28"/>
        </w:rPr>
        <w:t>—</w:t>
      </w:r>
      <w:r w:rsidR="00A80414" w:rsidRPr="00614A17">
        <w:rPr>
          <w:rFonts w:ascii="Times New Roman" w:hAnsi="Times New Roman" w:cs="Times New Roman"/>
          <w:sz w:val="28"/>
          <w:szCs w:val="28"/>
        </w:rPr>
        <w:t xml:space="preserve"> </w:t>
      </w:r>
      <w:r w:rsidRPr="00614A17">
        <w:rPr>
          <w:rFonts w:ascii="Times New Roman" w:hAnsi="Times New Roman" w:cs="Times New Roman"/>
          <w:sz w:val="28"/>
          <w:szCs w:val="28"/>
        </w:rPr>
        <w:t>6-го классов состоит из двух раз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делов: Содержание программы, Требования к математической подготовке учащихся. К программе прилагаются Тематическое и Примерное поурочное планирование учебного материала.</w:t>
      </w:r>
    </w:p>
    <w:p w:rsidR="00B840CB" w:rsidRPr="00614A17" w:rsidRDefault="00B840CB" w:rsidP="00B840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lastRenderedPageBreak/>
        <w:t>Раздел Содержание программы включает в себя минималь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ный объем материала, обязательного для изучения. Содержание здесь распределено не в соответствии с порядком изложения, принятым в учебнике, а по основным содержательным линиям, объединяющим связанные между собой вопросы. Это позволяет учителю, отвлекаясь от места конкретной темы в курсе, оценить ее значение по отношению к соответствующей содержательной линии, правильно определить и расставить акценты в обучении, организовать итоговое повторение материала.</w:t>
      </w:r>
    </w:p>
    <w:p w:rsidR="00A80414" w:rsidRPr="00614A17" w:rsidRDefault="00B840CB" w:rsidP="00A804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В разделе Требования к математической подготовке учащих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ся определяется итоговый уровень умений и навыков, которыми учащиеся должны владеть по окончании данного этапа обучения. Требования распределены по основным содержательным лини</w:t>
      </w:r>
      <w:r w:rsidR="00A80414" w:rsidRPr="00614A17">
        <w:rPr>
          <w:rFonts w:ascii="Times New Roman" w:hAnsi="Times New Roman" w:cs="Times New Roman"/>
          <w:sz w:val="28"/>
          <w:szCs w:val="28"/>
        </w:rPr>
        <w:t>ям курса и характеризуют тот безусловный минимум, которого должны достичь все учащиеся.</w:t>
      </w:r>
    </w:p>
    <w:p w:rsidR="00A80414" w:rsidRPr="00614A17" w:rsidRDefault="00A80414" w:rsidP="00A804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В разделах Тематическое планирование и Примерное поуроч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ное планирование приводится конкретное планирование, ориен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тированное на учебники математики для 5-го и 6-го классов Н. Я. Виленкина и др.</w:t>
      </w:r>
    </w:p>
    <w:p w:rsidR="0081372B" w:rsidRDefault="0081372B" w:rsidP="00A80414">
      <w:pPr>
        <w:widowControl/>
        <w:jc w:val="center"/>
        <w:rPr>
          <w:rFonts w:ascii="Times New Roman" w:hAnsi="Times New Roman" w:cs="Times New Roman"/>
          <w:color w:val="000000"/>
          <w:sz w:val="36"/>
        </w:rPr>
      </w:pPr>
    </w:p>
    <w:p w:rsidR="00A80414" w:rsidRPr="007A670B" w:rsidRDefault="00A80414" w:rsidP="00A80414">
      <w:pPr>
        <w:widowControl/>
        <w:jc w:val="center"/>
        <w:rPr>
          <w:rFonts w:ascii="Times New Roman" w:hAnsi="Times New Roman" w:cs="Times New Roman"/>
          <w:b/>
          <w:color w:val="000000"/>
          <w:sz w:val="36"/>
        </w:rPr>
      </w:pPr>
      <w:r w:rsidRPr="007A670B">
        <w:rPr>
          <w:rFonts w:ascii="Times New Roman" w:hAnsi="Times New Roman" w:cs="Times New Roman"/>
          <w:b/>
          <w:color w:val="000000"/>
          <w:sz w:val="36"/>
        </w:rPr>
        <w:t>СОДЕРЖАНИЕ ПРОГРАММЫ</w:t>
      </w:r>
    </w:p>
    <w:p w:rsidR="00A80414" w:rsidRPr="008F630F" w:rsidRDefault="00A80414" w:rsidP="008F630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30F">
        <w:rPr>
          <w:rFonts w:ascii="Times New Roman" w:hAnsi="Times New Roman" w:cs="Times New Roman"/>
          <w:b/>
          <w:sz w:val="28"/>
          <w:szCs w:val="28"/>
        </w:rPr>
        <w:t>Числа и вычисления</w:t>
      </w:r>
    </w:p>
    <w:p w:rsidR="00A80414" w:rsidRPr="00614A17" w:rsidRDefault="00A80414" w:rsidP="00A804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Натуральные числа. Десятичная система счисления. Арифме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тические действия с натуральными числами. Свойства арифмети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ческих действий. Степень с натуральным показателем.</w:t>
      </w:r>
    </w:p>
    <w:p w:rsidR="00A80414" w:rsidRPr="00614A17" w:rsidRDefault="00A80414" w:rsidP="00A804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Делители и кратные числа. Признаки делимости. Простые числа. Разложение числа на простые множители.</w:t>
      </w:r>
    </w:p>
    <w:p w:rsidR="00A80414" w:rsidRPr="00614A17" w:rsidRDefault="00A80414" w:rsidP="00A804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Обыкновенные дроби. Основное свойство дроби. Сокращение дробей. Сравнение дробей. Арифметические действия с обыкно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венными дробями. Нахождение части числа и числа по его части.</w:t>
      </w:r>
    </w:p>
    <w:p w:rsidR="00A80414" w:rsidRPr="00614A17" w:rsidRDefault="00A80414" w:rsidP="00A804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Десятичные дроби. Сравнение десятичных дробей. Арифмети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ческие действия с десятичными дробями. Представление обыкно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венных дробей десятичными. Среднее арифметическое.</w:t>
      </w:r>
    </w:p>
    <w:p w:rsidR="00A80414" w:rsidRPr="00614A17" w:rsidRDefault="00A80414" w:rsidP="00A804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Отношения. Пропорции. Основное свойство пропорции.</w:t>
      </w:r>
    </w:p>
    <w:p w:rsidR="00A80414" w:rsidRPr="00614A17" w:rsidRDefault="00A80414" w:rsidP="00A804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Проценты. Основные задачи на проценты.</w:t>
      </w:r>
    </w:p>
    <w:p w:rsidR="00A80414" w:rsidRPr="00614A17" w:rsidRDefault="00A80414" w:rsidP="00A804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Решение текстовых задач арифметическими приемами.</w:t>
      </w:r>
    </w:p>
    <w:p w:rsidR="00A80414" w:rsidRPr="00614A17" w:rsidRDefault="00A80414" w:rsidP="00A804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Положительные и отрицательные числа. Противоположные числа. Модуль числа. Сравнение чисел. Арифметические дей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ствия с положительными и отрицательными числами, свойства арифметических действий.</w:t>
      </w:r>
    </w:p>
    <w:p w:rsidR="00A80414" w:rsidRPr="00614A17" w:rsidRDefault="00A80414" w:rsidP="00A804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Рациональные числа. Изображение чисел точками коорди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натной прямой.</w:t>
      </w:r>
    </w:p>
    <w:p w:rsidR="00A80414" w:rsidRPr="00614A17" w:rsidRDefault="00A80414" w:rsidP="00A804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Приближенные значения. Округление натуральных чисел и десятичных дробей. Прикидка результатов вычислений.</w:t>
      </w:r>
    </w:p>
    <w:p w:rsidR="00A80414" w:rsidRPr="00614A17" w:rsidRDefault="00A80414" w:rsidP="00A8041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17">
        <w:rPr>
          <w:rFonts w:ascii="Times New Roman" w:hAnsi="Times New Roman" w:cs="Times New Roman"/>
          <w:b/>
          <w:sz w:val="28"/>
          <w:szCs w:val="28"/>
        </w:rPr>
        <w:t>Выражения и их преобразования</w:t>
      </w:r>
    </w:p>
    <w:p w:rsidR="00A80414" w:rsidRPr="00614A17" w:rsidRDefault="00A80414" w:rsidP="00A804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 xml:space="preserve">Буквенные выражения. Числовые подстановки в буквенные выражения. Вычисления по формулам. Буквенная запись свойств арифметических </w:t>
      </w:r>
      <w:r w:rsidRPr="00614A17">
        <w:rPr>
          <w:rFonts w:ascii="Times New Roman" w:hAnsi="Times New Roman" w:cs="Times New Roman"/>
          <w:sz w:val="28"/>
          <w:szCs w:val="28"/>
        </w:rPr>
        <w:lastRenderedPageBreak/>
        <w:t>действий.</w:t>
      </w:r>
    </w:p>
    <w:p w:rsidR="00A80414" w:rsidRPr="00614A17" w:rsidRDefault="00A80414" w:rsidP="00A8041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17">
        <w:rPr>
          <w:rFonts w:ascii="Times New Roman" w:hAnsi="Times New Roman" w:cs="Times New Roman"/>
          <w:b/>
          <w:sz w:val="28"/>
          <w:szCs w:val="28"/>
        </w:rPr>
        <w:t>Уравнения и неравенства</w:t>
      </w:r>
    </w:p>
    <w:p w:rsidR="00A80414" w:rsidRPr="00614A17" w:rsidRDefault="00A80414" w:rsidP="00A804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Уравнение с одной переменной. Корни уравнения. Решение текстовых задач методом составления уравнений. Числовые неравенства.</w:t>
      </w:r>
    </w:p>
    <w:p w:rsidR="00A80414" w:rsidRPr="00614A17" w:rsidRDefault="00A80414" w:rsidP="00A8041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17">
        <w:rPr>
          <w:rFonts w:ascii="Times New Roman" w:hAnsi="Times New Roman" w:cs="Times New Roman"/>
          <w:b/>
          <w:sz w:val="28"/>
          <w:szCs w:val="28"/>
        </w:rPr>
        <w:t>Функции</w:t>
      </w:r>
    </w:p>
    <w:p w:rsidR="00B840CB" w:rsidRPr="00614A17" w:rsidRDefault="00A80414" w:rsidP="00A804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Прямоугольная система координат на плоскости. Таблицы и диаграммы. Графики реальных процессов.</w:t>
      </w:r>
    </w:p>
    <w:p w:rsidR="00A80414" w:rsidRPr="00D67ECB" w:rsidRDefault="00A80414" w:rsidP="00A8041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ECB">
        <w:rPr>
          <w:rFonts w:ascii="Times New Roman" w:hAnsi="Times New Roman" w:cs="Times New Roman"/>
          <w:b/>
          <w:sz w:val="28"/>
          <w:szCs w:val="28"/>
        </w:rPr>
        <w:t>Геометрические фигуры и их свойства. Измерение геометри</w:t>
      </w:r>
      <w:r w:rsidRPr="00D67ECB">
        <w:rPr>
          <w:rFonts w:ascii="Times New Roman" w:hAnsi="Times New Roman" w:cs="Times New Roman"/>
          <w:b/>
          <w:sz w:val="28"/>
          <w:szCs w:val="28"/>
        </w:rPr>
        <w:softHyphen/>
        <w:t>ческих величин</w:t>
      </w:r>
    </w:p>
    <w:p w:rsidR="00A80414" w:rsidRPr="00614A17" w:rsidRDefault="00A80414" w:rsidP="00A804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Представление о начальных понятиях геометрии и геометри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ческих фигурах. Равенство фигур.</w:t>
      </w:r>
    </w:p>
    <w:p w:rsidR="00A80414" w:rsidRPr="00614A17" w:rsidRDefault="00A80414" w:rsidP="00A804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Отрезок. Длина отрезка и ее свойства. Расстояние между точ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ками.</w:t>
      </w:r>
    </w:p>
    <w:p w:rsidR="00A80414" w:rsidRPr="00614A17" w:rsidRDefault="00A80414" w:rsidP="00A804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Угол. Виды углов. Градусная мера угла. Параллельные прямые. Перпендикулярные прямые. Многоугольники. Правильные многоугольники. Окружность и круг. Длина окружности. Площадь круга. Формула объема прямоугольного параллелепипеда.</w:t>
      </w:r>
    </w:p>
    <w:p w:rsidR="00A80414" w:rsidRPr="00D67ECB" w:rsidRDefault="00A80414" w:rsidP="00A8041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ECB">
        <w:rPr>
          <w:rFonts w:ascii="Times New Roman" w:hAnsi="Times New Roman" w:cs="Times New Roman"/>
          <w:b/>
          <w:sz w:val="28"/>
          <w:szCs w:val="28"/>
        </w:rPr>
        <w:t>Множества и комбинаторика</w:t>
      </w:r>
    </w:p>
    <w:p w:rsidR="00A80414" w:rsidRPr="00614A17" w:rsidRDefault="00A80414" w:rsidP="00D67E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ECB">
        <w:rPr>
          <w:rFonts w:ascii="Times New Roman" w:hAnsi="Times New Roman" w:cs="Times New Roman"/>
          <w:sz w:val="28"/>
          <w:szCs w:val="28"/>
        </w:rPr>
        <w:t>Множество. Элемент множества, подмножество</w:t>
      </w:r>
      <w:r w:rsidR="00D67ECB">
        <w:rPr>
          <w:rFonts w:ascii="Times New Roman" w:hAnsi="Times New Roman" w:cs="Times New Roman"/>
          <w:sz w:val="28"/>
          <w:szCs w:val="28"/>
        </w:rPr>
        <w:t xml:space="preserve">. </w:t>
      </w:r>
      <w:r w:rsidRPr="00614A17">
        <w:rPr>
          <w:rFonts w:ascii="Times New Roman" w:hAnsi="Times New Roman" w:cs="Times New Roman"/>
          <w:sz w:val="28"/>
          <w:szCs w:val="28"/>
        </w:rPr>
        <w:t>Приме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ры решения комбинаторных задач: перебор вариантов, правило умножения.</w:t>
      </w:r>
    </w:p>
    <w:p w:rsidR="0081372B" w:rsidRDefault="0081372B" w:rsidP="00A12B9E">
      <w:pPr>
        <w:widowControl/>
        <w:ind w:firstLine="720"/>
        <w:jc w:val="center"/>
        <w:rPr>
          <w:rFonts w:ascii="Franklin Gothic Medium" w:hAnsi="Franklin Gothic Medium" w:cs="Franklin Gothic Medium"/>
          <w:b/>
          <w:color w:val="000000"/>
          <w:sz w:val="36"/>
        </w:rPr>
      </w:pPr>
    </w:p>
    <w:p w:rsidR="00A80414" w:rsidRPr="007A670B" w:rsidRDefault="00A80414" w:rsidP="007A670B">
      <w:pPr>
        <w:widowControl/>
        <w:ind w:firstLine="720"/>
        <w:jc w:val="center"/>
        <w:rPr>
          <w:rFonts w:ascii="Times New Roman" w:hAnsi="Times New Roman" w:cs="Times New Roman"/>
          <w:b/>
          <w:color w:val="000000"/>
          <w:sz w:val="36"/>
        </w:rPr>
      </w:pPr>
      <w:r w:rsidRPr="007A670B">
        <w:rPr>
          <w:rFonts w:ascii="Times New Roman" w:hAnsi="Times New Roman" w:cs="Times New Roman"/>
          <w:b/>
          <w:color w:val="000000"/>
          <w:sz w:val="36"/>
        </w:rPr>
        <w:t>ТРЕБОВАНИЯ К МАТЕМАТИЧЕСКОЙ ПОДГОТОВКЕ</w:t>
      </w:r>
      <w:r w:rsidR="007A670B">
        <w:rPr>
          <w:rFonts w:ascii="Times New Roman" w:hAnsi="Times New Roman" w:cs="Times New Roman"/>
          <w:b/>
          <w:color w:val="000000"/>
          <w:sz w:val="36"/>
        </w:rPr>
        <w:t xml:space="preserve"> </w:t>
      </w:r>
      <w:r w:rsidRPr="007A670B">
        <w:rPr>
          <w:rFonts w:ascii="Times New Roman" w:hAnsi="Times New Roman" w:cs="Times New Roman"/>
          <w:b/>
          <w:color w:val="000000"/>
          <w:sz w:val="36"/>
        </w:rPr>
        <w:t>УЧАЩИХСЯ</w:t>
      </w:r>
    </w:p>
    <w:p w:rsidR="007A670B" w:rsidRDefault="007A670B" w:rsidP="00A8041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414" w:rsidRPr="00614A17" w:rsidRDefault="00A80414" w:rsidP="00A80414">
      <w:pPr>
        <w:ind w:firstLine="720"/>
        <w:jc w:val="both"/>
        <w:rPr>
          <w:rFonts w:ascii="Georgia" w:hAnsi="Georgia" w:cs="Georgia"/>
          <w:b/>
          <w:color w:val="000000"/>
          <w:sz w:val="28"/>
          <w:szCs w:val="28"/>
        </w:rPr>
      </w:pPr>
      <w:r w:rsidRPr="00614A17">
        <w:rPr>
          <w:rFonts w:ascii="Times New Roman" w:hAnsi="Times New Roman" w:cs="Times New Roman"/>
          <w:b/>
          <w:sz w:val="28"/>
          <w:szCs w:val="28"/>
        </w:rPr>
        <w:t>Числа и вычисления</w:t>
      </w:r>
    </w:p>
    <w:p w:rsidR="00A80414" w:rsidRPr="00614A17" w:rsidRDefault="00A80414" w:rsidP="00A80414">
      <w:pPr>
        <w:widowControl/>
        <w:ind w:firstLine="72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14A1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результате изучения курса математики учащиеся должны:</w:t>
      </w:r>
    </w:p>
    <w:p w:rsidR="00A80414" w:rsidRPr="00614A17" w:rsidRDefault="00A80414" w:rsidP="00A804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— правильно употреблять термины, связанные с различными видами чисел и способами их записи: целое, дробное, рациональ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ное, иррациональное, положительное, десятичная дробь и др.; переходить от одной формы записи чисел к другой (например, представлять десятичную дробь в виде обыкновенной, процен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ты — в виде десятичной или обыкновенной дроби);</w:t>
      </w:r>
    </w:p>
    <w:p w:rsidR="00A80414" w:rsidRPr="00614A17" w:rsidRDefault="00A80414" w:rsidP="00A804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— сравнивать числа, упорядочивать наборы чисел; понимать связь отношений «больше» и «меньше» с расположением точек на координатной прямой;</w:t>
      </w:r>
    </w:p>
    <w:p w:rsidR="00A80414" w:rsidRPr="00614A17" w:rsidRDefault="00A80414" w:rsidP="00A804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— выполнять арифметические действия с рациональными числами, находить значения степеней; сочетать при вычислени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ях устные и письменные приемы;</w:t>
      </w:r>
    </w:p>
    <w:p w:rsidR="00A80414" w:rsidRPr="00614A17" w:rsidRDefault="00A80414" w:rsidP="00A804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— составлять и решать пропорции, решать основные задачи на дроби, проценты;</w:t>
      </w:r>
    </w:p>
    <w:p w:rsidR="00A80414" w:rsidRPr="00614A17" w:rsidRDefault="00A80414" w:rsidP="00A804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— округлять целые числа и десятичные дроби, производить прикидку результата вычислений.</w:t>
      </w:r>
    </w:p>
    <w:p w:rsidR="00A80414" w:rsidRPr="00614A17" w:rsidRDefault="00A80414" w:rsidP="00A804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Выражения и их преобразования</w:t>
      </w:r>
    </w:p>
    <w:p w:rsidR="00A80414" w:rsidRPr="00614A17" w:rsidRDefault="00A80414" w:rsidP="00A80414">
      <w:pPr>
        <w:widowControl/>
        <w:ind w:firstLine="72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14A1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результате изучения курса математики учащиеся должны:</w:t>
      </w:r>
    </w:p>
    <w:p w:rsidR="00A80414" w:rsidRPr="00614A17" w:rsidRDefault="00A80414" w:rsidP="00A804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— правильно употреблять термины «выражение», «числовое выражение», «буквенное выражение», «значение выражения»,</w:t>
      </w:r>
    </w:p>
    <w:p w:rsidR="00A12B9E" w:rsidRPr="00614A17" w:rsidRDefault="00A12B9E" w:rsidP="00A12B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lastRenderedPageBreak/>
        <w:t>понимать их использование в тексте, в речи учителя, понимать формулировку заданий: «упростить выражение», «найти значе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ние выражения», «разложить на множители»;</w:t>
      </w:r>
    </w:p>
    <w:p w:rsidR="00A12B9E" w:rsidRPr="00614A17" w:rsidRDefault="00A12B9E" w:rsidP="00A12B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— составлять несложные буквенные выражения и формулы; осуществлять в выражениях и формулах числовые подстановки и выполнять соответствующие вычисления; выражать из формул одни переменные через другие;</w:t>
      </w:r>
    </w:p>
    <w:p w:rsidR="00A12B9E" w:rsidRPr="00614A17" w:rsidRDefault="00A12B9E" w:rsidP="00A12B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— находить значение степени с натуральным показателем.</w:t>
      </w:r>
    </w:p>
    <w:p w:rsidR="00A12B9E" w:rsidRPr="00614A17" w:rsidRDefault="00A12B9E" w:rsidP="00A12B9E">
      <w:pPr>
        <w:widowControl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4A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Уравнения и неравенства</w:t>
      </w:r>
    </w:p>
    <w:p w:rsidR="00A12B9E" w:rsidRPr="00614A17" w:rsidRDefault="00A12B9E" w:rsidP="00A12B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В результате изучения курса математики учащиеся должны:</w:t>
      </w:r>
    </w:p>
    <w:p w:rsidR="00A12B9E" w:rsidRPr="00614A17" w:rsidRDefault="00A12B9E" w:rsidP="00A12B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— понимать, что уравнения — это математический аппарат решения разнообразных задач из математики, смежных областей знаний, практики;</w:t>
      </w:r>
    </w:p>
    <w:p w:rsidR="00A12B9E" w:rsidRPr="00614A17" w:rsidRDefault="00A12B9E" w:rsidP="00A12B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— правильно употреблять термины «уравнение», «неравен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ство», «корень уравнения»; понимать их в тексте, в речи учи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теля, понимать формулировку задачи «решить уравнение, нера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венство»;</w:t>
      </w:r>
    </w:p>
    <w:p w:rsidR="00A12B9E" w:rsidRPr="00614A17" w:rsidRDefault="00A12B9E" w:rsidP="00A12B9E">
      <w:pPr>
        <w:widowControl/>
        <w:ind w:firstLine="720"/>
        <w:rPr>
          <w:rFonts w:ascii="Georgia" w:hAnsi="Georgia" w:cs="Georgia"/>
          <w:color w:val="000000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— решать линейные уравнения с одной переменной.</w:t>
      </w:r>
      <w:r w:rsidRPr="00614A17">
        <w:rPr>
          <w:rFonts w:ascii="Georgia" w:hAnsi="Georgia" w:cs="Georgia"/>
          <w:color w:val="000000"/>
          <w:sz w:val="28"/>
          <w:szCs w:val="28"/>
        </w:rPr>
        <w:t xml:space="preserve"> </w:t>
      </w:r>
    </w:p>
    <w:p w:rsidR="00A12B9E" w:rsidRPr="00614A17" w:rsidRDefault="00A12B9E" w:rsidP="00A12B9E">
      <w:pPr>
        <w:widowControl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4A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Функции</w:t>
      </w:r>
    </w:p>
    <w:p w:rsidR="00A12B9E" w:rsidRPr="00614A17" w:rsidRDefault="00A12B9E" w:rsidP="00A12B9E">
      <w:pPr>
        <w:widowControl/>
        <w:ind w:firstLine="720"/>
        <w:rPr>
          <w:rFonts w:ascii="Georgia" w:hAnsi="Georgia" w:cs="Georgia"/>
          <w:i/>
          <w:iCs/>
          <w:color w:val="000000"/>
          <w:sz w:val="28"/>
          <w:szCs w:val="28"/>
        </w:rPr>
      </w:pPr>
      <w:r w:rsidRPr="00614A1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результате изучения курса математики учащиеся должны:</w:t>
      </w:r>
    </w:p>
    <w:p w:rsidR="00A12B9E" w:rsidRPr="00614A17" w:rsidRDefault="00A12B9E" w:rsidP="00A12B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— познакомиться с примерами зависимостей между реальны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ми величинами (прямая и обратная пропорциональности, линей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ная функция);</w:t>
      </w:r>
    </w:p>
    <w:p w:rsidR="00A12B9E" w:rsidRPr="00614A17" w:rsidRDefault="00A12B9E" w:rsidP="00A12B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— познакомиться с координатной плоскостью, знать порядок записи координат точек плоскости и их названий, уметь постро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ить координатные оси, отметить точку по заданным координа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там, определить координаты точки, отмеченной на координатной плоскости;</w:t>
      </w:r>
    </w:p>
    <w:p w:rsidR="00A12B9E" w:rsidRPr="00614A17" w:rsidRDefault="00A12B9E" w:rsidP="00A12B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— находить в простейших случаях значения функций, задан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ных формулой, таблицей, графиком;</w:t>
      </w:r>
    </w:p>
    <w:p w:rsidR="00A12B9E" w:rsidRPr="00614A17" w:rsidRDefault="00A12B9E" w:rsidP="00A12B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— интерпретировать в несложных случаях графики реаль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ных зависимостей между величинами, отвечая на поставленные вопросы.</w:t>
      </w:r>
    </w:p>
    <w:p w:rsidR="00A12B9E" w:rsidRPr="00614A17" w:rsidRDefault="00A12B9E" w:rsidP="00A12B9E">
      <w:pPr>
        <w:widowControl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4A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Геометрические фигуры и их свойства. Измерение геометри</w:t>
      </w:r>
      <w:r w:rsidRPr="00614A17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ческих величин</w:t>
      </w:r>
    </w:p>
    <w:p w:rsidR="00A12B9E" w:rsidRPr="00614A17" w:rsidRDefault="00A12B9E" w:rsidP="00A12B9E">
      <w:pPr>
        <w:widowControl/>
        <w:ind w:firstLine="72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14A1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результате изучения курса математики учащиеся должны:</w:t>
      </w:r>
    </w:p>
    <w:p w:rsidR="00A12B9E" w:rsidRPr="00614A17" w:rsidRDefault="00A12B9E" w:rsidP="00A12B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— распознавать на чертежах и моделях геометрические фи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гуры (отрезки, углы, многоугольники, окружности, круги); изо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бражать указанные геометрические фигуры; выполнять чертежи по условию задачи;</w:t>
      </w:r>
    </w:p>
    <w:p w:rsidR="00A12B9E" w:rsidRPr="00614A17" w:rsidRDefault="00A12B9E" w:rsidP="00A12B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— владеть практическими навыками использования геоме</w:t>
      </w:r>
      <w:r w:rsidRPr="00614A17">
        <w:rPr>
          <w:rFonts w:ascii="Times New Roman" w:hAnsi="Times New Roman" w:cs="Times New Roman"/>
          <w:sz w:val="28"/>
          <w:szCs w:val="28"/>
        </w:rPr>
        <w:softHyphen/>
        <w:t>трических инструментов для изображения фигур, а также для нахождения длин отрезков и величин углов;</w:t>
      </w:r>
    </w:p>
    <w:p w:rsidR="007A670B" w:rsidRDefault="00A12B9E" w:rsidP="00A12B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— решать задачи на вычисление геометрических величин (длин, углов, площадей, объемов), применяя изученные свойства фигур и формулы.</w:t>
      </w:r>
    </w:p>
    <w:p w:rsidR="007A670B" w:rsidRDefault="007A670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2B9E" w:rsidRPr="007A670B" w:rsidRDefault="00A12B9E" w:rsidP="00A12B9E">
      <w:pPr>
        <w:widowControl/>
        <w:ind w:firstLine="720"/>
        <w:jc w:val="center"/>
        <w:rPr>
          <w:rFonts w:ascii="Times New Roman" w:hAnsi="Times New Roman" w:cs="Times New Roman"/>
          <w:b/>
          <w:color w:val="000000"/>
          <w:sz w:val="36"/>
        </w:rPr>
      </w:pPr>
      <w:r w:rsidRPr="007A670B">
        <w:rPr>
          <w:rFonts w:ascii="Times New Roman" w:hAnsi="Times New Roman" w:cs="Times New Roman"/>
          <w:b/>
          <w:color w:val="000000"/>
          <w:sz w:val="36"/>
        </w:rPr>
        <w:lastRenderedPageBreak/>
        <w:t>ПЛАНИРОВАНИЕ УЧЕБНОГО МАТЕРИАЛА</w:t>
      </w:r>
    </w:p>
    <w:p w:rsidR="00A12B9E" w:rsidRDefault="00A12B9E" w:rsidP="00A12B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372B" w:rsidRPr="00614A17" w:rsidRDefault="0081372B" w:rsidP="00A12B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рассчитан на 340 часов из расчета: 5 класс – 170 часов (5 часов в неделю), 6</w:t>
      </w:r>
      <w:r w:rsidRPr="0081372B">
        <w:rPr>
          <w:rFonts w:ascii="Times New Roman" w:hAnsi="Times New Roman" w:cs="Times New Roman"/>
          <w:sz w:val="28"/>
          <w:szCs w:val="28"/>
        </w:rPr>
        <w:t xml:space="preserve"> класс – 170 часов (5 часов в неделю)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B9E" w:rsidRPr="00614A17" w:rsidRDefault="00A12B9E" w:rsidP="00614A17">
      <w:pPr>
        <w:widowControl/>
        <w:jc w:val="center"/>
        <w:rPr>
          <w:rFonts w:ascii="Times New Roman" w:hAnsi="Times New Roman" w:cs="Times New Roman"/>
          <w:i/>
          <w:iCs/>
          <w:color w:val="000000"/>
          <w:sz w:val="28"/>
          <w:szCs w:val="20"/>
        </w:rPr>
      </w:pPr>
    </w:p>
    <w:p w:rsidR="00A12B9E" w:rsidRPr="007A670B" w:rsidRDefault="00A12B9E" w:rsidP="00A12B9E">
      <w:pPr>
        <w:widowControl/>
        <w:ind w:firstLine="720"/>
        <w:jc w:val="center"/>
        <w:rPr>
          <w:rFonts w:ascii="Times New Roman" w:hAnsi="Times New Roman" w:cs="Times New Roman"/>
          <w:b/>
          <w:color w:val="000000"/>
          <w:sz w:val="36"/>
        </w:rPr>
      </w:pPr>
      <w:r w:rsidRPr="007A670B">
        <w:rPr>
          <w:rFonts w:ascii="Times New Roman" w:hAnsi="Times New Roman" w:cs="Times New Roman"/>
          <w:b/>
          <w:color w:val="000000"/>
          <w:sz w:val="36"/>
        </w:rPr>
        <w:t>ТЕМАТИЧЕСКОЕ ПЛАНИРОВАНИЕ</w:t>
      </w:r>
    </w:p>
    <w:p w:rsidR="00A12B9E" w:rsidRPr="00C94E69" w:rsidRDefault="00A12B9E" w:rsidP="00614A1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E69">
        <w:rPr>
          <w:rFonts w:ascii="Times New Roman" w:hAnsi="Times New Roman" w:cs="Times New Roman"/>
          <w:b/>
          <w:sz w:val="28"/>
          <w:szCs w:val="28"/>
        </w:rPr>
        <w:t>(5 ч в неделю, всего 170 ч)</w:t>
      </w:r>
    </w:p>
    <w:p w:rsidR="00A12B9E" w:rsidRPr="00C94E69" w:rsidRDefault="00A12B9E" w:rsidP="00C94E69">
      <w:pPr>
        <w:widowControl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C94E69">
        <w:rPr>
          <w:rFonts w:ascii="Times New Roman" w:hAnsi="Times New Roman" w:cs="Times New Roman"/>
          <w:b/>
          <w:sz w:val="28"/>
          <w:szCs w:val="28"/>
        </w:rPr>
        <w:t>1. Натуральные числа и шкалы (15 ч)</w:t>
      </w:r>
    </w:p>
    <w:p w:rsidR="00A12B9E" w:rsidRPr="00614A17" w:rsidRDefault="00A12B9E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Натуральные числа и их сравнение. Геометрические фигуры: отрезок, прямая, луч, многоугольник. Измерение и построение отрезков.</w:t>
      </w:r>
    </w:p>
    <w:p w:rsidR="00A12B9E" w:rsidRPr="00614A17" w:rsidRDefault="00A12B9E" w:rsidP="00C94E69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614A17">
        <w:rPr>
          <w:rFonts w:ascii="Times New Roman" w:hAnsi="Times New Roman" w:cs="Times New Roman"/>
          <w:sz w:val="28"/>
          <w:szCs w:val="28"/>
        </w:rPr>
        <w:t>Координатный луч.</w:t>
      </w:r>
    </w:p>
    <w:p w:rsidR="00A12B9E" w:rsidRDefault="00A12B9E" w:rsidP="00A12B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Основная цель —</w:t>
      </w:r>
      <w:r w:rsidRPr="00614A17">
        <w:rPr>
          <w:rFonts w:ascii="Times New Roman" w:hAnsi="Times New Roman" w:cs="Times New Roman"/>
          <w:sz w:val="28"/>
          <w:szCs w:val="28"/>
        </w:rPr>
        <w:t xml:space="preserve"> систематизировать и обобщать сведения о натуральных числах, полученные в начальной школе; закрепить навыки построения и измерения отрезков.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Систематизация сведений о натуральных числах позволяет восстановить у учащихся навыки чтения и записи многозначных чисел, сравнения натуральных чисел, а также навыки измерения и построения отрезков.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Рассматриваются простейшие комбинаторные задачи.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В ходе изучения темы вводятся понятия координатного луча, единичного отрезка и координаты точки. Начинается формиро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вание таких важных умений, как умения начертить координат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ный луч и отметить на нем заданные числа, назвать число, соот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ветствующее данному штриху на координатном луче.</w:t>
      </w:r>
    </w:p>
    <w:p w:rsidR="00C94E69" w:rsidRPr="00C94E69" w:rsidRDefault="00C94E69" w:rsidP="00C94E69">
      <w:pPr>
        <w:widowControl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C94E69">
        <w:rPr>
          <w:rFonts w:ascii="Times New Roman" w:hAnsi="Times New Roman" w:cs="Times New Roman"/>
          <w:b/>
          <w:sz w:val="28"/>
          <w:szCs w:val="28"/>
        </w:rPr>
        <w:t>2. Сложение и вычитание натуральных чисел (21 ч)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Сложение и вычитание натуральных чисел, свойства сложения. Решение текстовых задач. Числовое выражение. Буквенное выра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жение и его числовое значение. Решение линейных уравнений.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Основная цель — закрепить и развить навыки сложения и вычитания натуральных чисел.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Начиная с этой темы основное внимание уделяется закрепле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нию алгоритмов арифметических действий над многозначными числами, так как они не только имеют самостоятельное значе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ние, но и являются базой для формирования умений проводить вычисления с десятичными дробями.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В этой теме начинается алгебраическая подготовка: составле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ние буквенных выражений по условию задач, решение уравнений на основе зависимости между компонентами действий (сложения и вычитания).</w:t>
      </w:r>
    </w:p>
    <w:p w:rsidR="00C94E69" w:rsidRPr="00C94E69" w:rsidRDefault="00C94E69" w:rsidP="00C94E69">
      <w:pPr>
        <w:widowControl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C94E69">
        <w:rPr>
          <w:rFonts w:ascii="Times New Roman" w:hAnsi="Times New Roman" w:cs="Times New Roman"/>
          <w:b/>
          <w:sz w:val="28"/>
          <w:szCs w:val="28"/>
        </w:rPr>
        <w:t>3. Умножение и деление натуральных чисел (27 ч)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Умножение и деление натуральных чисел, свойства умножения. Степень числа. Квадрат и куб числа. Решение текстовых задач.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Основная цель — закрепить и развить навыки арифметиче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ских действий с натуральными числами.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В этой теме проводится целенаправленное развитие и закреп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ление навыков умножения и деления многозначных чисел. Вво</w:t>
      </w:r>
      <w:r w:rsidRPr="00C94E69">
        <w:rPr>
          <w:rFonts w:ascii="Times New Roman" w:hAnsi="Times New Roman" w:cs="Times New Roman"/>
          <w:sz w:val="28"/>
          <w:szCs w:val="28"/>
        </w:rPr>
        <w:softHyphen/>
        <w:t xml:space="preserve">дится понятие </w:t>
      </w:r>
      <w:r w:rsidRPr="00C94E69">
        <w:rPr>
          <w:rFonts w:ascii="Times New Roman" w:hAnsi="Times New Roman" w:cs="Times New Roman"/>
          <w:sz w:val="28"/>
          <w:szCs w:val="28"/>
        </w:rPr>
        <w:lastRenderedPageBreak/>
        <w:t>степени (с натуральным показателем), квадрата и куба числа. Продолжается работа по формированию навыков решения уравнений на основе зависимости между компонентами действий.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Развиваются умения решать текстовые задачи, требующие понимания смысла отношений «больше на ... (в ... раз)», «мень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ше на ... (в ... раз)», а также задачи на известные учащимся зави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симости между величинами (скоростью, временем и пройденным путем; ценой, количеством и стоимостью товара и др.). Задачи решаются арифметическим способом. При решении с помощью составления уравнения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C94E69" w:rsidRPr="00C94E69" w:rsidRDefault="00C94E69" w:rsidP="00C94E69">
      <w:pPr>
        <w:widowControl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C94E69">
        <w:rPr>
          <w:rFonts w:ascii="Times New Roman" w:hAnsi="Times New Roman" w:cs="Times New Roman"/>
          <w:b/>
          <w:sz w:val="28"/>
          <w:szCs w:val="28"/>
        </w:rPr>
        <w:t>4. Площади и объемы (12 ч)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Вычисления по формулам. Прямоугольник. Площадь прямо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угольника. Единицы площадей.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Основная цель — расширить представления учащихся об из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мерении геометрических величин на примере вычисления пло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щадей и объемов и систематизировать известные им сведения о единицах измерения.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При изучении темы учащиеся встречаются с формулами. На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выки вычисления по формулам отрабатываются при решении геометрических задач. Значительное внимание уделяется форми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рованию знаний основных единиц измерения и умению перейти от одних единиц к другим в соответствии с условием задачи.</w:t>
      </w:r>
    </w:p>
    <w:p w:rsidR="00C94E69" w:rsidRPr="00C94E69" w:rsidRDefault="00C94E69" w:rsidP="00C94E69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b/>
          <w:sz w:val="28"/>
          <w:szCs w:val="28"/>
        </w:rPr>
        <w:t>5. Обыкновенные дроби (23 ч)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Окружность и круг. Обыкновенная дробь. Основные задачи на дроби. Сравнение обыкновенных дробей. Сложение и вычита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ние дробей с одинаковыми знаменателями.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Основная цель — познакомить учащихся с понятием дроби в объеме, достаточном для введения десятичных дробей.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В данной теме изучаются сведения о дробных числах, необходи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 и представлению смешанного числа в виде неправильной дроби. С пониманием смысла дроби связаны три основные задачи на дро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би, осознанного решения которых важно добиться от учащихся.</w:t>
      </w:r>
    </w:p>
    <w:p w:rsidR="00C94E69" w:rsidRPr="00C94E69" w:rsidRDefault="00C94E69" w:rsidP="00C94E69">
      <w:pPr>
        <w:widowControl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C94E69">
        <w:rPr>
          <w:rFonts w:ascii="Times New Roman" w:hAnsi="Times New Roman" w:cs="Times New Roman"/>
          <w:b/>
          <w:sz w:val="28"/>
          <w:szCs w:val="28"/>
        </w:rPr>
        <w:t>6. Десятичные дроби. Сложение и вычитание десятичных дробей (13 ч)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Десятичная дробь. Сравнение, округление, сложение и вычи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тание десятичных дробей. Решение текстовых задач.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Основная цель — выработать умения читать, записывать, сравнивать, округлять десятичные дроби, выполнять сложение и вычитание десятичных дробей.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 xml:space="preserve">При введении десятичных дробей важно добиться того, чтобы у учащихся сформировалось четкое представление о десятичных разрядах </w:t>
      </w:r>
      <w:r w:rsidRPr="00C94E69">
        <w:rPr>
          <w:rFonts w:ascii="Times New Roman" w:hAnsi="Times New Roman" w:cs="Times New Roman"/>
          <w:sz w:val="28"/>
          <w:szCs w:val="28"/>
        </w:rPr>
        <w:lastRenderedPageBreak/>
        <w:t>рассматриваемых чисел, умение читать, записывать, сравнивать десятичные дроби. Подчеркивая сходство действий над десятичными дробями с действиями над натуральными чис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лами, отмечается, что сложение десятичных дробей подчиняется переместительному и сочетательному законам.</w:t>
      </w:r>
    </w:p>
    <w:p w:rsid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Определенное внимание уделяется решению текстовых задач на сложение и вычитание, данные в которых выражены десятич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ными дробями.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При изучении операции округления числа вводится новое по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нятие — «приближенное значение числа», отрабатываются навыки округления десятичных дробей до заданного десятичного разряда.</w:t>
      </w:r>
    </w:p>
    <w:p w:rsidR="00C94E69" w:rsidRPr="00C94E69" w:rsidRDefault="00C94E69" w:rsidP="00C94E69">
      <w:pPr>
        <w:widowControl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C94E69">
        <w:rPr>
          <w:rFonts w:ascii="Times New Roman" w:hAnsi="Times New Roman" w:cs="Times New Roman"/>
          <w:b/>
          <w:sz w:val="28"/>
          <w:szCs w:val="28"/>
        </w:rPr>
        <w:t>7. Умножение и деление десятичных дробей (26 ч)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Умножение и деление десятичных дробей. Среднее арифмети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ческое нескольких чисел. Решение текстовых задач.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Основная цель — выработать умения умножать и делить де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сятичные дроби, выполнять задания на все действия с натураль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ными числами и десятичными дробями.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Основное внимание привлекается к алгоритмической стороне рассматриваемых вопросов. На несложных примерах отрабаты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вается правило постановки запятой в результате действия. Кро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ме того, продолжается решение текстовых задач с данными, вы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раженными десятичными дробями. Вводится понятие среднего арифметического нескольких чисел.</w:t>
      </w:r>
    </w:p>
    <w:p w:rsidR="00C94E69" w:rsidRPr="00C94E69" w:rsidRDefault="00C94E69" w:rsidP="00C94E69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b/>
          <w:sz w:val="28"/>
          <w:szCs w:val="28"/>
        </w:rPr>
        <w:t>8. Инструменты для вычислений и измерений (17 ч)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Начальные сведения о вычислениях на калькуляторе. Процен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ты. Основные задачи на проценты. Примеры таблиц и диаграмм. Угол. Величина (градусная мера) угла. Чертежный треугольник. Измерение углов. Построение угла заданной величины.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Основная цель — сформировать умения решать простейшие задачи на проценты, выполнять измерение и построение углов.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Важно выработать содержательное понимание у учащихся смысла термина «процент». На этой основе они должны научить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ся решать три вида задач на проценты: находить несколько про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центов от какой-либо величины; находить число, если известно несколько его процентов; находить, сколько процентов одно чис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ло составляет от другого.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Продолжается работа по распознаванию и изображению гео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метрических фигур. Важно уделить внимание формированию умений проводить измерение и построение углов.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Круговые диаграммы дают представление учащимся о на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глядном изображении распределения отдельных составных ча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стей какой-нибудь величины. В упражнениях следует широко использовать статистический материал, публикуемый в газетах и журналах.</w:t>
      </w:r>
    </w:p>
    <w:p w:rsidR="00C94E69" w:rsidRPr="00C94E69" w:rsidRDefault="00C94E69" w:rsidP="00C94E69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b/>
          <w:sz w:val="28"/>
          <w:szCs w:val="28"/>
        </w:rPr>
        <w:t>9. Повторение. Решение задач (16 ч)</w:t>
      </w:r>
    </w:p>
    <w:p w:rsidR="007A670B" w:rsidRDefault="007A670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C94E69" w:rsidRPr="00C94E69" w:rsidRDefault="00C94E69" w:rsidP="00C94E69">
      <w:pPr>
        <w:widowControl/>
        <w:ind w:firstLine="72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94E69">
        <w:rPr>
          <w:rFonts w:ascii="Times New Roman" w:hAnsi="Times New Roman" w:cs="Times New Roman"/>
          <w:b/>
          <w:sz w:val="32"/>
          <w:szCs w:val="28"/>
        </w:rPr>
        <w:lastRenderedPageBreak/>
        <w:t>6 класс</w:t>
      </w:r>
    </w:p>
    <w:p w:rsidR="00C94E69" w:rsidRPr="00C94E69" w:rsidRDefault="00C94E69" w:rsidP="00C94E69">
      <w:pPr>
        <w:widowControl/>
        <w:ind w:firstLine="72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94E69">
        <w:rPr>
          <w:rFonts w:ascii="Times New Roman" w:hAnsi="Times New Roman" w:cs="Times New Roman"/>
          <w:b/>
          <w:sz w:val="32"/>
          <w:szCs w:val="28"/>
        </w:rPr>
        <w:t>(5 ч в неделю, всего 170 ч)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E69">
        <w:rPr>
          <w:rFonts w:ascii="Times New Roman" w:hAnsi="Times New Roman" w:cs="Times New Roman"/>
          <w:b/>
          <w:sz w:val="28"/>
          <w:szCs w:val="28"/>
        </w:rPr>
        <w:t>1. Делимость чисел (20 ч)</w:t>
      </w:r>
    </w:p>
    <w:p w:rsid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Делители и кратные числа. Общий делитель и общее кратное. Признаки делимости на 2, 3, 5, 9, 10. Простые и составные чис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ла. Разложение натурального числа на простые множители.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Основная цель — завершить изучение натуральных чисел, подготовить основу для освоения действий с обыкновенными дробями.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В данной теме завершается изучение вопросов, связанных с натуральными числами. Основное внимание должно быть уделе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но знакомству с понятиями «делитель» и «кратное», которые на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ходят применение при сокращении обыкновенных дробей и при их приведении к общему знаменателю. Упражнения полезно вы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полнять с опорой на таблицу умножения — прямым подбором.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Определенное внимание уделяется знакомству с признаками делимости, понятиям простого и составного чисел. При их изу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чении целесообразно формировать умения проводить простейшие умозаключения, обосновывая свои действия ссылками на опреде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ление, правило.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Учащиеся должны уметь разложить число на множители. На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пример, они должны понимать, что 36 = 6 • 6 = 4 • 9 = 2 • 18 и т. п. Умения разложить число на простые множители не обязательно добиваться от всех учащихся.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E69">
        <w:rPr>
          <w:rFonts w:ascii="Times New Roman" w:hAnsi="Times New Roman" w:cs="Times New Roman"/>
          <w:b/>
          <w:sz w:val="28"/>
          <w:szCs w:val="28"/>
        </w:rPr>
        <w:t>2. Сложение и вычитание дробей с разными знаменателями (22 ч)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Основная цель — выработать прочные навыки преобразова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ния дробей, сложения и вычитания дробей.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Одним из важнейших результатов обучения является усвое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ние основного свойства дроби, применяемого для преобразования дробей: сокращения, приведения к новому знаменателю. Умение приводить дроби к общему знаменателю используется для срав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нения дробей.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При рассмотрении действий с дробями используются прави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ла сложения и вычитания дробей с одинаковыми знаменателями, понятие смешанного числа. Важно обратить внимание на случай вычитания дроби из целого числа.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E69">
        <w:rPr>
          <w:rFonts w:ascii="Times New Roman" w:hAnsi="Times New Roman" w:cs="Times New Roman"/>
          <w:b/>
          <w:sz w:val="28"/>
          <w:szCs w:val="28"/>
        </w:rPr>
        <w:t>3. Умножение и деление обыкновенных дробей (31 ч)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Умножение и деление обыкновенных дробей. Основные зада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чи на дроби.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Основная цель — выработать прочные навыки арифметиче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ских действий с обыкновенными дробями и решения основных задач на дроби.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 xml:space="preserve">В этой теме завершается работа над формированием навыков арифметических действий с обыкновенными дробями. Навыки должны быть достаточно прочными, чтобы учащиеся не испытывали затруднений в вычислениях с рациональными числами, чтобы алгоритмы действий с </w:t>
      </w:r>
      <w:r w:rsidRPr="00C94E69">
        <w:rPr>
          <w:rFonts w:ascii="Times New Roman" w:hAnsi="Times New Roman" w:cs="Times New Roman"/>
          <w:sz w:val="28"/>
          <w:szCs w:val="28"/>
        </w:rPr>
        <w:lastRenderedPageBreak/>
        <w:t>обыкновенными дробями могли стать в дальнейшем опорой для формирования умений выпол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нять действия с алгебраическими дробями.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Расширение аппарата действий с дробями позволяет решать текстовые задачи, в которых требуется найти дробь от числа или число по данному значению его дроби.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E69">
        <w:rPr>
          <w:rFonts w:ascii="Times New Roman" w:hAnsi="Times New Roman" w:cs="Times New Roman"/>
          <w:b/>
          <w:sz w:val="28"/>
          <w:szCs w:val="28"/>
        </w:rPr>
        <w:t>4. Отношения и пропорции (18 ч)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Пропорция. Основное свойство пропорции. Решение задач с помощью пропорции. Понятия о прямой и обратной пропорцио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нальности величин. Задачи на пропорции. Масштаб. Формулы длины окружности и площади круга. Шар.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Основная цель — сформировать понятия пропорции, прямой и обратной пропорциональности величин.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Необходимо, чтобы учащиеся усвоили основное свойство про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порции, так как оно находит применение на уроках математики, химии, физики. В частности, достаточное внимание должно быть уделено решению с помощью пропорции задач на проценты.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Понятия о прямой и обратной пропорциональности величин можно сформировать как обобщение нескольких конкретных примеров, подчеркнув при этом практическую значимость этих понятий, возможность их применения для упрощения решения соответствующих задач.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В данной теме даются представления о длине окружности и площади круга. Соответствующие формулы к обязательному ма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териалу не относятся. Рассмотрение геометрических фигур за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вершается знакомством с шаром.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E69">
        <w:rPr>
          <w:rFonts w:ascii="Times New Roman" w:hAnsi="Times New Roman" w:cs="Times New Roman"/>
          <w:b/>
          <w:sz w:val="28"/>
          <w:szCs w:val="28"/>
        </w:rPr>
        <w:t>5. Положительные и отрицательные числа (13 ч)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Положительные и отрицательные числа. Противоположные числа. Модуль числа и его геометрический смысл. Сравнение чи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сел. Целые числа. Изображение чисел на координатной прямой. Координата точки.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Основная цель — расширить представления учащихся о чис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ле путем введения отрицательных чисел.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Целесообразность введения отрицательных чисел показыва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ется на содержательных примерах. Учащиеся должны научить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ся изображать положительные и отрицательные числа на коор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динатной прямой. В дальнейшем она будет служить наглядной основой для правил сравнения чисел, сложения и вычитания чисел.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Специальное внимание должно быть уделено усвоению вво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димого здесь понятия модуля числа, прочное знание которого необходимо для формирования умения сравнивать отрицатель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ные числа, а в дальнейшем и для овладения алгоритмами арифметических действий с положительными и отрицательными чис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лами.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E69">
        <w:rPr>
          <w:rFonts w:ascii="Times New Roman" w:hAnsi="Times New Roman" w:cs="Times New Roman"/>
          <w:b/>
          <w:sz w:val="28"/>
          <w:szCs w:val="28"/>
        </w:rPr>
        <w:t>6. Сложение и вычитание положительных и отрицательных чисел (11 ч)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Сложение и вычитание положительных и отрицательных чисел.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Основная цель — выработать прочные навыки сложения и вычитания положительных и отрицательных чисел.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lastRenderedPageBreak/>
        <w:t>Действия с отрицательными числами вводятся на основе пред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ставлений об изменении величин: сложение и вычитание чисел иллюстрируется соответствующими перемещениями точек коор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динатной прямой. При изучении данной темы отрабатываются алгоритмы сложения и вычитания при выполнении действий с целыми и дробными числами.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E69">
        <w:rPr>
          <w:rFonts w:ascii="Times New Roman" w:hAnsi="Times New Roman" w:cs="Times New Roman"/>
          <w:b/>
          <w:sz w:val="28"/>
          <w:szCs w:val="28"/>
        </w:rPr>
        <w:t>7. Умножение и деление положительных и отрицательных</w:t>
      </w:r>
      <w:r w:rsidR="007A67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E69">
        <w:rPr>
          <w:rFonts w:ascii="Times New Roman" w:hAnsi="Times New Roman" w:cs="Times New Roman"/>
          <w:b/>
          <w:sz w:val="28"/>
          <w:szCs w:val="28"/>
        </w:rPr>
        <w:t xml:space="preserve"> чисел (12 ч)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Умножение и деление положительных и отрицательных чи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сел. Понятие о рациональном числе. Десятичное приближение обыкновенной дроби. Применение законов арифметических дей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ствий для рационализации вычислений.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Основная цель — выработать прочные навыки арифметиче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ских действий с положительными и отрицательными числами.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Навыки умножения и деления положительных и отрицатель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ных чисел отрабатываются сначала при выполнении отдельных действий, а затем в сочетании с навыками сложения и вычита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ния при вычислении значений числовых выражений.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При изучении данной темы учащиеся должны усвоить, что для обращения обыкновенной дроби в десятичную достаточно раз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делить (если это возможно) числитель на знаменатель. В каждом конкретном случае они должны знать, в какую дробь обращается данная обыкновенная дробь — в десятичную или периодическую. Учащиеся должны знать представление в виде десятичной дроби</w:t>
      </w:r>
    </w:p>
    <w:p w:rsid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 xml:space="preserve">таких дробей, как </w:t>
      </w:r>
      <w:r w:rsidR="00316B48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C94E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C94E69">
        <w:rPr>
          <w:rFonts w:ascii="Times New Roman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C94E69">
        <w:rPr>
          <w:rFonts w:ascii="Times New Roman" w:hAnsi="Times New Roman" w:cs="Times New Roman"/>
          <w:sz w:val="28"/>
          <w:szCs w:val="28"/>
        </w:rPr>
        <w:t>,</w:t>
      </w:r>
      <w:r w:rsidR="00DE118B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den>
        </m:f>
      </m:oMath>
      <w:r w:rsidR="00DE118B">
        <w:rPr>
          <w:rFonts w:ascii="Times New Roman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den>
        </m:f>
      </m:oMath>
      <w:r w:rsidR="00DE118B">
        <w:rPr>
          <w:rFonts w:ascii="Times New Roman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50</m:t>
            </m:r>
          </m:den>
        </m:f>
      </m:oMath>
      <w:r w:rsidR="00DE118B">
        <w:rPr>
          <w:rFonts w:ascii="Times New Roman" w:hAnsi="Times New Roman" w:cs="Times New Roman"/>
          <w:sz w:val="28"/>
          <w:szCs w:val="28"/>
        </w:rPr>
        <w:t>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E69">
        <w:rPr>
          <w:rFonts w:ascii="Times New Roman" w:hAnsi="Times New Roman" w:cs="Times New Roman"/>
          <w:b/>
          <w:sz w:val="28"/>
          <w:szCs w:val="28"/>
        </w:rPr>
        <w:t>8. Решение уравнений (15 ч)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нений.</w:t>
      </w:r>
    </w:p>
    <w:p w:rsidR="00C94E69" w:rsidRP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Основная цель — подготовить учащихся к выполнению пре</w:t>
      </w:r>
      <w:r w:rsidRPr="00C94E69">
        <w:rPr>
          <w:rFonts w:ascii="Times New Roman" w:hAnsi="Times New Roman" w:cs="Times New Roman"/>
          <w:sz w:val="28"/>
          <w:szCs w:val="28"/>
        </w:rPr>
        <w:softHyphen/>
        <w:t>образований выражений, решению уравнений.</w:t>
      </w:r>
    </w:p>
    <w:p w:rsidR="00C94E69" w:rsidRDefault="00C94E69" w:rsidP="00C94E6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69">
        <w:rPr>
          <w:rFonts w:ascii="Times New Roman" w:hAnsi="Times New Roman" w:cs="Times New Roman"/>
          <w:sz w:val="28"/>
          <w:szCs w:val="28"/>
        </w:rPr>
        <w:t>Преобразования буквенных выражений путем раскрытия скобок и приведения подобных слагаемых отрабатываются в той степени, в которой они необходимы для решения несложных уравнений.</w:t>
      </w:r>
    </w:p>
    <w:p w:rsidR="00DE118B" w:rsidRPr="00DE118B" w:rsidRDefault="00DE118B" w:rsidP="00DE118B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18B">
        <w:rPr>
          <w:rFonts w:ascii="Times New Roman" w:hAnsi="Times New Roman" w:cs="Times New Roman"/>
          <w:sz w:val="28"/>
          <w:szCs w:val="28"/>
        </w:rPr>
        <w:t>Введение арифметических действий над отрицательными чис</w:t>
      </w:r>
      <w:r w:rsidRPr="00DE118B">
        <w:rPr>
          <w:rFonts w:ascii="Times New Roman" w:hAnsi="Times New Roman" w:cs="Times New Roman"/>
          <w:sz w:val="28"/>
          <w:szCs w:val="28"/>
        </w:rPr>
        <w:softHyphen/>
        <w:t>лами позволяет ознакомить учащихся с общими приемами реше</w:t>
      </w:r>
      <w:r w:rsidRPr="00DE118B">
        <w:rPr>
          <w:rFonts w:ascii="Times New Roman" w:hAnsi="Times New Roman" w:cs="Times New Roman"/>
          <w:sz w:val="28"/>
          <w:szCs w:val="28"/>
        </w:rPr>
        <w:softHyphen/>
        <w:t>ния линейных уравнений с одной переменной.</w:t>
      </w:r>
    </w:p>
    <w:p w:rsidR="00DE118B" w:rsidRPr="00DE118B" w:rsidRDefault="00DE118B" w:rsidP="00DE118B">
      <w:pPr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18B">
        <w:rPr>
          <w:rFonts w:ascii="Times New Roman" w:hAnsi="Times New Roman" w:cs="Times New Roman"/>
          <w:b/>
          <w:sz w:val="28"/>
          <w:szCs w:val="28"/>
        </w:rPr>
        <w:t>9. Координаты на плоскости (13 ч)</w:t>
      </w:r>
    </w:p>
    <w:p w:rsidR="00DE118B" w:rsidRPr="00DE118B" w:rsidRDefault="00DE118B" w:rsidP="00DE118B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18B">
        <w:rPr>
          <w:rFonts w:ascii="Times New Roman" w:hAnsi="Times New Roman" w:cs="Times New Roman"/>
          <w:sz w:val="28"/>
          <w:szCs w:val="28"/>
        </w:rPr>
        <w:t>Построение перпендикуляра к прямой и параллельных пря</w:t>
      </w:r>
      <w:r w:rsidRPr="00DE118B">
        <w:rPr>
          <w:rFonts w:ascii="Times New Roman" w:hAnsi="Times New Roman" w:cs="Times New Roman"/>
          <w:sz w:val="28"/>
          <w:szCs w:val="28"/>
        </w:rPr>
        <w:softHyphen/>
        <w:t>мых с помощью чертежного треугольника и линейки. Прямо</w:t>
      </w:r>
      <w:r w:rsidRPr="00DE118B">
        <w:rPr>
          <w:rFonts w:ascii="Times New Roman" w:hAnsi="Times New Roman" w:cs="Times New Roman"/>
          <w:sz w:val="28"/>
          <w:szCs w:val="28"/>
        </w:rPr>
        <w:softHyphen/>
        <w:t>угольная система координат на плоскости, абсцисса и ордината точки. Примеры графиков, диаграмм.</w:t>
      </w:r>
    </w:p>
    <w:p w:rsidR="00DE118B" w:rsidRPr="00DE118B" w:rsidRDefault="00DE118B" w:rsidP="00DE118B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18B">
        <w:rPr>
          <w:rFonts w:ascii="Times New Roman" w:hAnsi="Times New Roman" w:cs="Times New Roman"/>
          <w:sz w:val="28"/>
          <w:szCs w:val="28"/>
        </w:rPr>
        <w:t>Основная цель — познакомить учащихся с прямоугольной си</w:t>
      </w:r>
      <w:r w:rsidRPr="00DE118B">
        <w:rPr>
          <w:rFonts w:ascii="Times New Roman" w:hAnsi="Times New Roman" w:cs="Times New Roman"/>
          <w:sz w:val="28"/>
          <w:szCs w:val="28"/>
        </w:rPr>
        <w:softHyphen/>
        <w:t>стемой координат на плоскости.</w:t>
      </w:r>
    </w:p>
    <w:p w:rsidR="00DE118B" w:rsidRPr="00DE118B" w:rsidRDefault="00DE118B" w:rsidP="00DE118B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18B">
        <w:rPr>
          <w:rFonts w:ascii="Times New Roman" w:hAnsi="Times New Roman" w:cs="Times New Roman"/>
          <w:sz w:val="28"/>
          <w:szCs w:val="28"/>
        </w:rPr>
        <w:lastRenderedPageBreak/>
        <w:t>Учащиеся должны научиться распознавать и изображать перпендикулярные и параллельные прямые. Основное внимание следует уделить отработке навыков их построения с помощью линейки и чертежного треугольника, не требуя воспроизведения точных определений.</w:t>
      </w:r>
    </w:p>
    <w:p w:rsidR="00DE118B" w:rsidRPr="00DE118B" w:rsidRDefault="00DE118B" w:rsidP="00DE118B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18B">
        <w:rPr>
          <w:rFonts w:ascii="Times New Roman" w:hAnsi="Times New Roman" w:cs="Times New Roman"/>
          <w:sz w:val="28"/>
          <w:szCs w:val="28"/>
        </w:rPr>
        <w:t>Основным результатом знакомства учащихся с координатной плоскостью должны стать знания порядка записи координат то</w:t>
      </w:r>
      <w:r w:rsidRPr="00DE118B">
        <w:rPr>
          <w:rFonts w:ascii="Times New Roman" w:hAnsi="Times New Roman" w:cs="Times New Roman"/>
          <w:sz w:val="28"/>
          <w:szCs w:val="28"/>
        </w:rPr>
        <w:softHyphen/>
        <w:t>чек плоскости и их названий, умения построить координатные оси, отметить точку по заданным координатам, определить коор</w:t>
      </w:r>
      <w:r w:rsidRPr="00DE118B">
        <w:rPr>
          <w:rFonts w:ascii="Times New Roman" w:hAnsi="Times New Roman" w:cs="Times New Roman"/>
          <w:sz w:val="28"/>
          <w:szCs w:val="28"/>
        </w:rPr>
        <w:softHyphen/>
        <w:t>динаты точки, отмеченной на координатной плоскости.</w:t>
      </w:r>
    </w:p>
    <w:p w:rsidR="00DE118B" w:rsidRPr="00DE118B" w:rsidRDefault="00DE118B" w:rsidP="00DE118B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18B">
        <w:rPr>
          <w:rFonts w:ascii="Times New Roman" w:hAnsi="Times New Roman" w:cs="Times New Roman"/>
          <w:sz w:val="28"/>
          <w:szCs w:val="28"/>
        </w:rPr>
        <w:t>Формированию вычислительных и графических умений спо</w:t>
      </w:r>
      <w:r w:rsidRPr="00DE118B">
        <w:rPr>
          <w:rFonts w:ascii="Times New Roman" w:hAnsi="Times New Roman" w:cs="Times New Roman"/>
          <w:sz w:val="28"/>
          <w:szCs w:val="28"/>
        </w:rPr>
        <w:softHyphen/>
        <w:t>собствует построение столбчатых диаграмм. При выполнении со</w:t>
      </w:r>
      <w:r w:rsidRPr="00DE118B">
        <w:rPr>
          <w:rFonts w:ascii="Times New Roman" w:hAnsi="Times New Roman" w:cs="Times New Roman"/>
          <w:sz w:val="28"/>
          <w:szCs w:val="28"/>
        </w:rPr>
        <w:softHyphen/>
        <w:t>ответствующих упражнений найдут применение изученные ранее сведения о масштабе и округлении чисел.</w:t>
      </w:r>
    </w:p>
    <w:p w:rsidR="00DE118B" w:rsidRDefault="00DE118B" w:rsidP="00DE118B">
      <w:pPr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18B">
        <w:rPr>
          <w:rFonts w:ascii="Times New Roman" w:hAnsi="Times New Roman" w:cs="Times New Roman"/>
          <w:b/>
          <w:sz w:val="28"/>
          <w:szCs w:val="28"/>
        </w:rPr>
        <w:t>10. Повторение. Решение задач (13 ч)</w:t>
      </w:r>
    </w:p>
    <w:p w:rsidR="007D0FEB" w:rsidRDefault="007D0FE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color w:val="000000"/>
          <w:sz w:val="2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18"/>
        </w:rPr>
        <w:br w:type="page"/>
      </w:r>
    </w:p>
    <w:tbl>
      <w:tblPr>
        <w:tblW w:w="4747" w:type="pct"/>
        <w:tblCellSpacing w:w="20" w:type="dxa"/>
        <w:tblInd w:w="-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799"/>
        <w:gridCol w:w="5269"/>
        <w:gridCol w:w="1462"/>
        <w:gridCol w:w="1559"/>
      </w:tblGrid>
      <w:tr w:rsidR="008552D9" w:rsidTr="00C812A3">
        <w:trPr>
          <w:tblHeader/>
          <w:tblCellSpacing w:w="20" w:type="dxa"/>
        </w:trPr>
        <w:tc>
          <w:tcPr>
            <w:tcW w:w="411" w:type="pct"/>
            <w:tcMar>
              <w:left w:w="0" w:type="dxa"/>
              <w:right w:w="0" w:type="dxa"/>
            </w:tcMar>
          </w:tcPr>
          <w:p w:rsidR="008552D9" w:rsidRDefault="008552D9" w:rsidP="00C812A3">
            <w:pPr>
              <w:pStyle w:val="aa"/>
              <w:spacing w:before="0"/>
            </w:pPr>
            <w:r>
              <w:rPr>
                <w:sz w:val="22"/>
              </w:rPr>
              <w:lastRenderedPageBreak/>
              <w:t>№</w:t>
            </w:r>
          </w:p>
          <w:p w:rsidR="008552D9" w:rsidRDefault="008552D9" w:rsidP="00C812A3">
            <w:pPr>
              <w:pStyle w:val="aa"/>
              <w:spacing w:before="0"/>
            </w:pPr>
            <w:r>
              <w:rPr>
                <w:sz w:val="22"/>
              </w:rPr>
              <w:t>пункта</w:t>
            </w:r>
          </w:p>
        </w:tc>
        <w:tc>
          <w:tcPr>
            <w:tcW w:w="2880" w:type="pct"/>
          </w:tcPr>
          <w:p w:rsidR="008552D9" w:rsidRDefault="008552D9" w:rsidP="00C812A3">
            <w:pPr>
              <w:pStyle w:val="aa"/>
              <w:spacing w:before="0"/>
            </w:pPr>
            <w:r>
              <w:rPr>
                <w:sz w:val="22"/>
              </w:rPr>
              <w:t>Содержание учебного материала</w:t>
            </w:r>
          </w:p>
        </w:tc>
        <w:tc>
          <w:tcPr>
            <w:tcW w:w="778" w:type="pct"/>
          </w:tcPr>
          <w:p w:rsidR="008552D9" w:rsidRDefault="008552D9" w:rsidP="00C812A3">
            <w:pPr>
              <w:pStyle w:val="aa"/>
              <w:spacing w:before="0"/>
            </w:pPr>
            <w:r>
              <w:rPr>
                <w:sz w:val="22"/>
              </w:rPr>
              <w:t>Количество часов</w:t>
            </w:r>
          </w:p>
        </w:tc>
        <w:tc>
          <w:tcPr>
            <w:tcW w:w="821" w:type="pct"/>
          </w:tcPr>
          <w:p w:rsidR="008552D9" w:rsidRDefault="008552D9" w:rsidP="00C812A3">
            <w:pPr>
              <w:pStyle w:val="aa"/>
              <w:spacing w:before="0"/>
            </w:pPr>
            <w:r>
              <w:rPr>
                <w:sz w:val="22"/>
              </w:rPr>
              <w:t>Примечание</w:t>
            </w:r>
          </w:p>
        </w:tc>
      </w:tr>
      <w:tr w:rsidR="008552D9" w:rsidTr="00C812A3">
        <w:trPr>
          <w:tblCellSpacing w:w="20" w:type="dxa"/>
        </w:trPr>
        <w:tc>
          <w:tcPr>
            <w:tcW w:w="411" w:type="pct"/>
            <w:shd w:val="clear" w:color="auto" w:fill="E0E0E0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rFonts w:ascii="Tahoma" w:hAnsi="Tahoma" w:cs="Tahoma"/>
                <w:b w:val="0"/>
                <w:bCs/>
              </w:rPr>
            </w:pPr>
          </w:p>
        </w:tc>
        <w:tc>
          <w:tcPr>
            <w:tcW w:w="2880" w:type="pct"/>
            <w:shd w:val="clear" w:color="auto" w:fill="E0E0E0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rFonts w:ascii="Tahoma" w:hAnsi="Tahoma" w:cs="Tahoma"/>
                <w:b w:val="0"/>
                <w:bCs/>
              </w:rPr>
              <w:t>§</w:t>
            </w:r>
            <w:r w:rsidRPr="008552D9">
              <w:rPr>
                <w:b w:val="0"/>
                <w:bCs/>
              </w:rPr>
              <w:t xml:space="preserve"> 1. Натуральные числа и шкалы.</w:t>
            </w:r>
          </w:p>
        </w:tc>
        <w:tc>
          <w:tcPr>
            <w:tcW w:w="778" w:type="pct"/>
            <w:shd w:val="clear" w:color="auto" w:fill="E0E0E0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18</w:t>
            </w:r>
          </w:p>
        </w:tc>
        <w:tc>
          <w:tcPr>
            <w:tcW w:w="821" w:type="pct"/>
            <w:shd w:val="clear" w:color="auto" w:fill="E0E0E0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1</w:t>
            </w: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Натуральные числа. Обозначение натуральных чисел. Десятичная система счисления.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3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2</w:t>
            </w: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Отрезок. Длина отрезка. Единицы измерения длины. Измерение длины отрезка, построение отрезка заданной длины. Треугольник. Многоугольник. Периметр многоугольника.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3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3</w:t>
            </w: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Плоскость, прямая, луч, ломаная.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3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4</w:t>
            </w: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Шкалы и координаты.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4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5</w:t>
            </w: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Меньше или больше.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3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Контрольная работа № 1.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1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  <w:shd w:val="clear" w:color="auto" w:fill="E0E0E0"/>
          </w:tcPr>
          <w:p w:rsidR="008552D9" w:rsidRPr="008552D9" w:rsidRDefault="008552D9" w:rsidP="00C812A3">
            <w:pPr>
              <w:pStyle w:val="aa"/>
              <w:spacing w:before="0"/>
              <w:rPr>
                <w:rFonts w:ascii="Tahoma" w:hAnsi="Tahoma" w:cs="Tahoma"/>
                <w:b w:val="0"/>
                <w:bCs/>
              </w:rPr>
            </w:pPr>
          </w:p>
        </w:tc>
        <w:tc>
          <w:tcPr>
            <w:tcW w:w="2880" w:type="pct"/>
            <w:shd w:val="clear" w:color="auto" w:fill="E0E0E0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rFonts w:ascii="Tahoma" w:hAnsi="Tahoma" w:cs="Tahoma"/>
                <w:b w:val="0"/>
                <w:bCs/>
              </w:rPr>
              <w:t>§</w:t>
            </w:r>
            <w:r w:rsidRPr="008552D9">
              <w:rPr>
                <w:b w:val="0"/>
                <w:bCs/>
              </w:rPr>
              <w:t xml:space="preserve"> 2. Сложение и вычитание натуральных чисел.</w:t>
            </w:r>
          </w:p>
        </w:tc>
        <w:tc>
          <w:tcPr>
            <w:tcW w:w="778" w:type="pct"/>
            <w:shd w:val="clear" w:color="auto" w:fill="E0E0E0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20</w:t>
            </w:r>
          </w:p>
        </w:tc>
        <w:tc>
          <w:tcPr>
            <w:tcW w:w="821" w:type="pct"/>
            <w:shd w:val="clear" w:color="auto" w:fill="E0E0E0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6</w:t>
            </w: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Сложение натуральных чисел и его свойства.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5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7</w:t>
            </w: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Вычитание.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4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Контрольная работа № 2.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1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8</w:t>
            </w: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Числовые и буквенные выражения. Числовые подстановки в буквенные выражения. Значение числового выражения.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2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9</w:t>
            </w: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Буквенная запись свойств сложения и вычитания.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3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10</w:t>
            </w: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Уравнение.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4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Контрольная работа № 3.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1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  <w:shd w:val="clear" w:color="auto" w:fill="E0E0E0"/>
          </w:tcPr>
          <w:p w:rsidR="008552D9" w:rsidRPr="008552D9" w:rsidRDefault="008552D9" w:rsidP="00C812A3">
            <w:pPr>
              <w:pStyle w:val="aa"/>
              <w:spacing w:before="0"/>
              <w:rPr>
                <w:rFonts w:ascii="Tahoma" w:hAnsi="Tahoma" w:cs="Tahoma"/>
                <w:b w:val="0"/>
                <w:bCs/>
              </w:rPr>
            </w:pPr>
          </w:p>
        </w:tc>
        <w:tc>
          <w:tcPr>
            <w:tcW w:w="2880" w:type="pct"/>
            <w:shd w:val="clear" w:color="auto" w:fill="E0E0E0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rFonts w:ascii="Tahoma" w:hAnsi="Tahoma" w:cs="Tahoma"/>
                <w:b w:val="0"/>
                <w:bCs/>
              </w:rPr>
              <w:t>§</w:t>
            </w:r>
            <w:r w:rsidRPr="008552D9">
              <w:rPr>
                <w:b w:val="0"/>
                <w:bCs/>
              </w:rPr>
              <w:t xml:space="preserve"> 3. Умножение и деление натуральных чисел</w:t>
            </w:r>
          </w:p>
        </w:tc>
        <w:tc>
          <w:tcPr>
            <w:tcW w:w="778" w:type="pct"/>
            <w:shd w:val="clear" w:color="auto" w:fill="E0E0E0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21</w:t>
            </w:r>
          </w:p>
        </w:tc>
        <w:tc>
          <w:tcPr>
            <w:tcW w:w="821" w:type="pct"/>
            <w:shd w:val="clear" w:color="auto" w:fill="E0E0E0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11</w:t>
            </w: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Умножение натуральных чисел и его свойства.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4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12</w:t>
            </w: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Деление.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5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13</w:t>
            </w: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Деление с остатком.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2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Контрольная работа № 4.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1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14</w:t>
            </w: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Упрощение выражений.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5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15</w:t>
            </w: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Порядок выполнения действий, использование скобок.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1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16</w:t>
            </w: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Квадрат и куб.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2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Контрольная работа № 5.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1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  <w:shd w:val="clear" w:color="auto" w:fill="E0E0E0"/>
          </w:tcPr>
          <w:p w:rsidR="008552D9" w:rsidRPr="008552D9" w:rsidRDefault="008552D9" w:rsidP="00C812A3">
            <w:pPr>
              <w:pStyle w:val="aa"/>
              <w:spacing w:before="0"/>
              <w:rPr>
                <w:rFonts w:ascii="Tahoma" w:hAnsi="Tahoma" w:cs="Tahoma"/>
                <w:b w:val="0"/>
                <w:bCs/>
              </w:rPr>
            </w:pPr>
          </w:p>
        </w:tc>
        <w:tc>
          <w:tcPr>
            <w:tcW w:w="2880" w:type="pct"/>
            <w:shd w:val="clear" w:color="auto" w:fill="E0E0E0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rFonts w:ascii="Tahoma" w:hAnsi="Tahoma" w:cs="Tahoma"/>
                <w:b w:val="0"/>
                <w:bCs/>
              </w:rPr>
              <w:t>§</w:t>
            </w:r>
            <w:r w:rsidRPr="008552D9">
              <w:rPr>
                <w:b w:val="0"/>
                <w:bCs/>
              </w:rPr>
              <w:t xml:space="preserve"> 4. Площади и объемы.</w:t>
            </w:r>
          </w:p>
        </w:tc>
        <w:tc>
          <w:tcPr>
            <w:tcW w:w="778" w:type="pct"/>
            <w:shd w:val="clear" w:color="auto" w:fill="E0E0E0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15</w:t>
            </w:r>
          </w:p>
        </w:tc>
        <w:tc>
          <w:tcPr>
            <w:tcW w:w="821" w:type="pct"/>
            <w:shd w:val="clear" w:color="auto" w:fill="E0E0E0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17</w:t>
            </w: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Примеры зависимостей между величинами. Формулы. Вычисления по формулам. Представление зависимостей в виде формул.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2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18</w:t>
            </w: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Площадь. Формула площади прямоугольника, квадрата.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3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19</w:t>
            </w: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Единицы измерения площадей. Равновеликие фигуры.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3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20</w:t>
            </w: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Прямоугольный параллелепипед. Куб.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2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21</w:t>
            </w: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 xml:space="preserve">Объемы. Объем прямоугольного </w:t>
            </w:r>
            <w:r w:rsidRPr="008552D9">
              <w:rPr>
                <w:b w:val="0"/>
                <w:bCs/>
              </w:rPr>
              <w:lastRenderedPageBreak/>
              <w:t>параллелепипеда. Единицы измерения объема.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lastRenderedPageBreak/>
              <w:t>4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Контрольная работа № 6.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1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  <w:shd w:val="clear" w:color="auto" w:fill="E0E0E0"/>
          </w:tcPr>
          <w:p w:rsidR="008552D9" w:rsidRPr="008552D9" w:rsidRDefault="008552D9" w:rsidP="00C812A3">
            <w:pPr>
              <w:pStyle w:val="aa"/>
              <w:spacing w:before="0"/>
              <w:rPr>
                <w:rFonts w:ascii="Tahoma" w:hAnsi="Tahoma" w:cs="Tahoma"/>
                <w:b w:val="0"/>
                <w:bCs/>
              </w:rPr>
            </w:pPr>
          </w:p>
        </w:tc>
        <w:tc>
          <w:tcPr>
            <w:tcW w:w="2880" w:type="pct"/>
            <w:shd w:val="clear" w:color="auto" w:fill="E0E0E0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rFonts w:ascii="Tahoma" w:hAnsi="Tahoma" w:cs="Tahoma"/>
                <w:b w:val="0"/>
                <w:bCs/>
              </w:rPr>
              <w:t>§</w:t>
            </w:r>
            <w:r w:rsidRPr="008552D9">
              <w:rPr>
                <w:b w:val="0"/>
                <w:bCs/>
              </w:rPr>
              <w:t xml:space="preserve"> 5. Обыкновенные дроби</w:t>
            </w:r>
          </w:p>
        </w:tc>
        <w:tc>
          <w:tcPr>
            <w:tcW w:w="778" w:type="pct"/>
            <w:shd w:val="clear" w:color="auto" w:fill="E0E0E0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26</w:t>
            </w:r>
          </w:p>
        </w:tc>
        <w:tc>
          <w:tcPr>
            <w:tcW w:w="821" w:type="pct"/>
            <w:shd w:val="clear" w:color="auto" w:fill="E0E0E0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22</w:t>
            </w: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Окружность и круг.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2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23</w:t>
            </w: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Доли. Обыкновенные дроби.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4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24</w:t>
            </w: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Сравнение дробей.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3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25</w:t>
            </w: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Правильные и неправильные дроби.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2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Контрольная работа № 7.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1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26</w:t>
            </w: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Сложение и вычитание дробей с одинаковыми знаменателями.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3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27</w:t>
            </w: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Деление и дроби.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3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28</w:t>
            </w: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Смешанные числа.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3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29</w:t>
            </w: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Сложение и вычитание смешанных чисел.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4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Контрольная работа № 8.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1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  <w:shd w:val="clear" w:color="auto" w:fill="E0E0E0"/>
          </w:tcPr>
          <w:p w:rsidR="008552D9" w:rsidRPr="008552D9" w:rsidRDefault="008552D9" w:rsidP="00C812A3">
            <w:pPr>
              <w:pStyle w:val="aa"/>
              <w:spacing w:before="0"/>
              <w:rPr>
                <w:rFonts w:ascii="Tahoma" w:hAnsi="Tahoma" w:cs="Tahoma"/>
                <w:b w:val="0"/>
                <w:bCs/>
              </w:rPr>
            </w:pPr>
          </w:p>
        </w:tc>
        <w:tc>
          <w:tcPr>
            <w:tcW w:w="2880" w:type="pct"/>
            <w:shd w:val="clear" w:color="auto" w:fill="E0E0E0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rFonts w:ascii="Tahoma" w:hAnsi="Tahoma" w:cs="Tahoma"/>
                <w:b w:val="0"/>
                <w:bCs/>
              </w:rPr>
              <w:t>§</w:t>
            </w:r>
            <w:r w:rsidRPr="008552D9">
              <w:rPr>
                <w:b w:val="0"/>
                <w:bCs/>
              </w:rPr>
              <w:t xml:space="preserve"> 6. Десятичные дроби. Сложение и вычитание десятичных дробей.</w:t>
            </w:r>
          </w:p>
        </w:tc>
        <w:tc>
          <w:tcPr>
            <w:tcW w:w="778" w:type="pct"/>
            <w:shd w:val="clear" w:color="auto" w:fill="E0E0E0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13</w:t>
            </w:r>
          </w:p>
        </w:tc>
        <w:tc>
          <w:tcPr>
            <w:tcW w:w="821" w:type="pct"/>
            <w:shd w:val="clear" w:color="auto" w:fill="E0E0E0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30</w:t>
            </w: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Десятичная запись дробных чисел. Представление десятичных дробей в виде обыкновенных.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2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31</w:t>
            </w: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Сравнение десятичных дробей.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3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32</w:t>
            </w: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Сложение и вычитание десятичных дробей.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5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33</w:t>
            </w: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Приближенные значения чисел. Округление чисел.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2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Контрольная работа № 9.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1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  <w:shd w:val="clear" w:color="auto" w:fill="E0E0E0"/>
          </w:tcPr>
          <w:p w:rsidR="008552D9" w:rsidRPr="008552D9" w:rsidRDefault="008552D9" w:rsidP="00C812A3">
            <w:pPr>
              <w:pStyle w:val="aa"/>
              <w:spacing w:before="0"/>
              <w:rPr>
                <w:rFonts w:ascii="Tahoma" w:hAnsi="Tahoma" w:cs="Tahoma"/>
                <w:b w:val="0"/>
                <w:bCs/>
              </w:rPr>
            </w:pPr>
          </w:p>
        </w:tc>
        <w:tc>
          <w:tcPr>
            <w:tcW w:w="2880" w:type="pct"/>
            <w:shd w:val="clear" w:color="auto" w:fill="E0E0E0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rFonts w:ascii="Tahoma" w:hAnsi="Tahoma" w:cs="Tahoma"/>
                <w:b w:val="0"/>
                <w:bCs/>
              </w:rPr>
              <w:t>§</w:t>
            </w:r>
            <w:r w:rsidRPr="008552D9">
              <w:rPr>
                <w:b w:val="0"/>
                <w:bCs/>
              </w:rPr>
              <w:t xml:space="preserve"> 7. Умножение и деление десятичных дробей.</w:t>
            </w:r>
          </w:p>
        </w:tc>
        <w:tc>
          <w:tcPr>
            <w:tcW w:w="778" w:type="pct"/>
            <w:shd w:val="clear" w:color="auto" w:fill="E0E0E0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25</w:t>
            </w:r>
          </w:p>
        </w:tc>
        <w:tc>
          <w:tcPr>
            <w:tcW w:w="821" w:type="pct"/>
            <w:shd w:val="clear" w:color="auto" w:fill="E0E0E0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34</w:t>
            </w: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Умножение десятичных дробей на натуральные числа.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3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35</w:t>
            </w: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Деление десятичных дробей на натуральные числа.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5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Контрольная работа № 10.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1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36</w:t>
            </w: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Умножение десятичных дробей.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5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37</w:t>
            </w: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Деление десятичных дробей.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6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38</w:t>
            </w: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Среднее арифметическое.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4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Контрольная работа № 11.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1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  <w:shd w:val="clear" w:color="auto" w:fill="E0E0E0"/>
          </w:tcPr>
          <w:p w:rsidR="008552D9" w:rsidRPr="008552D9" w:rsidRDefault="008552D9" w:rsidP="00C812A3">
            <w:pPr>
              <w:pStyle w:val="aa"/>
              <w:spacing w:before="0"/>
              <w:rPr>
                <w:rFonts w:ascii="Tahoma" w:hAnsi="Tahoma" w:cs="Tahoma"/>
                <w:b w:val="0"/>
                <w:bCs/>
              </w:rPr>
            </w:pPr>
          </w:p>
        </w:tc>
        <w:tc>
          <w:tcPr>
            <w:tcW w:w="2880" w:type="pct"/>
            <w:shd w:val="clear" w:color="auto" w:fill="E0E0E0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rFonts w:ascii="Tahoma" w:hAnsi="Tahoma" w:cs="Tahoma"/>
                <w:b w:val="0"/>
                <w:bCs/>
              </w:rPr>
              <w:t>§</w:t>
            </w:r>
            <w:r w:rsidRPr="008552D9">
              <w:rPr>
                <w:b w:val="0"/>
                <w:bCs/>
              </w:rPr>
              <w:t xml:space="preserve"> 8. Инструменты для вычислений и измерений.</w:t>
            </w:r>
          </w:p>
        </w:tc>
        <w:tc>
          <w:tcPr>
            <w:tcW w:w="778" w:type="pct"/>
            <w:shd w:val="clear" w:color="auto" w:fill="E0E0E0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15</w:t>
            </w:r>
          </w:p>
        </w:tc>
        <w:tc>
          <w:tcPr>
            <w:tcW w:w="821" w:type="pct"/>
            <w:shd w:val="clear" w:color="auto" w:fill="E0E0E0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39</w:t>
            </w: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Микрокалькулятор.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1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40</w:t>
            </w: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Проценты.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1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Нахождение процентов от величины.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3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Нахождение величины по её процентам.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3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Выражение отношения в процентах.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2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Контрольная работа № 12.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1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lastRenderedPageBreak/>
              <w:t>41</w:t>
            </w: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Угол. Виды углов. Прямой и развернутый угол. Чертежный треугольник.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1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42</w:t>
            </w: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Измерение углов. Градусная мера угла. Транспортир. Построение углов.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1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43</w:t>
            </w: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Круговые диаграммы. Представление данных в виде таблиц и диаграмм.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1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Контрольная работа № 13.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1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  <w:shd w:val="clear" w:color="auto" w:fill="E0E0E0"/>
          </w:tcPr>
          <w:p w:rsidR="008552D9" w:rsidRPr="008552D9" w:rsidRDefault="008552D9" w:rsidP="00C812A3">
            <w:pPr>
              <w:pStyle w:val="aa"/>
              <w:spacing w:before="0"/>
              <w:rPr>
                <w:rFonts w:ascii="Tahoma" w:hAnsi="Tahoma" w:cs="Tahoma"/>
                <w:b w:val="0"/>
                <w:bCs/>
              </w:rPr>
            </w:pPr>
          </w:p>
        </w:tc>
        <w:tc>
          <w:tcPr>
            <w:tcW w:w="2880" w:type="pct"/>
            <w:shd w:val="clear" w:color="auto" w:fill="E0E0E0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Описательная статистика. Вероятность. Комбинаторика. Множества.</w:t>
            </w:r>
          </w:p>
        </w:tc>
        <w:tc>
          <w:tcPr>
            <w:tcW w:w="778" w:type="pct"/>
            <w:shd w:val="clear" w:color="auto" w:fill="E0E0E0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4</w:t>
            </w:r>
          </w:p>
        </w:tc>
        <w:tc>
          <w:tcPr>
            <w:tcW w:w="821" w:type="pct"/>
            <w:shd w:val="clear" w:color="auto" w:fill="E0E0E0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Понятие о случайном опыте и событии. Достоверное и невозможное событие.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1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Сравнение шансов.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1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Решение комбинаторных задач перебором вариантов.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2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  <w:shd w:val="clear" w:color="auto" w:fill="E0E0E0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  <w:tc>
          <w:tcPr>
            <w:tcW w:w="2880" w:type="pct"/>
            <w:shd w:val="clear" w:color="auto" w:fill="E0E0E0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Итоговое повторение.</w:t>
            </w:r>
          </w:p>
        </w:tc>
        <w:tc>
          <w:tcPr>
            <w:tcW w:w="778" w:type="pct"/>
            <w:shd w:val="clear" w:color="auto" w:fill="E0E0E0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13</w:t>
            </w:r>
          </w:p>
        </w:tc>
        <w:tc>
          <w:tcPr>
            <w:tcW w:w="821" w:type="pct"/>
            <w:shd w:val="clear" w:color="auto" w:fill="E0E0E0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Итоговое повторение. Решение задач.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12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  <w:tr w:rsidR="008552D9" w:rsidTr="00C812A3">
        <w:trPr>
          <w:tblCellSpacing w:w="20" w:type="dxa"/>
        </w:trPr>
        <w:tc>
          <w:tcPr>
            <w:tcW w:w="41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  <w:tc>
          <w:tcPr>
            <w:tcW w:w="2880" w:type="pct"/>
          </w:tcPr>
          <w:p w:rsidR="008552D9" w:rsidRPr="008552D9" w:rsidRDefault="008552D9" w:rsidP="00C812A3">
            <w:pPr>
              <w:pStyle w:val="aa"/>
              <w:spacing w:before="0"/>
              <w:jc w:val="both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Контрольная работа № 14.</w:t>
            </w:r>
          </w:p>
        </w:tc>
        <w:tc>
          <w:tcPr>
            <w:tcW w:w="778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  <w:r w:rsidRPr="008552D9">
              <w:rPr>
                <w:b w:val="0"/>
                <w:bCs/>
              </w:rPr>
              <w:t>1</w:t>
            </w:r>
          </w:p>
        </w:tc>
        <w:tc>
          <w:tcPr>
            <w:tcW w:w="821" w:type="pct"/>
          </w:tcPr>
          <w:p w:rsidR="008552D9" w:rsidRPr="008552D9" w:rsidRDefault="008552D9" w:rsidP="00C812A3">
            <w:pPr>
              <w:pStyle w:val="aa"/>
              <w:spacing w:before="0"/>
              <w:rPr>
                <w:b w:val="0"/>
                <w:bCs/>
              </w:rPr>
            </w:pPr>
          </w:p>
        </w:tc>
      </w:tr>
    </w:tbl>
    <w:p w:rsidR="008552D9" w:rsidRDefault="008552D9" w:rsidP="007D0FEB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18"/>
        </w:rPr>
      </w:pPr>
    </w:p>
    <w:p w:rsidR="008552D9" w:rsidRDefault="008552D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color w:val="000000"/>
          <w:sz w:val="2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18"/>
        </w:rPr>
        <w:br w:type="page"/>
      </w:r>
    </w:p>
    <w:p w:rsidR="007D0FEB" w:rsidRDefault="007D0FEB" w:rsidP="007D0FEB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18"/>
        </w:rPr>
        <w:lastRenderedPageBreak/>
        <w:t>ЛИТЕРАТУРА</w:t>
      </w:r>
    </w:p>
    <w:p w:rsidR="007D0FEB" w:rsidRDefault="007D0FEB" w:rsidP="007D0FEB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18"/>
        </w:rPr>
        <w:t>(Математика. УМК для 5—6-го классов/Авторы: Н. Я. Виленкин и др.)</w:t>
      </w:r>
    </w:p>
    <w:p w:rsidR="007D0FEB" w:rsidRDefault="007D0FEB" w:rsidP="007D0FEB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18"/>
        </w:rPr>
      </w:pPr>
    </w:p>
    <w:p w:rsidR="007D0FEB" w:rsidRDefault="007D0FEB" w:rsidP="007D0FEB">
      <w:pPr>
        <w:widowControl/>
        <w:ind w:firstLine="720"/>
        <w:rPr>
          <w:rFonts w:ascii="Times New Roman" w:hAnsi="Times New Roman" w:cs="Times New Roman"/>
          <w:bCs/>
          <w:color w:val="000000"/>
          <w:sz w:val="28"/>
          <w:szCs w:val="18"/>
        </w:rPr>
      </w:pPr>
      <w:r>
        <w:rPr>
          <w:rFonts w:ascii="Times New Roman" w:hAnsi="Times New Roman" w:cs="Times New Roman"/>
          <w:bCs/>
          <w:color w:val="000000"/>
          <w:sz w:val="28"/>
          <w:szCs w:val="18"/>
        </w:rPr>
        <w:t>1. Математика. 5 класс : учеб. для общеобразоват. учреждений / Н. Я. Ви</w:t>
      </w:r>
      <w:r>
        <w:rPr>
          <w:rFonts w:ascii="Times New Roman" w:hAnsi="Times New Roman" w:cs="Times New Roman"/>
          <w:bCs/>
          <w:color w:val="000000"/>
          <w:sz w:val="28"/>
          <w:szCs w:val="18"/>
        </w:rPr>
        <w:softHyphen/>
        <w:t>ленкин, В. И. Жохов, А. С. Чесноков, С. И. Шварцбурд. — М., 2010.</w:t>
      </w:r>
    </w:p>
    <w:p w:rsidR="007D0FEB" w:rsidRDefault="007D0FEB" w:rsidP="007D0FEB">
      <w:pPr>
        <w:widowControl/>
        <w:ind w:firstLine="720"/>
        <w:rPr>
          <w:rFonts w:ascii="Times New Roman" w:hAnsi="Times New Roman" w:cs="Times New Roman"/>
          <w:bCs/>
          <w:color w:val="000000"/>
          <w:sz w:val="28"/>
          <w:szCs w:val="18"/>
        </w:rPr>
      </w:pPr>
      <w:r>
        <w:rPr>
          <w:rFonts w:ascii="Times New Roman" w:hAnsi="Times New Roman" w:cs="Times New Roman"/>
          <w:bCs/>
          <w:color w:val="000000"/>
          <w:sz w:val="28"/>
          <w:szCs w:val="18"/>
        </w:rPr>
        <w:t>2. Математика. 6 класс : учеб. для общеобразоват. учреждений / Н. Я. Ви</w:t>
      </w:r>
      <w:r>
        <w:rPr>
          <w:rFonts w:ascii="Times New Roman" w:hAnsi="Times New Roman" w:cs="Times New Roman"/>
          <w:bCs/>
          <w:color w:val="000000"/>
          <w:sz w:val="28"/>
          <w:szCs w:val="18"/>
        </w:rPr>
        <w:softHyphen/>
        <w:t>ленкин, В. И. Жохов, А. С. Чесноков, С. И. Шварцбурд. — М., 2010.</w:t>
      </w:r>
    </w:p>
    <w:p w:rsidR="007D0FEB" w:rsidRDefault="007D0FEB" w:rsidP="007D0FEB">
      <w:pPr>
        <w:widowControl/>
        <w:ind w:firstLine="720"/>
        <w:rPr>
          <w:rFonts w:ascii="Times New Roman" w:hAnsi="Times New Roman" w:cs="Times New Roman"/>
          <w:bCs/>
          <w:color w:val="000000"/>
          <w:sz w:val="28"/>
          <w:szCs w:val="18"/>
        </w:rPr>
      </w:pPr>
      <w:r>
        <w:rPr>
          <w:rFonts w:ascii="Times New Roman" w:hAnsi="Times New Roman" w:cs="Times New Roman"/>
          <w:bCs/>
          <w:color w:val="000000"/>
          <w:sz w:val="28"/>
          <w:szCs w:val="18"/>
        </w:rPr>
        <w:t xml:space="preserve">3.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18"/>
        </w:rPr>
        <w:t xml:space="preserve">Жохов В. И. </w:t>
      </w:r>
      <w:r>
        <w:rPr>
          <w:rFonts w:ascii="Times New Roman" w:hAnsi="Times New Roman" w:cs="Times New Roman"/>
          <w:bCs/>
          <w:color w:val="000000"/>
          <w:sz w:val="28"/>
          <w:szCs w:val="18"/>
        </w:rPr>
        <w:t>Преподавание математики в 5—6 классах : методиче</w:t>
      </w:r>
      <w:r>
        <w:rPr>
          <w:rFonts w:ascii="Times New Roman" w:hAnsi="Times New Roman" w:cs="Times New Roman"/>
          <w:bCs/>
          <w:color w:val="000000"/>
          <w:sz w:val="28"/>
          <w:szCs w:val="18"/>
        </w:rPr>
        <w:softHyphen/>
        <w:t>ское пособие. — М., 2004.</w:t>
      </w:r>
    </w:p>
    <w:p w:rsidR="007D0FEB" w:rsidRDefault="007D0FEB" w:rsidP="007D0FEB">
      <w:pPr>
        <w:widowControl/>
        <w:ind w:firstLine="720"/>
        <w:rPr>
          <w:rFonts w:ascii="Times New Roman" w:hAnsi="Times New Roman" w:cs="Times New Roman"/>
          <w:bCs/>
          <w:color w:val="000000"/>
          <w:sz w:val="28"/>
          <w:szCs w:val="18"/>
        </w:rPr>
      </w:pPr>
      <w:r>
        <w:rPr>
          <w:rFonts w:ascii="Times New Roman" w:hAnsi="Times New Roman" w:cs="Times New Roman"/>
          <w:bCs/>
          <w:color w:val="000000"/>
          <w:sz w:val="28"/>
          <w:szCs w:val="18"/>
        </w:rPr>
        <w:t xml:space="preserve">4.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18"/>
        </w:rPr>
        <w:t xml:space="preserve">Жохов </w:t>
      </w:r>
      <w:r>
        <w:rPr>
          <w:rFonts w:ascii="Times New Roman" w:hAnsi="Times New Roman" w:cs="Times New Roman"/>
          <w:bCs/>
          <w:color w:val="000000"/>
          <w:sz w:val="28"/>
          <w:szCs w:val="18"/>
        </w:rPr>
        <w:t xml:space="preserve">Б.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18"/>
        </w:rPr>
        <w:t xml:space="preserve">И. </w:t>
      </w:r>
      <w:r>
        <w:rPr>
          <w:rFonts w:ascii="Times New Roman" w:hAnsi="Times New Roman" w:cs="Times New Roman"/>
          <w:bCs/>
          <w:color w:val="000000"/>
          <w:sz w:val="28"/>
          <w:szCs w:val="18"/>
        </w:rPr>
        <w:t>Математика. 5 класс. Контрольные работы для учащихся общеобразовательных учреждений / В. И. Жохов, Л. Б. Крайнева. — М., 2008.</w:t>
      </w:r>
    </w:p>
    <w:p w:rsidR="007D0FEB" w:rsidRDefault="007D0FEB" w:rsidP="007D0FEB">
      <w:pPr>
        <w:widowControl/>
        <w:ind w:firstLine="720"/>
        <w:rPr>
          <w:rFonts w:ascii="Times New Roman" w:hAnsi="Times New Roman" w:cs="Times New Roman"/>
          <w:bCs/>
          <w:color w:val="000000"/>
          <w:sz w:val="28"/>
          <w:szCs w:val="18"/>
        </w:rPr>
      </w:pPr>
      <w:r>
        <w:rPr>
          <w:rFonts w:ascii="Times New Roman" w:hAnsi="Times New Roman" w:cs="Times New Roman"/>
          <w:bCs/>
          <w:color w:val="000000"/>
          <w:sz w:val="28"/>
          <w:szCs w:val="18"/>
        </w:rPr>
        <w:t xml:space="preserve">5.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18"/>
        </w:rPr>
        <w:t xml:space="preserve">Жохов В. И. </w:t>
      </w:r>
      <w:r>
        <w:rPr>
          <w:rFonts w:ascii="Times New Roman" w:hAnsi="Times New Roman" w:cs="Times New Roman"/>
          <w:bCs/>
          <w:color w:val="000000"/>
          <w:sz w:val="28"/>
          <w:szCs w:val="18"/>
        </w:rPr>
        <w:t>Математика. 6 класс. Контрольные работы для учащихся общеобразовательных учреждений / В. И. Жохов, Л. Б. Крайнева. — М., 2008.</w:t>
      </w:r>
    </w:p>
    <w:p w:rsidR="007D0FEB" w:rsidRDefault="007D0FEB" w:rsidP="007D0FEB">
      <w:pPr>
        <w:widowControl/>
        <w:ind w:firstLine="720"/>
        <w:rPr>
          <w:rFonts w:ascii="Times New Roman" w:hAnsi="Times New Roman" w:cs="Times New Roman"/>
          <w:bCs/>
          <w:color w:val="000000"/>
          <w:sz w:val="28"/>
          <w:szCs w:val="18"/>
        </w:rPr>
      </w:pPr>
      <w:r>
        <w:rPr>
          <w:rFonts w:ascii="Times New Roman" w:hAnsi="Times New Roman" w:cs="Times New Roman"/>
          <w:bCs/>
          <w:color w:val="000000"/>
          <w:sz w:val="28"/>
          <w:szCs w:val="18"/>
        </w:rPr>
        <w:t xml:space="preserve">6.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18"/>
        </w:rPr>
        <w:t xml:space="preserve">Жохов В. И. </w:t>
      </w:r>
      <w:r>
        <w:rPr>
          <w:rFonts w:ascii="Times New Roman" w:hAnsi="Times New Roman" w:cs="Times New Roman"/>
          <w:bCs/>
          <w:color w:val="000000"/>
          <w:sz w:val="28"/>
          <w:szCs w:val="18"/>
        </w:rPr>
        <w:t>Математика. 5 класс. Диктанты для учащихся общеобра</w:t>
      </w:r>
      <w:r>
        <w:rPr>
          <w:rFonts w:ascii="Times New Roman" w:hAnsi="Times New Roman" w:cs="Times New Roman"/>
          <w:bCs/>
          <w:color w:val="000000"/>
          <w:sz w:val="28"/>
          <w:szCs w:val="18"/>
        </w:rPr>
        <w:softHyphen/>
        <w:t>зовательных учреждений / В. И. Жохов, И.М.Митяева. — М., 2006.</w:t>
      </w:r>
    </w:p>
    <w:p w:rsidR="007D0FEB" w:rsidRDefault="007D0FEB" w:rsidP="007D0FEB">
      <w:pPr>
        <w:widowControl/>
        <w:ind w:firstLine="720"/>
        <w:rPr>
          <w:rFonts w:ascii="Times New Roman" w:hAnsi="Times New Roman" w:cs="Times New Roman"/>
          <w:bCs/>
          <w:color w:val="000000"/>
          <w:sz w:val="28"/>
          <w:szCs w:val="18"/>
        </w:rPr>
      </w:pPr>
      <w:r>
        <w:rPr>
          <w:rFonts w:ascii="Times New Roman" w:hAnsi="Times New Roman" w:cs="Times New Roman"/>
          <w:bCs/>
          <w:color w:val="000000"/>
          <w:sz w:val="28"/>
          <w:szCs w:val="18"/>
        </w:rPr>
        <w:t xml:space="preserve">7.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18"/>
        </w:rPr>
        <w:t xml:space="preserve">Жохов В. И. </w:t>
      </w:r>
      <w:r>
        <w:rPr>
          <w:rFonts w:ascii="Times New Roman" w:hAnsi="Times New Roman" w:cs="Times New Roman"/>
          <w:bCs/>
          <w:color w:val="000000"/>
          <w:sz w:val="28"/>
          <w:szCs w:val="18"/>
        </w:rPr>
        <w:t>Математика. 6 класс. Диктанты для учащихся общеобра</w:t>
      </w:r>
      <w:r>
        <w:rPr>
          <w:rFonts w:ascii="Times New Roman" w:hAnsi="Times New Roman" w:cs="Times New Roman"/>
          <w:bCs/>
          <w:color w:val="000000"/>
          <w:sz w:val="28"/>
          <w:szCs w:val="18"/>
        </w:rPr>
        <w:softHyphen/>
        <w:t>зовательных учреждений / В. И. Жохов, А.А.Терехова. — М., 2009.</w:t>
      </w:r>
    </w:p>
    <w:p w:rsidR="007D0FEB" w:rsidRDefault="007D0FEB" w:rsidP="007D0FEB">
      <w:pPr>
        <w:widowControl/>
        <w:ind w:firstLine="720"/>
        <w:rPr>
          <w:rFonts w:ascii="Times New Roman" w:hAnsi="Times New Roman" w:cs="Times New Roman"/>
          <w:bCs/>
          <w:color w:val="000000"/>
          <w:sz w:val="28"/>
          <w:szCs w:val="18"/>
        </w:rPr>
      </w:pPr>
      <w:r>
        <w:rPr>
          <w:rFonts w:ascii="Times New Roman" w:hAnsi="Times New Roman" w:cs="Times New Roman"/>
          <w:bCs/>
          <w:color w:val="000000"/>
          <w:sz w:val="28"/>
          <w:szCs w:val="18"/>
        </w:rPr>
        <w:t xml:space="preserve">8.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18"/>
        </w:rPr>
        <w:t xml:space="preserve">Жохов В. И. </w:t>
      </w:r>
      <w:r>
        <w:rPr>
          <w:rFonts w:ascii="Times New Roman" w:hAnsi="Times New Roman" w:cs="Times New Roman"/>
          <w:bCs/>
          <w:color w:val="000000"/>
          <w:sz w:val="28"/>
          <w:szCs w:val="18"/>
        </w:rPr>
        <w:t>Математический тренажер. 5 класс: пособие для учите</w:t>
      </w:r>
      <w:r>
        <w:rPr>
          <w:rFonts w:ascii="Times New Roman" w:hAnsi="Times New Roman" w:cs="Times New Roman"/>
          <w:bCs/>
          <w:color w:val="000000"/>
          <w:sz w:val="28"/>
          <w:szCs w:val="18"/>
        </w:rPr>
        <w:softHyphen/>
        <w:t>лей и учащихся / В. И. Жохов. — М., 2009.</w:t>
      </w:r>
    </w:p>
    <w:p w:rsidR="007D0FEB" w:rsidRPr="00DE118B" w:rsidRDefault="007D0FEB" w:rsidP="007D0FEB">
      <w:pPr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18"/>
        </w:rPr>
        <w:t xml:space="preserve">9.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18"/>
        </w:rPr>
        <w:t xml:space="preserve">Депман И. Я. </w:t>
      </w:r>
      <w:r>
        <w:rPr>
          <w:rFonts w:ascii="Times New Roman" w:hAnsi="Times New Roman" w:cs="Times New Roman"/>
          <w:bCs/>
          <w:color w:val="000000"/>
          <w:sz w:val="28"/>
          <w:szCs w:val="18"/>
        </w:rPr>
        <w:t>За страницами учебника математики : книга для чте</w:t>
      </w:r>
      <w:r>
        <w:rPr>
          <w:rFonts w:ascii="Times New Roman" w:hAnsi="Times New Roman" w:cs="Times New Roman"/>
          <w:bCs/>
          <w:color w:val="000000"/>
          <w:sz w:val="28"/>
          <w:szCs w:val="18"/>
        </w:rPr>
        <w:softHyphen/>
        <w:t>ния учащимися 5—6 классов / И. Я. Депман, Н. Я. Виленкин. — М., 2009.</w:t>
      </w:r>
    </w:p>
    <w:p w:rsidR="007D0FEB" w:rsidRPr="00DE118B" w:rsidRDefault="007D0FEB" w:rsidP="00DE118B">
      <w:pPr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D0FEB" w:rsidRPr="00DE118B" w:rsidSect="009A2CA5">
      <w:footerReference w:type="default" r:id="rId7"/>
      <w:type w:val="continuous"/>
      <w:pgSz w:w="11907" w:h="16840" w:code="9"/>
      <w:pgMar w:top="1134" w:right="851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DB" w:rsidRDefault="003B63DB">
      <w:r>
        <w:separator/>
      </w:r>
    </w:p>
  </w:endnote>
  <w:endnote w:type="continuationSeparator" w:id="0">
    <w:p w:rsidR="003B63DB" w:rsidRDefault="003B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A5" w:rsidRDefault="009A2CA5" w:rsidP="009A2CA5">
    <w:pPr>
      <w:pStyle w:val="a8"/>
      <w:tabs>
        <w:tab w:val="left" w:pos="5380"/>
      </w:tabs>
    </w:pPr>
    <w:r>
      <w:tab/>
    </w:r>
    <w:sdt>
      <w:sdtPr>
        <w:id w:val="-116786203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312DA">
          <w:rPr>
            <w:noProof/>
          </w:rPr>
          <w:t>17</w:t>
        </w:r>
        <w:r>
          <w:fldChar w:fldCharType="end"/>
        </w:r>
      </w:sdtContent>
    </w:sdt>
    <w:r>
      <w:tab/>
    </w:r>
  </w:p>
  <w:p w:rsidR="00C050E0" w:rsidRDefault="00C050E0">
    <w:pPr>
      <w:pStyle w:val="Style5"/>
      <w:widowControl/>
      <w:jc w:val="right"/>
      <w:rPr>
        <w:rStyle w:val="FontStyle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DB" w:rsidRDefault="003B63DB">
      <w:r>
        <w:separator/>
      </w:r>
    </w:p>
  </w:footnote>
  <w:footnote w:type="continuationSeparator" w:id="0">
    <w:p w:rsidR="003B63DB" w:rsidRDefault="003B6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47A59"/>
    <w:rsid w:val="0004740F"/>
    <w:rsid w:val="00047A59"/>
    <w:rsid w:val="000802B7"/>
    <w:rsid w:val="001C1D64"/>
    <w:rsid w:val="002D0F45"/>
    <w:rsid w:val="003027A4"/>
    <w:rsid w:val="00316B48"/>
    <w:rsid w:val="003632D8"/>
    <w:rsid w:val="00390FDF"/>
    <w:rsid w:val="003B63DB"/>
    <w:rsid w:val="00416A24"/>
    <w:rsid w:val="0042313E"/>
    <w:rsid w:val="00465212"/>
    <w:rsid w:val="005158C1"/>
    <w:rsid w:val="00556748"/>
    <w:rsid w:val="005E6B36"/>
    <w:rsid w:val="00602EF0"/>
    <w:rsid w:val="00610657"/>
    <w:rsid w:val="00614A17"/>
    <w:rsid w:val="007171A9"/>
    <w:rsid w:val="00750563"/>
    <w:rsid w:val="007A670B"/>
    <w:rsid w:val="007D0FEB"/>
    <w:rsid w:val="007D7DB6"/>
    <w:rsid w:val="0081372B"/>
    <w:rsid w:val="008552D9"/>
    <w:rsid w:val="008F630F"/>
    <w:rsid w:val="00945E4C"/>
    <w:rsid w:val="0097682D"/>
    <w:rsid w:val="009A2CA5"/>
    <w:rsid w:val="009B10EF"/>
    <w:rsid w:val="00A12B9E"/>
    <w:rsid w:val="00A67297"/>
    <w:rsid w:val="00A80414"/>
    <w:rsid w:val="00B312DA"/>
    <w:rsid w:val="00B63B4A"/>
    <w:rsid w:val="00B840CB"/>
    <w:rsid w:val="00C050E0"/>
    <w:rsid w:val="00C94E69"/>
    <w:rsid w:val="00D67ECB"/>
    <w:rsid w:val="00DE118B"/>
    <w:rsid w:val="00DF1946"/>
    <w:rsid w:val="00E56FBE"/>
    <w:rsid w:val="00E64423"/>
    <w:rsid w:val="00E77F7D"/>
    <w:rsid w:val="00F317B6"/>
    <w:rsid w:val="00F3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4A"/>
    <w:pPr>
      <w:widowControl w:val="0"/>
      <w:autoSpaceDE w:val="0"/>
      <w:autoSpaceDN w:val="0"/>
      <w:adjustRightInd w:val="0"/>
      <w:spacing w:after="0" w:line="240" w:lineRule="auto"/>
    </w:pPr>
    <w:rPr>
      <w:rFonts w:hAnsi="Microsoft Sans Serif" w:cs="Microsoft Sans Seri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63B4A"/>
  </w:style>
  <w:style w:type="paragraph" w:customStyle="1" w:styleId="Style2">
    <w:name w:val="Style2"/>
    <w:basedOn w:val="a"/>
    <w:uiPriority w:val="99"/>
    <w:rsid w:val="00B63B4A"/>
  </w:style>
  <w:style w:type="paragraph" w:customStyle="1" w:styleId="Style3">
    <w:name w:val="Style3"/>
    <w:basedOn w:val="a"/>
    <w:uiPriority w:val="99"/>
    <w:rsid w:val="00B63B4A"/>
    <w:pPr>
      <w:spacing w:line="218" w:lineRule="exact"/>
      <w:ind w:firstLine="338"/>
      <w:jc w:val="both"/>
    </w:pPr>
  </w:style>
  <w:style w:type="paragraph" w:customStyle="1" w:styleId="Style4">
    <w:name w:val="Style4"/>
    <w:basedOn w:val="a"/>
    <w:uiPriority w:val="99"/>
    <w:rsid w:val="00B63B4A"/>
    <w:pPr>
      <w:spacing w:line="178" w:lineRule="exact"/>
      <w:ind w:firstLine="346"/>
      <w:jc w:val="both"/>
    </w:pPr>
  </w:style>
  <w:style w:type="paragraph" w:customStyle="1" w:styleId="Style5">
    <w:name w:val="Style5"/>
    <w:basedOn w:val="a"/>
    <w:uiPriority w:val="99"/>
    <w:rsid w:val="00B63B4A"/>
  </w:style>
  <w:style w:type="character" w:customStyle="1" w:styleId="FontStyle11">
    <w:name w:val="Font Style11"/>
    <w:basedOn w:val="a0"/>
    <w:uiPriority w:val="99"/>
    <w:rsid w:val="00B63B4A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B63B4A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B63B4A"/>
    <w:rPr>
      <w:rFonts w:ascii="Georgia" w:hAnsi="Georgia" w:cs="Georgia"/>
      <w:sz w:val="18"/>
      <w:szCs w:val="18"/>
    </w:rPr>
  </w:style>
  <w:style w:type="character" w:styleId="a3">
    <w:name w:val="Placeholder Text"/>
    <w:basedOn w:val="a0"/>
    <w:uiPriority w:val="99"/>
    <w:semiHidden/>
    <w:rsid w:val="00DE118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E11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1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670B"/>
    <w:rPr>
      <w:rFonts w:hAnsi="Microsoft Sans Serif" w:cs="Microsoft Sans Serif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A67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670B"/>
    <w:rPr>
      <w:rFonts w:hAnsi="Microsoft Sans Serif" w:cs="Microsoft Sans Serif"/>
      <w:sz w:val="24"/>
      <w:szCs w:val="24"/>
    </w:rPr>
  </w:style>
  <w:style w:type="paragraph" w:styleId="aa">
    <w:name w:val="Subtitle"/>
    <w:basedOn w:val="a"/>
    <w:link w:val="ab"/>
    <w:qFormat/>
    <w:rsid w:val="008552D9"/>
    <w:pPr>
      <w:widowControl/>
      <w:autoSpaceDE/>
      <w:autoSpaceDN/>
      <w:adjustRightInd/>
      <w:spacing w:before="260"/>
      <w:jc w:val="center"/>
    </w:pPr>
    <w:rPr>
      <w:rFonts w:ascii="Times New Roman" w:eastAsia="Times New Roman" w:hAnsi="Times New Roman" w:cs="Times New Roman"/>
      <w:b/>
    </w:rPr>
  </w:style>
  <w:style w:type="character" w:customStyle="1" w:styleId="ab">
    <w:name w:val="Подзаголовок Знак"/>
    <w:basedOn w:val="a0"/>
    <w:link w:val="aa"/>
    <w:rsid w:val="008552D9"/>
    <w:rPr>
      <w:rFonts w:ascii="Times New Roman" w:eastAsia="Times New Roman" w:hAnsi="Times New Roman" w:cs="Times New Roman"/>
      <w:b/>
      <w:sz w:val="24"/>
      <w:szCs w:val="24"/>
    </w:rPr>
  </w:style>
  <w:style w:type="paragraph" w:styleId="ac">
    <w:name w:val="Body Text Indent"/>
    <w:basedOn w:val="a"/>
    <w:link w:val="ad"/>
    <w:rsid w:val="00390FDF"/>
    <w:pPr>
      <w:autoSpaceDE/>
      <w:autoSpaceDN/>
      <w:adjustRightInd/>
      <w:ind w:firstLine="50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390FDF"/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18</Pages>
  <Words>4283</Words>
  <Characters>30331</Characters>
  <Application>Microsoft Office Word</Application>
  <DocSecurity>0</DocSecurity>
  <Lines>252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2011</cp:lastModifiedBy>
  <cp:revision>21</cp:revision>
  <cp:lastPrinted>2011-08-29T16:35:00Z</cp:lastPrinted>
  <dcterms:created xsi:type="dcterms:W3CDTF">2011-08-29T13:45:00Z</dcterms:created>
  <dcterms:modified xsi:type="dcterms:W3CDTF">2013-11-04T17:18:00Z</dcterms:modified>
</cp:coreProperties>
</file>