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3A" w:rsidRDefault="0074323A" w:rsidP="0074323A">
      <w:pPr>
        <w:spacing w:after="0"/>
        <w:jc w:val="center"/>
        <w:rPr>
          <w:rFonts w:ascii="Times New Roman" w:hAnsi="Times New Roman" w:cs="Times New Roman"/>
          <w:sz w:val="24"/>
          <w:szCs w:val="24"/>
        </w:rPr>
      </w:pPr>
      <w:r>
        <w:rPr>
          <w:rFonts w:ascii="Times New Roman" w:hAnsi="Times New Roman" w:cs="Times New Roman"/>
          <w:sz w:val="24"/>
          <w:szCs w:val="24"/>
        </w:rPr>
        <w:t>ГОУ ДПО «Ленинградский областной институт развития образования»</w:t>
      </w:r>
    </w:p>
    <w:p w:rsidR="0074323A" w:rsidRDefault="0074323A" w:rsidP="0074323A">
      <w:pPr>
        <w:spacing w:after="0"/>
        <w:jc w:val="center"/>
        <w:rPr>
          <w:rFonts w:ascii="Times New Roman" w:hAnsi="Times New Roman" w:cs="Times New Roman"/>
          <w:sz w:val="24"/>
          <w:szCs w:val="24"/>
        </w:rPr>
      </w:pPr>
      <w:r>
        <w:rPr>
          <w:rFonts w:ascii="Times New Roman" w:hAnsi="Times New Roman" w:cs="Times New Roman"/>
          <w:sz w:val="24"/>
          <w:szCs w:val="24"/>
        </w:rPr>
        <w:t>Факультет развития профессионального образования</w:t>
      </w:r>
    </w:p>
    <w:p w:rsidR="0074323A" w:rsidRDefault="0074323A" w:rsidP="0074323A">
      <w:pPr>
        <w:spacing w:after="0"/>
        <w:jc w:val="center"/>
        <w:rPr>
          <w:rFonts w:ascii="Times New Roman" w:hAnsi="Times New Roman" w:cs="Times New Roman"/>
          <w:sz w:val="24"/>
          <w:szCs w:val="24"/>
        </w:rPr>
      </w:pPr>
      <w:r>
        <w:rPr>
          <w:rFonts w:ascii="Times New Roman" w:hAnsi="Times New Roman" w:cs="Times New Roman"/>
          <w:sz w:val="24"/>
          <w:szCs w:val="24"/>
        </w:rPr>
        <w:t>Кафедра профессионального образования</w:t>
      </w:r>
      <w:r w:rsidRPr="0074323A">
        <w:rPr>
          <w:rFonts w:ascii="Times New Roman" w:hAnsi="Times New Roman" w:cs="Times New Roman"/>
          <w:sz w:val="24"/>
          <w:szCs w:val="24"/>
        </w:rPr>
        <w:t xml:space="preserve"> </w:t>
      </w:r>
      <w:r>
        <w:rPr>
          <w:rFonts w:ascii="Times New Roman" w:hAnsi="Times New Roman" w:cs="Times New Roman"/>
          <w:sz w:val="24"/>
          <w:szCs w:val="24"/>
        </w:rPr>
        <w:t>/</w:t>
      </w:r>
      <w:r w:rsidRPr="0074323A">
        <w:rPr>
          <w:rFonts w:ascii="Times New Roman" w:hAnsi="Times New Roman" w:cs="Times New Roman"/>
          <w:sz w:val="24"/>
          <w:szCs w:val="24"/>
        </w:rPr>
        <w:t xml:space="preserve"> </w:t>
      </w:r>
      <w:r>
        <w:rPr>
          <w:rFonts w:ascii="Times New Roman" w:hAnsi="Times New Roman" w:cs="Times New Roman"/>
          <w:sz w:val="24"/>
          <w:szCs w:val="24"/>
        </w:rPr>
        <w:t>НМЦ ПО и Т</w:t>
      </w:r>
    </w:p>
    <w:p w:rsidR="0074323A" w:rsidRDefault="0074323A" w:rsidP="0074323A">
      <w:pPr>
        <w:spacing w:after="0"/>
        <w:jc w:val="center"/>
        <w:rPr>
          <w:rFonts w:ascii="Times New Roman" w:hAnsi="Times New Roman" w:cs="Times New Roman"/>
          <w:b/>
          <w:sz w:val="32"/>
          <w:szCs w:val="32"/>
        </w:rPr>
      </w:pPr>
    </w:p>
    <w:p w:rsidR="0074323A" w:rsidRDefault="0074323A" w:rsidP="0074323A">
      <w:pPr>
        <w:spacing w:after="0"/>
        <w:jc w:val="center"/>
        <w:rPr>
          <w:rFonts w:ascii="Times New Roman" w:hAnsi="Times New Roman" w:cs="Times New Roman"/>
          <w:b/>
          <w:sz w:val="32"/>
          <w:szCs w:val="32"/>
        </w:rPr>
      </w:pPr>
    </w:p>
    <w:p w:rsidR="0074323A" w:rsidRDefault="0074323A" w:rsidP="0074323A">
      <w:pPr>
        <w:spacing w:after="0"/>
        <w:jc w:val="center"/>
        <w:rPr>
          <w:rFonts w:ascii="Times New Roman" w:hAnsi="Times New Roman" w:cs="Times New Roman"/>
          <w:b/>
          <w:sz w:val="32"/>
          <w:szCs w:val="32"/>
        </w:rPr>
      </w:pPr>
    </w:p>
    <w:p w:rsidR="0074323A" w:rsidRDefault="0074323A" w:rsidP="0074323A">
      <w:pPr>
        <w:spacing w:after="0"/>
        <w:jc w:val="center"/>
        <w:rPr>
          <w:rFonts w:ascii="Times New Roman" w:hAnsi="Times New Roman" w:cs="Times New Roman"/>
          <w:b/>
          <w:sz w:val="32"/>
          <w:szCs w:val="32"/>
        </w:rPr>
      </w:pPr>
      <w:r>
        <w:rPr>
          <w:rFonts w:ascii="Times New Roman" w:hAnsi="Times New Roman" w:cs="Times New Roman"/>
          <w:b/>
          <w:sz w:val="32"/>
          <w:szCs w:val="32"/>
        </w:rPr>
        <w:t>ПРОЕКТНОЕ ЗАДАНИЕ</w:t>
      </w:r>
    </w:p>
    <w:p w:rsidR="0074323A" w:rsidRDefault="0074323A" w:rsidP="0074323A">
      <w:pPr>
        <w:shd w:val="clear" w:color="auto" w:fill="FFFFFF"/>
        <w:spacing w:after="0" w:line="360" w:lineRule="auto"/>
        <w:ind w:firstLine="709"/>
        <w:rPr>
          <w:bCs/>
          <w:i/>
          <w:noProof/>
          <w:sz w:val="24"/>
          <w:szCs w:val="24"/>
        </w:rPr>
      </w:pPr>
      <w:r>
        <w:rPr>
          <w:rFonts w:ascii="Times New Roman" w:hAnsi="Times New Roman" w:cs="Times New Roman"/>
          <w:b/>
          <w:sz w:val="32"/>
          <w:szCs w:val="32"/>
        </w:rPr>
        <w:t>ТЕМА:</w:t>
      </w:r>
      <w:r>
        <w:rPr>
          <w:rFonts w:ascii="Times New Roman" w:eastAsia="Calibri" w:hAnsi="Times New Roman" w:cs="Times New Roman"/>
          <w:sz w:val="24"/>
          <w:szCs w:val="24"/>
        </w:rPr>
        <w:t xml:space="preserve"> </w:t>
      </w:r>
      <w:r>
        <w:rPr>
          <w:rFonts w:ascii="Times New Roman" w:eastAsia="Calibri" w:hAnsi="Times New Roman" w:cs="Times New Roman"/>
          <w:b/>
          <w:sz w:val="32"/>
          <w:szCs w:val="32"/>
        </w:rPr>
        <w:t>«</w:t>
      </w:r>
      <w:r>
        <w:rPr>
          <w:rFonts w:ascii="Times New Roman" w:hAnsi="Times New Roman" w:cs="Times New Roman"/>
          <w:b/>
          <w:sz w:val="32"/>
          <w:szCs w:val="32"/>
        </w:rPr>
        <w:t xml:space="preserve">ВЗАИМООТНОШЕНИЯ УЧИТЕЛЬ-УЧЕНИК: </w:t>
      </w:r>
      <w:r>
        <w:rPr>
          <w:rFonts w:ascii="Times New Roman" w:hAnsi="Times New Roman" w:cs="Times New Roman"/>
          <w:b/>
          <w:sz w:val="32"/>
          <w:szCs w:val="32"/>
        </w:rPr>
        <w:br/>
        <w:t xml:space="preserve">                               </w:t>
      </w:r>
      <w:r>
        <w:rPr>
          <w:rFonts w:ascii="Times New Roman" w:eastAsia="Times New Roman" w:hAnsi="Times New Roman" w:cs="Times New Roman"/>
          <w:b/>
          <w:bCs/>
          <w:kern w:val="36"/>
          <w:sz w:val="32"/>
          <w:szCs w:val="32"/>
          <w:lang w:eastAsia="ru-RU"/>
        </w:rPr>
        <w:t>ПЕДАГОГИЧЕСКОЕ ОБЩЕНИЕ</w:t>
      </w:r>
      <w:r>
        <w:rPr>
          <w:rFonts w:ascii="Times New Roman" w:eastAsia="Calibri" w:hAnsi="Times New Roman" w:cs="Times New Roman"/>
          <w:b/>
          <w:sz w:val="32"/>
          <w:szCs w:val="32"/>
        </w:rPr>
        <w:t>».</w:t>
      </w:r>
      <w:r>
        <w:rPr>
          <w:bCs/>
          <w:i/>
          <w:noProof/>
          <w:sz w:val="24"/>
          <w:szCs w:val="24"/>
        </w:rPr>
        <w:t xml:space="preserve"> </w:t>
      </w:r>
    </w:p>
    <w:p w:rsidR="0074323A" w:rsidRDefault="0074323A" w:rsidP="0074323A">
      <w:pPr>
        <w:shd w:val="clear" w:color="auto" w:fill="FFFFFF"/>
        <w:spacing w:after="0" w:line="360" w:lineRule="auto"/>
        <w:ind w:firstLine="709"/>
        <w:jc w:val="both"/>
        <w:rPr>
          <w:rFonts w:ascii="Times New Roman" w:eastAsia="Times New Roman" w:hAnsi="Times New Roman" w:cs="Times New Roman"/>
          <w:b/>
          <w:sz w:val="28"/>
          <w:szCs w:val="28"/>
          <w:lang w:eastAsia="ru-RU"/>
        </w:rPr>
      </w:pPr>
      <w:r>
        <w:rPr>
          <w:b/>
          <w:bCs/>
          <w:i/>
          <w:noProof/>
          <w:sz w:val="28"/>
          <w:szCs w:val="28"/>
        </w:rPr>
        <w:t>(выступление для участников методического объединения)</w:t>
      </w:r>
    </w:p>
    <w:p w:rsidR="0074323A" w:rsidRDefault="0074323A" w:rsidP="0074323A">
      <w:pPr>
        <w:spacing w:after="0"/>
        <w:rPr>
          <w:rFonts w:ascii="Times New Roman" w:hAnsi="Times New Roman" w:cs="Times New Roman"/>
          <w:sz w:val="32"/>
          <w:szCs w:val="32"/>
        </w:rPr>
      </w:pPr>
    </w:p>
    <w:p w:rsidR="0074323A" w:rsidRDefault="0074323A" w:rsidP="0074323A">
      <w:pPr>
        <w:spacing w:after="0"/>
        <w:rPr>
          <w:rFonts w:ascii="Times New Roman" w:hAnsi="Times New Roman" w:cs="Times New Roman"/>
          <w:sz w:val="32"/>
          <w:szCs w:val="32"/>
        </w:rPr>
      </w:pPr>
    </w:p>
    <w:p w:rsidR="0074323A" w:rsidRDefault="0074323A" w:rsidP="0074323A">
      <w:pPr>
        <w:spacing w:after="0"/>
        <w:rPr>
          <w:rFonts w:ascii="Times New Roman" w:hAnsi="Times New Roman" w:cs="Times New Roman"/>
          <w:sz w:val="32"/>
          <w:szCs w:val="32"/>
        </w:rPr>
      </w:pPr>
      <w:r>
        <w:rPr>
          <w:rFonts w:ascii="Times New Roman" w:hAnsi="Times New Roman" w:cs="Times New Roman"/>
          <w:sz w:val="32"/>
          <w:szCs w:val="32"/>
        </w:rPr>
        <w:t>КПК: «ПЕДАГОГИЧЕСКИЕ ТЕХНОЛОГИИ В</w:t>
      </w:r>
      <w:r>
        <w:rPr>
          <w:rFonts w:ascii="Times New Roman" w:hAnsi="Times New Roman" w:cs="Times New Roman"/>
          <w:sz w:val="32"/>
          <w:szCs w:val="32"/>
        </w:rPr>
        <w:br/>
        <w:t xml:space="preserve">            ПРОФЕССИОНАЛЬНОМ ОБРАЗОВАНИИ»</w:t>
      </w:r>
    </w:p>
    <w:p w:rsidR="0074323A" w:rsidRDefault="0074323A" w:rsidP="0074323A">
      <w:pPr>
        <w:spacing w:after="0"/>
        <w:rPr>
          <w:rFonts w:ascii="Times New Roman" w:hAnsi="Times New Roman" w:cs="Times New Roman"/>
          <w:sz w:val="32"/>
          <w:szCs w:val="32"/>
        </w:rPr>
      </w:pPr>
    </w:p>
    <w:p w:rsidR="0074323A" w:rsidRDefault="0074323A" w:rsidP="0074323A">
      <w:pPr>
        <w:spacing w:after="0"/>
        <w:ind w:left="2124"/>
        <w:rPr>
          <w:rFonts w:ascii="Times New Roman" w:hAnsi="Times New Roman" w:cs="Times New Roman"/>
          <w:sz w:val="32"/>
          <w:szCs w:val="32"/>
        </w:rPr>
      </w:pPr>
    </w:p>
    <w:p w:rsidR="0074323A" w:rsidRDefault="0074323A" w:rsidP="0074323A">
      <w:pPr>
        <w:spacing w:after="0"/>
        <w:ind w:left="2124"/>
        <w:rPr>
          <w:rFonts w:ascii="Times New Roman" w:hAnsi="Times New Roman" w:cs="Times New Roman"/>
          <w:sz w:val="32"/>
          <w:szCs w:val="32"/>
        </w:rPr>
      </w:pPr>
    </w:p>
    <w:p w:rsidR="0074323A" w:rsidRDefault="0074323A" w:rsidP="0074323A">
      <w:pPr>
        <w:spacing w:after="0"/>
        <w:ind w:left="2124"/>
        <w:rPr>
          <w:rFonts w:ascii="Times New Roman" w:hAnsi="Times New Roman" w:cs="Times New Roman"/>
          <w:sz w:val="32"/>
          <w:szCs w:val="32"/>
        </w:rPr>
      </w:pPr>
      <w:r>
        <w:rPr>
          <w:rFonts w:ascii="Times New Roman" w:hAnsi="Times New Roman" w:cs="Times New Roman"/>
          <w:sz w:val="32"/>
          <w:szCs w:val="32"/>
        </w:rPr>
        <w:t>Выполнил: АКСЁНОВА ЛЮБОВЬ МАРКОВНА,</w:t>
      </w:r>
      <w:r>
        <w:rPr>
          <w:rFonts w:ascii="Times New Roman" w:hAnsi="Times New Roman" w:cs="Times New Roman"/>
          <w:sz w:val="32"/>
          <w:szCs w:val="32"/>
        </w:rPr>
        <w:br/>
        <w:t xml:space="preserve">                    ПРЕПОДАВАТЕЛЬ ГБОУ СПО ЛО</w:t>
      </w:r>
      <w:r>
        <w:rPr>
          <w:rFonts w:ascii="Times New Roman" w:hAnsi="Times New Roman" w:cs="Times New Roman"/>
          <w:sz w:val="32"/>
          <w:szCs w:val="32"/>
        </w:rPr>
        <w:br/>
        <w:t xml:space="preserve">                   «БЕГУНИЦКИЙ  </w:t>
      </w:r>
      <w:r>
        <w:rPr>
          <w:rFonts w:ascii="Times New Roman" w:hAnsi="Times New Roman" w:cs="Times New Roman"/>
          <w:sz w:val="32"/>
          <w:szCs w:val="32"/>
        </w:rPr>
        <w:br/>
        <w:t xml:space="preserve">                    АГРОТЕХНОЛОГИЧЕСКИЙ</w:t>
      </w:r>
      <w:r>
        <w:rPr>
          <w:rFonts w:ascii="Times New Roman" w:hAnsi="Times New Roman" w:cs="Times New Roman"/>
          <w:sz w:val="32"/>
          <w:szCs w:val="32"/>
        </w:rPr>
        <w:br/>
        <w:t xml:space="preserve">                    ТЕХНИКУМ»,</w:t>
      </w:r>
      <w:r>
        <w:rPr>
          <w:rFonts w:ascii="Times New Roman" w:hAnsi="Times New Roman" w:cs="Times New Roman"/>
          <w:sz w:val="32"/>
          <w:szCs w:val="32"/>
        </w:rPr>
        <w:br/>
        <w:t xml:space="preserve">                    ВОЛОСОВСКИЙ РАЙОН.</w:t>
      </w:r>
    </w:p>
    <w:p w:rsidR="0074323A" w:rsidRDefault="0074323A" w:rsidP="0074323A">
      <w:pPr>
        <w:spacing w:after="0" w:line="480" w:lineRule="auto"/>
        <w:ind w:left="2124"/>
        <w:rPr>
          <w:rFonts w:ascii="Times New Roman" w:hAnsi="Times New Roman" w:cs="Times New Roman"/>
          <w:sz w:val="32"/>
          <w:szCs w:val="32"/>
        </w:rPr>
      </w:pPr>
    </w:p>
    <w:p w:rsidR="0074323A" w:rsidRDefault="0074323A" w:rsidP="0074323A">
      <w:pPr>
        <w:spacing w:after="0" w:line="360" w:lineRule="auto"/>
        <w:ind w:left="2126"/>
        <w:rPr>
          <w:rFonts w:ascii="Times New Roman" w:hAnsi="Times New Roman" w:cs="Times New Roman"/>
          <w:sz w:val="32"/>
          <w:szCs w:val="32"/>
        </w:rPr>
      </w:pPr>
      <w:r>
        <w:rPr>
          <w:rFonts w:ascii="Times New Roman" w:hAnsi="Times New Roman" w:cs="Times New Roman"/>
          <w:sz w:val="32"/>
          <w:szCs w:val="32"/>
        </w:rPr>
        <w:t>Руководитель: _____________________________</w:t>
      </w:r>
      <w:r>
        <w:rPr>
          <w:rFonts w:ascii="Times New Roman" w:hAnsi="Times New Roman" w:cs="Times New Roman"/>
          <w:sz w:val="32"/>
          <w:szCs w:val="32"/>
        </w:rPr>
        <w:br/>
        <w:t xml:space="preserve">                          _____________________________</w:t>
      </w:r>
      <w:r>
        <w:rPr>
          <w:rFonts w:ascii="Times New Roman" w:hAnsi="Times New Roman" w:cs="Times New Roman"/>
          <w:sz w:val="32"/>
          <w:szCs w:val="32"/>
        </w:rPr>
        <w:br/>
        <w:t xml:space="preserve">                          _____________________________</w:t>
      </w:r>
      <w:r>
        <w:rPr>
          <w:rFonts w:ascii="Times New Roman" w:hAnsi="Times New Roman" w:cs="Times New Roman"/>
          <w:sz w:val="32"/>
          <w:szCs w:val="32"/>
        </w:rPr>
        <w:br/>
        <w:t xml:space="preserve">                          _____________________________</w:t>
      </w:r>
    </w:p>
    <w:p w:rsidR="0074323A" w:rsidRDefault="0074323A" w:rsidP="0074323A">
      <w:pPr>
        <w:spacing w:after="0"/>
        <w:jc w:val="center"/>
        <w:rPr>
          <w:rFonts w:ascii="Times New Roman" w:hAnsi="Times New Roman" w:cs="Times New Roman"/>
          <w:sz w:val="24"/>
          <w:szCs w:val="24"/>
        </w:rPr>
      </w:pPr>
    </w:p>
    <w:p w:rsidR="0074323A" w:rsidRDefault="0074323A" w:rsidP="0074323A">
      <w:pPr>
        <w:spacing w:after="0"/>
        <w:jc w:val="center"/>
        <w:rPr>
          <w:rFonts w:ascii="Times New Roman" w:hAnsi="Times New Roman" w:cs="Times New Roman"/>
          <w:sz w:val="24"/>
          <w:szCs w:val="24"/>
        </w:rPr>
      </w:pPr>
    </w:p>
    <w:p w:rsidR="0074323A" w:rsidRDefault="0074323A" w:rsidP="0074323A">
      <w:pPr>
        <w:spacing w:after="0"/>
        <w:jc w:val="center"/>
        <w:rPr>
          <w:rFonts w:ascii="Times New Roman" w:hAnsi="Times New Roman" w:cs="Times New Roman"/>
          <w:sz w:val="24"/>
          <w:szCs w:val="24"/>
        </w:rPr>
      </w:pPr>
    </w:p>
    <w:p w:rsidR="0074323A" w:rsidRDefault="0074323A" w:rsidP="0074323A">
      <w:pPr>
        <w:spacing w:after="0"/>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74323A" w:rsidRDefault="0074323A" w:rsidP="0074323A">
      <w:pPr>
        <w:spacing w:after="0"/>
        <w:jc w:val="center"/>
        <w:rPr>
          <w:rFonts w:ascii="Times New Roman" w:hAnsi="Times New Roman" w:cs="Times New Roman"/>
          <w:sz w:val="24"/>
          <w:szCs w:val="24"/>
        </w:rPr>
      </w:pPr>
      <w:r>
        <w:rPr>
          <w:rFonts w:ascii="Times New Roman" w:hAnsi="Times New Roman" w:cs="Times New Roman"/>
          <w:sz w:val="24"/>
          <w:szCs w:val="24"/>
        </w:rPr>
        <w:t>2012 г.</w:t>
      </w:r>
    </w:p>
    <w:p w:rsidR="00841774" w:rsidRPr="0090321B" w:rsidRDefault="00841774" w:rsidP="00D46884">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lastRenderedPageBreak/>
        <w:t>Содержание</w:t>
      </w:r>
    </w:p>
    <w:p w:rsidR="00841774" w:rsidRPr="006E00F1" w:rsidRDefault="00841774"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Введение ………………………………………………………………….……….2</w:t>
      </w:r>
    </w:p>
    <w:p w:rsidR="00841774" w:rsidRPr="009367AC" w:rsidRDefault="00D10FE2"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r w:rsidR="00841774" w:rsidRPr="006E00F1">
        <w:rPr>
          <w:rFonts w:ascii="Times New Roman" w:eastAsia="Times New Roman" w:hAnsi="Times New Roman" w:cs="Times New Roman"/>
          <w:color w:val="000000"/>
          <w:sz w:val="24"/>
          <w:szCs w:val="24"/>
          <w:lang w:eastAsia="ru-RU"/>
        </w:rPr>
        <w:t xml:space="preserve"> 1 Из истории вопроса…………………………………………………...…</w:t>
      </w:r>
      <w:r w:rsidR="009367AC" w:rsidRPr="009367AC">
        <w:rPr>
          <w:rFonts w:ascii="Times New Roman" w:eastAsia="Times New Roman" w:hAnsi="Times New Roman" w:cs="Times New Roman"/>
          <w:color w:val="000000"/>
          <w:sz w:val="24"/>
          <w:szCs w:val="24"/>
          <w:lang w:eastAsia="ru-RU"/>
        </w:rPr>
        <w:t>3</w:t>
      </w:r>
    </w:p>
    <w:p w:rsidR="00841774" w:rsidRPr="009367AC" w:rsidRDefault="00D10FE2"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r w:rsidR="00841774" w:rsidRPr="006E00F1">
        <w:rPr>
          <w:rFonts w:ascii="Times New Roman" w:eastAsia="Times New Roman" w:hAnsi="Times New Roman" w:cs="Times New Roman"/>
          <w:color w:val="000000"/>
          <w:sz w:val="24"/>
          <w:szCs w:val="24"/>
          <w:lang w:eastAsia="ru-RU"/>
        </w:rPr>
        <w:t xml:space="preserve"> 2 Педагогическое </w:t>
      </w:r>
      <w:r w:rsidR="009367AC">
        <w:rPr>
          <w:rFonts w:ascii="Times New Roman" w:eastAsia="Times New Roman" w:hAnsi="Times New Roman" w:cs="Times New Roman"/>
          <w:color w:val="000000"/>
          <w:sz w:val="24"/>
          <w:szCs w:val="24"/>
          <w:lang w:eastAsia="ru-RU"/>
        </w:rPr>
        <w:t>общение……………………………………….…......</w:t>
      </w:r>
      <w:r w:rsidR="009367AC" w:rsidRPr="009367AC">
        <w:rPr>
          <w:rFonts w:ascii="Times New Roman" w:eastAsia="Times New Roman" w:hAnsi="Times New Roman" w:cs="Times New Roman"/>
          <w:color w:val="000000"/>
          <w:sz w:val="24"/>
          <w:szCs w:val="24"/>
          <w:lang w:eastAsia="ru-RU"/>
        </w:rPr>
        <w:t>...4</w:t>
      </w:r>
    </w:p>
    <w:p w:rsidR="00841774" w:rsidRPr="009367AC" w:rsidRDefault="00841774" w:rsidP="00075409">
      <w:pPr>
        <w:shd w:val="clear" w:color="auto" w:fill="FFFFFF"/>
        <w:spacing w:after="24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2.1 Понятия педагог</w:t>
      </w:r>
      <w:r w:rsidR="00075409">
        <w:rPr>
          <w:rFonts w:ascii="Times New Roman" w:eastAsia="Times New Roman" w:hAnsi="Times New Roman" w:cs="Times New Roman"/>
          <w:color w:val="000000"/>
          <w:sz w:val="24"/>
          <w:szCs w:val="24"/>
          <w:lang w:eastAsia="ru-RU"/>
        </w:rPr>
        <w:t>ического общения…………………………………</w:t>
      </w:r>
      <w:r w:rsidRPr="006E00F1">
        <w:rPr>
          <w:rFonts w:ascii="Times New Roman" w:eastAsia="Times New Roman" w:hAnsi="Times New Roman" w:cs="Times New Roman"/>
          <w:color w:val="000000"/>
          <w:sz w:val="24"/>
          <w:szCs w:val="24"/>
          <w:lang w:eastAsia="ru-RU"/>
        </w:rPr>
        <w:t>.</w:t>
      </w:r>
      <w:r w:rsidR="009367AC" w:rsidRPr="009367AC">
        <w:rPr>
          <w:rFonts w:ascii="Times New Roman" w:eastAsia="Times New Roman" w:hAnsi="Times New Roman" w:cs="Times New Roman"/>
          <w:color w:val="000000"/>
          <w:sz w:val="24"/>
          <w:szCs w:val="24"/>
          <w:lang w:eastAsia="ru-RU"/>
        </w:rPr>
        <w:t>4</w:t>
      </w:r>
    </w:p>
    <w:p w:rsidR="00841774" w:rsidRPr="009367AC" w:rsidRDefault="00841774" w:rsidP="00075409">
      <w:pPr>
        <w:shd w:val="clear" w:color="auto" w:fill="FFFFFF"/>
        <w:spacing w:after="24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2.2 Стили общения</w:t>
      </w:r>
      <w:r w:rsidR="00075409">
        <w:rPr>
          <w:rFonts w:ascii="Times New Roman" w:eastAsia="Times New Roman" w:hAnsi="Times New Roman" w:cs="Times New Roman"/>
          <w:color w:val="000000"/>
          <w:sz w:val="24"/>
          <w:szCs w:val="24"/>
          <w:lang w:eastAsia="ru-RU"/>
        </w:rPr>
        <w:t xml:space="preserve"> …..……………………………………………………</w:t>
      </w:r>
      <w:r w:rsidR="009367AC" w:rsidRPr="009367AC">
        <w:rPr>
          <w:rFonts w:ascii="Times New Roman" w:eastAsia="Times New Roman" w:hAnsi="Times New Roman" w:cs="Times New Roman"/>
          <w:color w:val="000000"/>
          <w:sz w:val="24"/>
          <w:szCs w:val="24"/>
          <w:lang w:eastAsia="ru-RU"/>
        </w:rPr>
        <w:t>5</w:t>
      </w:r>
    </w:p>
    <w:p w:rsidR="00841774" w:rsidRPr="009367AC" w:rsidRDefault="00D10FE2"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r w:rsidR="00841774" w:rsidRPr="006E00F1">
        <w:rPr>
          <w:rFonts w:ascii="Times New Roman" w:eastAsia="Times New Roman" w:hAnsi="Times New Roman" w:cs="Times New Roman"/>
          <w:color w:val="000000"/>
          <w:sz w:val="24"/>
          <w:szCs w:val="24"/>
          <w:lang w:eastAsia="ru-RU"/>
        </w:rPr>
        <w:t> 3 Значение индивидуального стиля общения и средства</w:t>
      </w:r>
      <w:r w:rsidR="00075409" w:rsidRPr="00075409">
        <w:rPr>
          <w:rFonts w:ascii="Times New Roman" w:eastAsia="Times New Roman" w:hAnsi="Times New Roman" w:cs="Times New Roman"/>
          <w:color w:val="000000"/>
          <w:sz w:val="24"/>
          <w:szCs w:val="24"/>
          <w:lang w:eastAsia="ru-RU"/>
        </w:rPr>
        <w:br/>
        <w:t xml:space="preserve">            </w:t>
      </w:r>
      <w:r w:rsidR="00841774" w:rsidRPr="006E00F1">
        <w:rPr>
          <w:rFonts w:ascii="Times New Roman" w:eastAsia="Times New Roman" w:hAnsi="Times New Roman" w:cs="Times New Roman"/>
          <w:color w:val="000000"/>
          <w:sz w:val="24"/>
          <w:szCs w:val="24"/>
          <w:lang w:eastAsia="ru-RU"/>
        </w:rPr>
        <w:t xml:space="preserve"> повышения </w:t>
      </w:r>
      <w:r w:rsidR="00506175" w:rsidRPr="006E00F1">
        <w:rPr>
          <w:rFonts w:ascii="Times New Roman" w:eastAsia="Times New Roman" w:hAnsi="Times New Roman" w:cs="Times New Roman"/>
          <w:color w:val="000000"/>
          <w:sz w:val="24"/>
          <w:szCs w:val="24"/>
          <w:lang w:eastAsia="ru-RU"/>
        </w:rPr>
        <w:t xml:space="preserve">   </w:t>
      </w:r>
      <w:r w:rsidR="00841774" w:rsidRPr="006E00F1">
        <w:rPr>
          <w:rFonts w:ascii="Times New Roman" w:eastAsia="Times New Roman" w:hAnsi="Times New Roman" w:cs="Times New Roman"/>
          <w:color w:val="000000"/>
          <w:sz w:val="24"/>
          <w:szCs w:val="24"/>
          <w:lang w:eastAsia="ru-RU"/>
        </w:rPr>
        <w:t>коммуникативно</w:t>
      </w:r>
      <w:r w:rsidR="00075409">
        <w:rPr>
          <w:rFonts w:ascii="Times New Roman" w:eastAsia="Times New Roman" w:hAnsi="Times New Roman" w:cs="Times New Roman"/>
          <w:color w:val="000000"/>
          <w:sz w:val="24"/>
          <w:szCs w:val="24"/>
          <w:lang w:eastAsia="ru-RU"/>
        </w:rPr>
        <w:t>сти педагога……………………………………</w:t>
      </w:r>
      <w:r w:rsidR="00841774" w:rsidRPr="006E00F1">
        <w:rPr>
          <w:rFonts w:ascii="Times New Roman" w:eastAsia="Times New Roman" w:hAnsi="Times New Roman" w:cs="Times New Roman"/>
          <w:color w:val="000000"/>
          <w:sz w:val="24"/>
          <w:szCs w:val="24"/>
          <w:lang w:eastAsia="ru-RU"/>
        </w:rPr>
        <w:t>1</w:t>
      </w:r>
      <w:r w:rsidR="009367AC" w:rsidRPr="009367AC">
        <w:rPr>
          <w:rFonts w:ascii="Times New Roman" w:eastAsia="Times New Roman" w:hAnsi="Times New Roman" w:cs="Times New Roman"/>
          <w:color w:val="000000"/>
          <w:sz w:val="24"/>
          <w:szCs w:val="24"/>
          <w:lang w:eastAsia="ru-RU"/>
        </w:rPr>
        <w:t>1</w:t>
      </w:r>
    </w:p>
    <w:p w:rsidR="00841774" w:rsidRPr="009367AC" w:rsidRDefault="00841774" w:rsidP="00075409">
      <w:pPr>
        <w:shd w:val="clear" w:color="auto" w:fill="FFFFFF"/>
        <w:spacing w:after="24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b/>
          <w:bCs/>
          <w:color w:val="000000"/>
          <w:sz w:val="24"/>
          <w:szCs w:val="24"/>
          <w:lang w:eastAsia="ru-RU"/>
        </w:rPr>
        <w:t>3.1</w:t>
      </w:r>
      <w:r w:rsidRPr="006E00F1">
        <w:rPr>
          <w:rFonts w:ascii="Times New Roman" w:eastAsia="Times New Roman" w:hAnsi="Times New Roman" w:cs="Times New Roman"/>
          <w:color w:val="000000"/>
          <w:sz w:val="24"/>
          <w:szCs w:val="24"/>
          <w:lang w:eastAsia="ru-RU"/>
        </w:rPr>
        <w:t> Средства развития</w:t>
      </w:r>
      <w:r w:rsidR="00075409">
        <w:rPr>
          <w:rFonts w:ascii="Times New Roman" w:eastAsia="Times New Roman" w:hAnsi="Times New Roman" w:cs="Times New Roman"/>
          <w:color w:val="000000"/>
          <w:sz w:val="24"/>
          <w:szCs w:val="24"/>
          <w:lang w:eastAsia="ru-RU"/>
        </w:rPr>
        <w:t xml:space="preserve"> коммуникативности …………………………</w:t>
      </w:r>
      <w:r w:rsidR="009367AC" w:rsidRPr="009367AC">
        <w:rPr>
          <w:rFonts w:ascii="Times New Roman" w:eastAsia="Times New Roman" w:hAnsi="Times New Roman" w:cs="Times New Roman"/>
          <w:color w:val="000000"/>
          <w:sz w:val="24"/>
          <w:szCs w:val="24"/>
          <w:lang w:eastAsia="ru-RU"/>
        </w:rPr>
        <w:t>..</w:t>
      </w:r>
      <w:r w:rsidRPr="006E00F1">
        <w:rPr>
          <w:rFonts w:ascii="Times New Roman" w:eastAsia="Times New Roman" w:hAnsi="Times New Roman" w:cs="Times New Roman"/>
          <w:color w:val="000000"/>
          <w:sz w:val="24"/>
          <w:szCs w:val="24"/>
          <w:lang w:eastAsia="ru-RU"/>
        </w:rPr>
        <w:t>…1</w:t>
      </w:r>
      <w:r w:rsidR="009367AC" w:rsidRPr="009367AC">
        <w:rPr>
          <w:rFonts w:ascii="Times New Roman" w:eastAsia="Times New Roman" w:hAnsi="Times New Roman" w:cs="Times New Roman"/>
          <w:color w:val="000000"/>
          <w:sz w:val="24"/>
          <w:szCs w:val="24"/>
          <w:lang w:eastAsia="ru-RU"/>
        </w:rPr>
        <w:t>1</w:t>
      </w:r>
    </w:p>
    <w:p w:rsidR="00841774" w:rsidRPr="009367AC" w:rsidRDefault="00841774" w:rsidP="00075409">
      <w:pPr>
        <w:shd w:val="clear" w:color="auto" w:fill="FFFFFF"/>
        <w:spacing w:after="24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3.2 Планирование педагогическо</w:t>
      </w:r>
      <w:r w:rsidR="00075409">
        <w:rPr>
          <w:rFonts w:ascii="Times New Roman" w:eastAsia="Times New Roman" w:hAnsi="Times New Roman" w:cs="Times New Roman"/>
          <w:color w:val="000000"/>
          <w:sz w:val="24"/>
          <w:szCs w:val="24"/>
          <w:lang w:eastAsia="ru-RU"/>
        </w:rPr>
        <w:t>го общения и подготовка к ему……</w:t>
      </w:r>
      <w:r w:rsidR="005A5BD9">
        <w:rPr>
          <w:rFonts w:ascii="Times New Roman" w:eastAsia="Times New Roman" w:hAnsi="Times New Roman" w:cs="Times New Roman"/>
          <w:color w:val="000000"/>
          <w:sz w:val="24"/>
          <w:szCs w:val="24"/>
          <w:lang w:eastAsia="ru-RU"/>
        </w:rPr>
        <w:t>..</w:t>
      </w:r>
      <w:r w:rsidRPr="006E00F1">
        <w:rPr>
          <w:rFonts w:ascii="Times New Roman" w:eastAsia="Times New Roman" w:hAnsi="Times New Roman" w:cs="Times New Roman"/>
          <w:color w:val="000000"/>
          <w:sz w:val="24"/>
          <w:szCs w:val="24"/>
          <w:lang w:eastAsia="ru-RU"/>
        </w:rPr>
        <w:t>1</w:t>
      </w:r>
      <w:r w:rsidR="009367AC" w:rsidRPr="009367AC">
        <w:rPr>
          <w:rFonts w:ascii="Times New Roman" w:eastAsia="Times New Roman" w:hAnsi="Times New Roman" w:cs="Times New Roman"/>
          <w:color w:val="000000"/>
          <w:sz w:val="24"/>
          <w:szCs w:val="24"/>
          <w:lang w:eastAsia="ru-RU"/>
        </w:rPr>
        <w:t>3</w:t>
      </w:r>
    </w:p>
    <w:p w:rsidR="00841774" w:rsidRPr="009367AC" w:rsidRDefault="00841774" w:rsidP="00075409">
      <w:pPr>
        <w:shd w:val="clear" w:color="auto" w:fill="FFFFFF"/>
        <w:spacing w:after="24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3.3 Техноло</w:t>
      </w:r>
      <w:r w:rsidR="00075409">
        <w:rPr>
          <w:rFonts w:ascii="Times New Roman" w:eastAsia="Times New Roman" w:hAnsi="Times New Roman" w:cs="Times New Roman"/>
          <w:color w:val="000000"/>
          <w:sz w:val="24"/>
          <w:szCs w:val="24"/>
          <w:lang w:eastAsia="ru-RU"/>
        </w:rPr>
        <w:t>гия общения ………………………………………………</w:t>
      </w:r>
      <w:r w:rsidR="005A5BD9">
        <w:rPr>
          <w:rFonts w:ascii="Times New Roman" w:eastAsia="Times New Roman" w:hAnsi="Times New Roman" w:cs="Times New Roman"/>
          <w:color w:val="000000"/>
          <w:sz w:val="24"/>
          <w:szCs w:val="24"/>
          <w:lang w:eastAsia="ru-RU"/>
        </w:rPr>
        <w:t>….</w:t>
      </w:r>
      <w:r w:rsidRPr="006E00F1">
        <w:rPr>
          <w:rFonts w:ascii="Times New Roman" w:eastAsia="Times New Roman" w:hAnsi="Times New Roman" w:cs="Times New Roman"/>
          <w:color w:val="000000"/>
          <w:sz w:val="24"/>
          <w:szCs w:val="24"/>
          <w:lang w:eastAsia="ru-RU"/>
        </w:rPr>
        <w:t>1</w:t>
      </w:r>
      <w:r w:rsidR="009367AC" w:rsidRPr="009367AC">
        <w:rPr>
          <w:rFonts w:ascii="Times New Roman" w:eastAsia="Times New Roman" w:hAnsi="Times New Roman" w:cs="Times New Roman"/>
          <w:color w:val="000000"/>
          <w:sz w:val="24"/>
          <w:szCs w:val="24"/>
          <w:lang w:eastAsia="ru-RU"/>
        </w:rPr>
        <w:t>4</w:t>
      </w:r>
    </w:p>
    <w:p w:rsidR="00841774" w:rsidRPr="009367AC" w:rsidRDefault="00841774" w:rsidP="00075409">
      <w:pPr>
        <w:shd w:val="clear" w:color="auto" w:fill="FFFFFF"/>
        <w:spacing w:after="24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3.4 Техника</w:t>
      </w:r>
      <w:r w:rsidR="005A5BD9">
        <w:rPr>
          <w:rFonts w:ascii="Times New Roman" w:eastAsia="Times New Roman" w:hAnsi="Times New Roman" w:cs="Times New Roman"/>
          <w:color w:val="000000"/>
          <w:sz w:val="24"/>
          <w:szCs w:val="24"/>
          <w:lang w:eastAsia="ru-RU"/>
        </w:rPr>
        <w:t xml:space="preserve"> речи …………………………………………………………..</w:t>
      </w:r>
      <w:r w:rsidR="009367AC" w:rsidRPr="009367AC">
        <w:rPr>
          <w:rFonts w:ascii="Times New Roman" w:eastAsia="Times New Roman" w:hAnsi="Times New Roman" w:cs="Times New Roman"/>
          <w:color w:val="000000"/>
          <w:sz w:val="24"/>
          <w:szCs w:val="24"/>
          <w:lang w:eastAsia="ru-RU"/>
        </w:rPr>
        <w:t>16</w:t>
      </w:r>
    </w:p>
    <w:p w:rsidR="00841774" w:rsidRPr="00D10FE2" w:rsidRDefault="00841774"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Заключение ………………………………………………………….……</w:t>
      </w:r>
      <w:r w:rsidR="00075409">
        <w:rPr>
          <w:rFonts w:ascii="Times New Roman" w:eastAsia="Times New Roman" w:hAnsi="Times New Roman" w:cs="Times New Roman"/>
          <w:color w:val="000000"/>
          <w:sz w:val="24"/>
          <w:szCs w:val="24"/>
          <w:lang w:eastAsia="ru-RU"/>
        </w:rPr>
        <w:t>…</w:t>
      </w:r>
      <w:r w:rsidR="00075409" w:rsidRPr="009367AC">
        <w:rPr>
          <w:rFonts w:ascii="Times New Roman" w:eastAsia="Times New Roman" w:hAnsi="Times New Roman" w:cs="Times New Roman"/>
          <w:color w:val="000000"/>
          <w:sz w:val="24"/>
          <w:szCs w:val="24"/>
          <w:lang w:eastAsia="ru-RU"/>
        </w:rPr>
        <w:t>…</w:t>
      </w:r>
      <w:r w:rsidR="005A5BD9">
        <w:rPr>
          <w:rFonts w:ascii="Times New Roman" w:eastAsia="Times New Roman" w:hAnsi="Times New Roman" w:cs="Times New Roman"/>
          <w:color w:val="000000"/>
          <w:sz w:val="24"/>
          <w:szCs w:val="24"/>
          <w:lang w:eastAsia="ru-RU"/>
        </w:rPr>
        <w:t>….</w:t>
      </w:r>
      <w:r w:rsidR="009367AC" w:rsidRPr="00D10FE2">
        <w:rPr>
          <w:rFonts w:ascii="Times New Roman" w:eastAsia="Times New Roman" w:hAnsi="Times New Roman" w:cs="Times New Roman"/>
          <w:color w:val="000000"/>
          <w:sz w:val="24"/>
          <w:szCs w:val="24"/>
          <w:lang w:eastAsia="ru-RU"/>
        </w:rPr>
        <w:t>18</w:t>
      </w:r>
    </w:p>
    <w:p w:rsidR="00841774" w:rsidRPr="009367AC" w:rsidRDefault="00841774"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val="en-US" w:eastAsia="ru-RU"/>
        </w:rPr>
      </w:pPr>
      <w:r w:rsidRPr="006E00F1">
        <w:rPr>
          <w:rFonts w:ascii="Times New Roman" w:eastAsia="Times New Roman" w:hAnsi="Times New Roman" w:cs="Times New Roman"/>
          <w:color w:val="000000"/>
          <w:sz w:val="24"/>
          <w:szCs w:val="24"/>
          <w:lang w:eastAsia="ru-RU"/>
        </w:rPr>
        <w:t>Список литературы ………………………………………………..………</w:t>
      </w:r>
      <w:r w:rsidR="00075409">
        <w:rPr>
          <w:rFonts w:ascii="Times New Roman" w:eastAsia="Times New Roman" w:hAnsi="Times New Roman" w:cs="Times New Roman"/>
          <w:color w:val="000000"/>
          <w:sz w:val="24"/>
          <w:szCs w:val="24"/>
          <w:lang w:val="en-US" w:eastAsia="ru-RU"/>
        </w:rPr>
        <w:t>….</w:t>
      </w:r>
      <w:r w:rsidR="005A5BD9">
        <w:rPr>
          <w:rFonts w:ascii="Times New Roman" w:eastAsia="Times New Roman" w:hAnsi="Times New Roman" w:cs="Times New Roman"/>
          <w:color w:val="000000"/>
          <w:sz w:val="24"/>
          <w:szCs w:val="24"/>
          <w:lang w:eastAsia="ru-RU"/>
        </w:rPr>
        <w:t xml:space="preserve">… </w:t>
      </w:r>
      <w:r w:rsidR="009367AC">
        <w:rPr>
          <w:rFonts w:ascii="Times New Roman" w:eastAsia="Times New Roman" w:hAnsi="Times New Roman" w:cs="Times New Roman"/>
          <w:color w:val="000000"/>
          <w:sz w:val="24"/>
          <w:szCs w:val="24"/>
          <w:lang w:val="en-US" w:eastAsia="ru-RU"/>
        </w:rPr>
        <w:t>20</w:t>
      </w:r>
    </w:p>
    <w:p w:rsidR="00841774" w:rsidRPr="00D10FE2" w:rsidRDefault="00841774" w:rsidP="006E00F1">
      <w:pPr>
        <w:shd w:val="clear" w:color="auto" w:fill="FFFFFF"/>
        <w:spacing w:after="24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ПРИЛОЖЕНИЕ ………………………………………………………………</w:t>
      </w:r>
      <w:r w:rsidR="00075409" w:rsidRPr="009367AC">
        <w:rPr>
          <w:rFonts w:ascii="Times New Roman" w:eastAsia="Times New Roman" w:hAnsi="Times New Roman" w:cs="Times New Roman"/>
          <w:color w:val="000000"/>
          <w:sz w:val="24"/>
          <w:szCs w:val="24"/>
          <w:lang w:eastAsia="ru-RU"/>
        </w:rPr>
        <w:t>…..</w:t>
      </w:r>
      <w:r w:rsidRPr="006E00F1">
        <w:rPr>
          <w:rFonts w:ascii="Times New Roman" w:eastAsia="Times New Roman" w:hAnsi="Times New Roman" w:cs="Times New Roman"/>
          <w:color w:val="000000"/>
          <w:sz w:val="24"/>
          <w:szCs w:val="24"/>
          <w:lang w:eastAsia="ru-RU"/>
        </w:rPr>
        <w:t>2</w:t>
      </w:r>
      <w:r w:rsidR="009367AC" w:rsidRPr="00D10FE2">
        <w:rPr>
          <w:rFonts w:ascii="Times New Roman" w:eastAsia="Times New Roman" w:hAnsi="Times New Roman" w:cs="Times New Roman"/>
          <w:color w:val="000000"/>
          <w:sz w:val="24"/>
          <w:szCs w:val="24"/>
          <w:lang w:eastAsia="ru-RU"/>
        </w:rPr>
        <w:t>2</w:t>
      </w: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9367AC" w:rsidRPr="00D10FE2" w:rsidRDefault="009367AC" w:rsidP="00F87AF5">
      <w:pPr>
        <w:shd w:val="clear" w:color="auto" w:fill="FFFFFF"/>
        <w:spacing w:after="240" w:line="360" w:lineRule="auto"/>
        <w:ind w:firstLine="709"/>
        <w:rPr>
          <w:rFonts w:ascii="Times New Roman" w:eastAsia="Times New Roman" w:hAnsi="Times New Roman" w:cs="Times New Roman"/>
          <w:b/>
          <w:bCs/>
          <w:color w:val="000000"/>
          <w:sz w:val="28"/>
          <w:szCs w:val="28"/>
          <w:lang w:eastAsia="ru-RU"/>
        </w:rPr>
      </w:pPr>
    </w:p>
    <w:p w:rsidR="00841774" w:rsidRPr="0090321B" w:rsidRDefault="00841774" w:rsidP="00F87AF5">
      <w:pPr>
        <w:shd w:val="clear" w:color="auto" w:fill="FFFFFF"/>
        <w:spacing w:after="240" w:line="360" w:lineRule="auto"/>
        <w:ind w:firstLine="709"/>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lastRenderedPageBreak/>
        <w:t>Введение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Многочисленные беседы, проведенные с детьми и их родителями, свидетельствуют о том, что ребят угнетает не столько трудность познания, сколько трудности общения - с учителем и одноклассниками. За неуспехами в учении часто кроются неуспехи в общении. И чем старше школьники, тем более повышенные требования предъявляют они к учителю в сфере организации взаимоотношений.</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Вот почему каждый учитель должен правильно наладить педагогическое общение со своими учениками.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Гуманизация системы образования, характеризующая современный этап ее развития, предъявляет высокие требования к общей и профессиональной подготовке педагогических кадров, к проявлению их творческой индивидуальности.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Индивидуальный стиль деятельности - одна из важных характеристик процесса индивидуализации профессионального труда. Наличие своего стиля у профессионала свидетельствует, с одной стороны, о его приспособлении к объективно заданной структуре профессиональной деятельности, а с другой - о максимально возможном раскрытии своей индивидуальности.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Педагогическая деятельность - сложная и многокомпонентная. Из всего многообразия ее компонентов Н.В. Кузьмина выделяет три: </w:t>
      </w:r>
      <w:r w:rsidRPr="00075409">
        <w:rPr>
          <w:rFonts w:ascii="Times New Roman" w:eastAsia="Times New Roman" w:hAnsi="Times New Roman" w:cs="Times New Roman"/>
          <w:b/>
          <w:i/>
          <w:color w:val="000000"/>
          <w:sz w:val="24"/>
          <w:szCs w:val="24"/>
          <w:lang w:eastAsia="ru-RU"/>
        </w:rPr>
        <w:t>содержательный, методический и социально-педагогический</w:t>
      </w:r>
      <w:r w:rsidRPr="00075409">
        <w:rPr>
          <w:rFonts w:ascii="Times New Roman" w:eastAsia="Times New Roman" w:hAnsi="Times New Roman" w:cs="Times New Roman"/>
          <w:b/>
          <w:color w:val="000000"/>
          <w:sz w:val="24"/>
          <w:szCs w:val="24"/>
          <w:lang w:eastAsia="ru-RU"/>
        </w:rPr>
        <w:t xml:space="preserve">. </w:t>
      </w:r>
      <w:r w:rsidRPr="006E00F1">
        <w:rPr>
          <w:rFonts w:ascii="Times New Roman" w:eastAsia="Times New Roman" w:hAnsi="Times New Roman" w:cs="Times New Roman"/>
          <w:color w:val="000000"/>
          <w:sz w:val="24"/>
          <w:szCs w:val="24"/>
          <w:lang w:eastAsia="ru-RU"/>
        </w:rPr>
        <w:t>Они образуют внутреннюю структуру педагогического процесса. Единство и взаимосвязь этих трех компонентов позволяют реализовать в полной мере задачи педагогической системы. Главным в единстве является социально-педагогический компонент, т.е. педагогическое общение, которое обеспечивает реализацию двух других.</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общении складывается важная система воспитательных взаимоотношений, способствующих эффективности воспитания и обучения. В педагогической деятельности общение приобретает функциональный и профессионально значимый характер. Оно выступает в ней как инструмент воздействия, и обычные условия и функции общения получают здесь дополнительную "нагрузку", так как из аспектов общечеловеческих перерастают в компоненты профессионально-творческие.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87AF5">
        <w:rPr>
          <w:rFonts w:ascii="Times New Roman" w:eastAsia="Times New Roman" w:hAnsi="Times New Roman" w:cs="Times New Roman"/>
          <w:b/>
          <w:i/>
          <w:color w:val="000000"/>
          <w:sz w:val="24"/>
          <w:szCs w:val="24"/>
          <w:lang w:eastAsia="ru-RU"/>
        </w:rPr>
        <w:t>Цели:</w:t>
      </w:r>
      <w:r w:rsidRPr="006E00F1">
        <w:rPr>
          <w:rFonts w:ascii="Times New Roman" w:eastAsia="Times New Roman" w:hAnsi="Times New Roman" w:cs="Times New Roman"/>
          <w:color w:val="000000"/>
          <w:sz w:val="24"/>
          <w:szCs w:val="24"/>
          <w:lang w:eastAsia="ru-RU"/>
        </w:rPr>
        <w:t xml:space="preserve"> использование современных стилей педагогического общения на практике.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87AF5">
        <w:rPr>
          <w:rFonts w:ascii="Times New Roman" w:eastAsia="Times New Roman" w:hAnsi="Times New Roman" w:cs="Times New Roman"/>
          <w:b/>
          <w:i/>
          <w:color w:val="000000"/>
          <w:sz w:val="24"/>
          <w:szCs w:val="24"/>
          <w:lang w:eastAsia="ru-RU"/>
        </w:rPr>
        <w:t>Задачи:</w:t>
      </w:r>
      <w:r w:rsidRPr="006E00F1">
        <w:rPr>
          <w:rFonts w:ascii="Times New Roman" w:eastAsia="Times New Roman" w:hAnsi="Times New Roman" w:cs="Times New Roman"/>
          <w:color w:val="000000"/>
          <w:sz w:val="24"/>
          <w:szCs w:val="24"/>
          <w:lang w:eastAsia="ru-RU"/>
        </w:rPr>
        <w:t xml:space="preserve"> - проанализировать психолого - педагогическую литературу;</w:t>
      </w:r>
    </w:p>
    <w:p w:rsidR="00841774" w:rsidRPr="006E00F1" w:rsidRDefault="00841774" w:rsidP="00F87AF5">
      <w:pPr>
        <w:shd w:val="clear" w:color="auto" w:fill="FFFFFF"/>
        <w:spacing w:after="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разработать рекомендации для проведения занятий на повышение уровня коммуникативных способностей;</w:t>
      </w:r>
    </w:p>
    <w:p w:rsidR="00841774" w:rsidRPr="006E00F1" w:rsidRDefault="00841774" w:rsidP="00F87AF5">
      <w:pPr>
        <w:shd w:val="clear" w:color="auto" w:fill="FFFFFF"/>
        <w:spacing w:after="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определить стили педагогического общения и дать характеристики;</w:t>
      </w:r>
    </w:p>
    <w:p w:rsidR="00841774" w:rsidRPr="006E00F1" w:rsidRDefault="00841774" w:rsidP="00F87AF5">
      <w:pPr>
        <w:shd w:val="clear" w:color="auto" w:fill="FFFFFF"/>
        <w:spacing w:after="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 выявить значение индивидуальной особенности стиля общения педагога с учащимися.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87AF5">
        <w:rPr>
          <w:rFonts w:ascii="Times New Roman" w:eastAsia="Times New Roman" w:hAnsi="Times New Roman" w:cs="Times New Roman"/>
          <w:b/>
          <w:i/>
          <w:color w:val="000000"/>
          <w:sz w:val="24"/>
          <w:szCs w:val="24"/>
          <w:lang w:eastAsia="ru-RU"/>
        </w:rPr>
        <w:t>Объект исследования:</w:t>
      </w:r>
      <w:r w:rsidRPr="006E00F1">
        <w:rPr>
          <w:rFonts w:ascii="Times New Roman" w:eastAsia="Times New Roman" w:hAnsi="Times New Roman" w:cs="Times New Roman"/>
          <w:color w:val="000000"/>
          <w:sz w:val="24"/>
          <w:szCs w:val="24"/>
          <w:lang w:eastAsia="ru-RU"/>
        </w:rPr>
        <w:t xml:space="preserve"> - процесс общения.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87AF5">
        <w:rPr>
          <w:rFonts w:ascii="Times New Roman" w:eastAsia="Times New Roman" w:hAnsi="Times New Roman" w:cs="Times New Roman"/>
          <w:b/>
          <w:i/>
          <w:color w:val="000000"/>
          <w:sz w:val="24"/>
          <w:szCs w:val="24"/>
          <w:lang w:eastAsia="ru-RU"/>
        </w:rPr>
        <w:t>Предмет исследования:</w:t>
      </w:r>
      <w:r w:rsidRPr="006E00F1">
        <w:rPr>
          <w:rFonts w:ascii="Times New Roman" w:eastAsia="Times New Roman" w:hAnsi="Times New Roman" w:cs="Times New Roman"/>
          <w:color w:val="000000"/>
          <w:sz w:val="24"/>
          <w:szCs w:val="24"/>
          <w:lang w:eastAsia="ru-RU"/>
        </w:rPr>
        <w:t xml:space="preserve"> - стили общения между педагогом и учащимися в современной школе.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87AF5">
        <w:rPr>
          <w:rFonts w:ascii="Times New Roman" w:eastAsia="Times New Roman" w:hAnsi="Times New Roman" w:cs="Times New Roman"/>
          <w:b/>
          <w:i/>
          <w:color w:val="000000"/>
          <w:sz w:val="24"/>
          <w:szCs w:val="24"/>
          <w:lang w:eastAsia="ru-RU"/>
        </w:rPr>
        <w:t>Методы:</w:t>
      </w:r>
      <w:r w:rsidRPr="006E00F1">
        <w:rPr>
          <w:rFonts w:ascii="Times New Roman" w:eastAsia="Times New Roman" w:hAnsi="Times New Roman" w:cs="Times New Roman"/>
          <w:color w:val="000000"/>
          <w:sz w:val="24"/>
          <w:szCs w:val="24"/>
          <w:lang w:eastAsia="ru-RU"/>
        </w:rPr>
        <w:t xml:space="preserve"> - анализ литературы по теме исследования;</w:t>
      </w:r>
    </w:p>
    <w:p w:rsidR="009367AC" w:rsidRPr="00D10FE2" w:rsidRDefault="00841774" w:rsidP="009367AC">
      <w:pPr>
        <w:shd w:val="clear" w:color="auto" w:fill="FFFFFF"/>
        <w:spacing w:after="0" w:line="360" w:lineRule="auto"/>
        <w:ind w:left="709" w:firstLine="709"/>
        <w:jc w:val="both"/>
        <w:rPr>
          <w:rFonts w:ascii="Times New Roman" w:eastAsia="Times New Roman" w:hAnsi="Times New Roman" w:cs="Times New Roman"/>
          <w:b/>
          <w:bCs/>
          <w:color w:val="000000"/>
          <w:sz w:val="28"/>
          <w:szCs w:val="28"/>
          <w:lang w:eastAsia="ru-RU"/>
        </w:rPr>
      </w:pPr>
      <w:r w:rsidRPr="006E00F1">
        <w:rPr>
          <w:rFonts w:ascii="Times New Roman" w:eastAsia="Times New Roman" w:hAnsi="Times New Roman" w:cs="Times New Roman"/>
          <w:color w:val="000000"/>
          <w:sz w:val="24"/>
          <w:szCs w:val="24"/>
          <w:lang w:eastAsia="ru-RU"/>
        </w:rPr>
        <w:t>- наблюдение за учебной деятельностью учащихся.</w:t>
      </w:r>
    </w:p>
    <w:p w:rsidR="00841774" w:rsidRPr="0090321B" w:rsidRDefault="00D10FE2" w:rsidP="00F87AF5">
      <w:pPr>
        <w:shd w:val="clear" w:color="auto" w:fill="FFFFFF"/>
        <w:spacing w:before="120" w:after="12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Часть</w:t>
      </w:r>
      <w:r w:rsidR="00841774" w:rsidRPr="0090321B">
        <w:rPr>
          <w:rFonts w:ascii="Times New Roman" w:eastAsia="Times New Roman" w:hAnsi="Times New Roman" w:cs="Times New Roman"/>
          <w:b/>
          <w:bCs/>
          <w:color w:val="000000"/>
          <w:sz w:val="28"/>
          <w:szCs w:val="28"/>
          <w:lang w:eastAsia="ru-RU"/>
        </w:rPr>
        <w:t xml:space="preserve"> 1 Из истории вопроса</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На определяющую роль и большое значение педагогического общения в учебно-воспитательном процессе указывали многие выдающиеся педагоги. А. С. Макаренко подчеркивал необходимость для учителя овладевать техникой педагогического мастерства, техникой педагогического общения: "Нужно уметь читать на человеческом лице, на лице ребенка, и это чтение может быть даже описано в специальном курсе. Ничего хитрого, ничего мистического нет в том, чтобы по лицу узнавать о некоторых признаках душевных движений. Педагогическое мастерство заключается в постановке голоса воспитателя, и в управлении своим лицом. Педагог не может не играть. Не может быть педагога, который не умел бы играть... Но нельзя просто, играть сценически, внешне. Есть какой-то приводной ремень, который должен соединять с этой игрой вашу прекрасную личность... Я сделался настоящим мастером только тогда, когда научился говорить "иди сюда" с 15-20 оттенками, когда научился давать 20 нюансов в постановке лица, фигуры, голоса".[2; 232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Несмотря на общеизвестную истину "убедительность педагога не пропорциональна громкости его голоса", многие, с позволения сказать "педагоги" используют в педагогическом общении самый вульгарный крик. Горечью и болью проникнуты страницы книг выдающегося педагога В. А. Сухомлинского, посвященные учительскому крику. "Будьте осмотрительны, чтобы слово не стало кнутом, который, прикасаясь к нежному телу, обжигает, оставляя на всю жизнь грубые рубцы. Именно от этих прикосновений отрочество и кажется пустыней... Слово щадит и оберегает душу подростка только тогда, когда оно правдивое и идет от души воспитателя, когда в нем нет фальши, предубежденности, желания "распечь", "пробрать"... слово педагога должно, прежде всего, успокаивать".[5; 298 с.] Не так уж редко педагогическое общение подменяется назидательным пустословием учителя, которое вызывает у учащихся только одно желание: скорее дождаться его конца. В. А. Сухомлинский по этому поводу писал: "Каждое слово, звучащее в стенах школы, должно быть продуманным, мудрым, целеустремленным, полновесным и - это особенно важно - обращенным к совести живого конкретного человека, с которым мы имеем </w:t>
      </w:r>
      <w:r w:rsidRPr="006E00F1">
        <w:rPr>
          <w:rFonts w:ascii="Times New Roman" w:eastAsia="Times New Roman" w:hAnsi="Times New Roman" w:cs="Times New Roman"/>
          <w:color w:val="000000"/>
          <w:sz w:val="24"/>
          <w:szCs w:val="24"/>
          <w:lang w:eastAsia="ru-RU"/>
        </w:rPr>
        <w:lastRenderedPageBreak/>
        <w:t>дело... чтобы не было обесценивания слов, а наоборот - чтобы цена слова постоянно возрастала".[14; 340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Общение (в частности, педагогическое) - одно из самых модных тем современной психологии. С конца 60-х годов и по настоящее время этой тематике посвящены сотни работ. Особенно много таких работ вышло в США, ФРГ и Италии. Время от времени появляются очень солидные труды, обобщающие целые пласты исследовательских работ по проблемам общения. Одну из таких обобщающих работ американских психологов Дж. Брофи и Т. Гудда "Отношения учителя и ученика" анализирует проф. А. А. Леонтьев. Он обращает внимание на собранные авторами данные, которые касаются "субъективности" общения учителя, проявляющейся, прежде всего в избирательном отношении. [6; 98 с.]</w:t>
      </w:r>
    </w:p>
    <w:p w:rsidR="00841774" w:rsidRPr="0090321B" w:rsidRDefault="00D10FE2" w:rsidP="00F87AF5">
      <w:pPr>
        <w:shd w:val="clear" w:color="auto" w:fill="FFFFFF"/>
        <w:spacing w:before="120"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Часть</w:t>
      </w:r>
      <w:r w:rsidR="00841774" w:rsidRPr="0090321B">
        <w:rPr>
          <w:rFonts w:ascii="Times New Roman" w:eastAsia="Times New Roman" w:hAnsi="Times New Roman" w:cs="Times New Roman"/>
          <w:b/>
          <w:bCs/>
          <w:color w:val="000000"/>
          <w:sz w:val="28"/>
          <w:szCs w:val="28"/>
          <w:lang w:eastAsia="ru-RU"/>
        </w:rPr>
        <w:t xml:space="preserve"> 2 Педагогическое общение</w:t>
      </w:r>
    </w:p>
    <w:p w:rsidR="00841774" w:rsidRPr="0090321B"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t>2.1 Понятия педагогического общения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Педагогическое общение - система ограниченного социально-психологического взаимодействия педагога и воспитуемых, содержанием которого является обмен информацией, оказание воспитательного воздействия, организация взаимоотношений с помощью коммутативных средств.[3; 190 с.] 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Превратить их в субъектов общения, помочь преодолеть разнообразные психологические барьеры, возникающие в процессе взаимодействия, перевести детей из привычной для них позиции ведомых на позицию сотрудничества и превратить их в субъектов педагогического творчества. В этом случае педагогическое общение образует целостную социально-психологическую структуру педагогической деятельности.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Педагогическое общение в обучении и воспитании служит инструментом воздействия на личность обучаемого. Педагогическое общение - целостная система (приемы и навыки) социально-психологического взаимодействия педагога и воспитуемых, содержащая в себе обмен информацией, воспитательные воздействия и организацию взаимоотношений с помощью коммуникативных средств.[17; 231 с.] Кроме обычных функций, специфика педагогического общения порождает еще одну функцию социально-психологического обеспечения воспитательного процесса, организаторскую функцию взаимоотношений педагога с воспитуемыми и выступает как средство решения учебных задач.</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w:t>
      </w:r>
      <w:r w:rsidRPr="006E00F1">
        <w:rPr>
          <w:rFonts w:ascii="Times New Roman" w:eastAsia="Times New Roman" w:hAnsi="Times New Roman" w:cs="Times New Roman"/>
          <w:color w:val="000000"/>
          <w:sz w:val="24"/>
          <w:szCs w:val="24"/>
          <w:lang w:eastAsia="ru-RU"/>
        </w:rPr>
        <w:lastRenderedPageBreak/>
        <w:t>умений. И очень важно так организовать общение с детьми, чтобы этот неповторимый процесс состоялся. Важную роль здесь играет стиль общения.</w:t>
      </w:r>
    </w:p>
    <w:p w:rsidR="00841774" w:rsidRPr="0090321B"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t>2.2 Стили общения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Что же такое стиль педагогического общения, в чем его своеобразие, как он формируется?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Об этом следует поговорить подробно.</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Для продуктивной коммуникативной деятельности педагог должен знать, что общение пронизывает всю систему педагогического воздействия, каждый его микроэлемент.</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Специфика педагогического общения обусловлена различными социально-ролевыми и функциональными позициями его субъектов. В процессе педагогического общения учитель прямо или косвенно осуществляет свои социально-ролевые и функциональные обязанности по руководству процессом обучения и воспитания. Стиль общения и руководства в существенной мере определяет эффективность обучения и воспитания, а также особенности развития личности и формирования межличностных отношений в учебной группе.[7; 323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На уроке педагогу необходимо овладеть коммуникативной структурой всего педагогического процесса, быть максимально чутким к малейшим изменениям, постоянно соотносить избранные методы педагогического воздействия с особенностями общения на данном этапе. Все это требует от учителя умения одновременно решать две проблемы:</w:t>
      </w:r>
    </w:p>
    <w:p w:rsidR="00841774" w:rsidRPr="008E2563" w:rsidRDefault="00841774" w:rsidP="008E2563">
      <w:pPr>
        <w:shd w:val="clear" w:color="auto" w:fill="FFFFFF"/>
        <w:spacing w:before="120" w:after="120" w:line="360" w:lineRule="auto"/>
        <w:ind w:firstLine="709"/>
        <w:jc w:val="both"/>
        <w:rPr>
          <w:rFonts w:ascii="Times New Roman" w:eastAsia="Times New Roman" w:hAnsi="Times New Roman" w:cs="Times New Roman"/>
          <w:i/>
          <w:color w:val="000000"/>
          <w:sz w:val="24"/>
          <w:szCs w:val="24"/>
          <w:lang w:eastAsia="ru-RU"/>
        </w:rPr>
      </w:pPr>
      <w:r w:rsidRPr="008E2563">
        <w:rPr>
          <w:rFonts w:ascii="Times New Roman" w:eastAsia="Times New Roman" w:hAnsi="Times New Roman" w:cs="Times New Roman"/>
          <w:i/>
          <w:color w:val="000000"/>
          <w:sz w:val="24"/>
          <w:szCs w:val="24"/>
          <w:lang w:eastAsia="ru-RU"/>
        </w:rPr>
        <w:t>1. конструировать особенности своего поведения (свою педагогическую индивидуальность), своих отношений с учащимися, т. е. стиль общения;</w:t>
      </w:r>
    </w:p>
    <w:p w:rsidR="00841774" w:rsidRPr="008E2563" w:rsidRDefault="00841774" w:rsidP="008E2563">
      <w:pPr>
        <w:shd w:val="clear" w:color="auto" w:fill="FFFFFF"/>
        <w:spacing w:before="120" w:after="120" w:line="360" w:lineRule="auto"/>
        <w:ind w:firstLine="709"/>
        <w:jc w:val="both"/>
        <w:rPr>
          <w:rFonts w:ascii="Times New Roman" w:eastAsia="Times New Roman" w:hAnsi="Times New Roman" w:cs="Times New Roman"/>
          <w:i/>
          <w:color w:val="000000"/>
          <w:sz w:val="24"/>
          <w:szCs w:val="24"/>
          <w:lang w:eastAsia="ru-RU"/>
        </w:rPr>
      </w:pPr>
      <w:r w:rsidRPr="008E2563">
        <w:rPr>
          <w:rFonts w:ascii="Times New Roman" w:eastAsia="Times New Roman" w:hAnsi="Times New Roman" w:cs="Times New Roman"/>
          <w:i/>
          <w:color w:val="000000"/>
          <w:sz w:val="24"/>
          <w:szCs w:val="24"/>
          <w:lang w:eastAsia="ru-RU"/>
        </w:rPr>
        <w:t>2. конструировать выразительные средства коммуникативного воздействия. Второй компонент постоянно меняется под влиянием возникающих педагогических и соответственно коммуникативных задач. В выборе системы выразительных средств коммуникации важную роль играет сложившийся тип взаимоотношений педагога с учащимися. [10; 9 с.]</w:t>
      </w:r>
    </w:p>
    <w:p w:rsidR="00F87AF5" w:rsidRPr="00F87AF5"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Можно выделить следующие характеристики общения в процессе педагогической деятельности:</w:t>
      </w:r>
    </w:p>
    <w:p w:rsidR="00F87AF5" w:rsidRPr="00E162E8" w:rsidRDefault="00841774" w:rsidP="008E2563">
      <w:pPr>
        <w:pStyle w:val="a9"/>
        <w:numPr>
          <w:ilvl w:val="0"/>
          <w:numId w:val="2"/>
        </w:numPr>
        <w:shd w:val="clear" w:color="auto" w:fill="FFFFFF"/>
        <w:spacing w:before="120" w:after="120" w:line="360" w:lineRule="auto"/>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t>общая сложившаяся система общения педагога и учащихся (определенный стиль общения);</w:t>
      </w:r>
    </w:p>
    <w:p w:rsidR="00F87AF5" w:rsidRPr="00E162E8" w:rsidRDefault="00841774" w:rsidP="008E2563">
      <w:pPr>
        <w:pStyle w:val="a9"/>
        <w:numPr>
          <w:ilvl w:val="0"/>
          <w:numId w:val="2"/>
        </w:numPr>
        <w:shd w:val="clear" w:color="auto" w:fill="FFFFFF"/>
        <w:spacing w:before="120" w:after="120" w:line="360" w:lineRule="auto"/>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t>система общения, характерная для конкретного этапа педагогической деятельности;</w:t>
      </w:r>
    </w:p>
    <w:p w:rsidR="00E162E8" w:rsidRPr="00E162E8" w:rsidRDefault="00841774" w:rsidP="008E2563">
      <w:pPr>
        <w:pStyle w:val="a9"/>
        <w:numPr>
          <w:ilvl w:val="0"/>
          <w:numId w:val="2"/>
        </w:numPr>
        <w:shd w:val="clear" w:color="auto" w:fill="FFFFFF"/>
        <w:spacing w:before="120" w:after="120" w:line="360" w:lineRule="auto"/>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t>ситуативная система общения, возникающая при решении конкретной педагогической и коммуникативной</w:t>
      </w:r>
      <w:r w:rsidR="00E162E8" w:rsidRPr="00E162E8">
        <w:rPr>
          <w:rFonts w:ascii="Times New Roman" w:eastAsia="Times New Roman" w:hAnsi="Times New Roman" w:cs="Times New Roman"/>
          <w:color w:val="000000"/>
          <w:sz w:val="24"/>
          <w:szCs w:val="24"/>
          <w:lang w:eastAsia="ru-RU"/>
        </w:rPr>
        <w:t xml:space="preserve"> </w:t>
      </w:r>
      <w:r w:rsidRPr="00E162E8">
        <w:rPr>
          <w:rFonts w:ascii="Times New Roman" w:eastAsia="Times New Roman" w:hAnsi="Times New Roman" w:cs="Times New Roman"/>
          <w:color w:val="000000"/>
          <w:sz w:val="24"/>
          <w:szCs w:val="24"/>
          <w:lang w:eastAsia="ru-RU"/>
        </w:rPr>
        <w:t>задачи.</w:t>
      </w:r>
      <w:r w:rsidR="00E162E8" w:rsidRPr="00E162E8">
        <w:rPr>
          <w:rFonts w:ascii="Times New Roman" w:eastAsia="Times New Roman" w:hAnsi="Times New Roman" w:cs="Times New Roman"/>
          <w:color w:val="000000"/>
          <w:sz w:val="24"/>
          <w:szCs w:val="24"/>
          <w:lang w:eastAsia="ru-RU"/>
        </w:rPr>
        <w:t xml:space="preserve"> </w:t>
      </w:r>
    </w:p>
    <w:p w:rsidR="00841774" w:rsidRPr="00E162E8" w:rsidRDefault="00841774" w:rsidP="008E2563">
      <w:pPr>
        <w:pStyle w:val="a9"/>
        <w:shd w:val="clear" w:color="auto" w:fill="FFFFFF"/>
        <w:spacing w:before="120" w:after="120" w:line="360" w:lineRule="auto"/>
        <w:ind w:left="1429"/>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t>Под стилем общения мы понимаем индивидуально-типологические особенности социально-психологического взаимодействия педагога и обучающихся.</w:t>
      </w:r>
    </w:p>
    <w:p w:rsidR="00E162E8" w:rsidRPr="00E162E8"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стиле общения находят выражение:</w:t>
      </w:r>
    </w:p>
    <w:p w:rsidR="00E162E8" w:rsidRPr="00E162E8" w:rsidRDefault="00841774" w:rsidP="008E2563">
      <w:pPr>
        <w:pStyle w:val="a9"/>
        <w:numPr>
          <w:ilvl w:val="0"/>
          <w:numId w:val="1"/>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lastRenderedPageBreak/>
        <w:t>особенности коммуникативных возможностей учителя;</w:t>
      </w:r>
    </w:p>
    <w:p w:rsidR="00E162E8" w:rsidRPr="00E162E8" w:rsidRDefault="00841774" w:rsidP="008E2563">
      <w:pPr>
        <w:pStyle w:val="a9"/>
        <w:numPr>
          <w:ilvl w:val="0"/>
          <w:numId w:val="1"/>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t>сложившийся характер взаимоотношений педагога и воспитанников;</w:t>
      </w:r>
    </w:p>
    <w:p w:rsidR="00E162E8" w:rsidRPr="00E162E8" w:rsidRDefault="00841774" w:rsidP="008E2563">
      <w:pPr>
        <w:pStyle w:val="a9"/>
        <w:numPr>
          <w:ilvl w:val="0"/>
          <w:numId w:val="1"/>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E162E8">
        <w:rPr>
          <w:rFonts w:ascii="Times New Roman" w:eastAsia="Times New Roman" w:hAnsi="Times New Roman" w:cs="Times New Roman"/>
          <w:color w:val="000000"/>
          <w:sz w:val="24"/>
          <w:szCs w:val="24"/>
          <w:lang w:eastAsia="ru-RU"/>
        </w:rPr>
        <w:t>творческая индивидуальность педагога;</w:t>
      </w:r>
    </w:p>
    <w:p w:rsidR="00E162E8" w:rsidRPr="00E162E8" w:rsidRDefault="00841774" w:rsidP="008E2563">
      <w:pPr>
        <w:pStyle w:val="a9"/>
        <w:numPr>
          <w:ilvl w:val="0"/>
          <w:numId w:val="1"/>
        </w:numPr>
        <w:shd w:val="clear" w:color="auto" w:fill="FFFFFF"/>
        <w:spacing w:before="120" w:after="120" w:line="360" w:lineRule="auto"/>
        <w:ind w:hanging="357"/>
        <w:jc w:val="both"/>
        <w:rPr>
          <w:rFonts w:ascii="Times New Roman" w:eastAsia="Times New Roman" w:hAnsi="Times New Roman" w:cs="Times New Roman"/>
          <w:color w:val="000000"/>
          <w:sz w:val="24"/>
          <w:szCs w:val="24"/>
          <w:lang w:val="en-US" w:eastAsia="ru-RU"/>
        </w:rPr>
      </w:pPr>
      <w:r w:rsidRPr="00E162E8">
        <w:rPr>
          <w:rFonts w:ascii="Times New Roman" w:eastAsia="Times New Roman" w:hAnsi="Times New Roman" w:cs="Times New Roman"/>
          <w:color w:val="000000"/>
          <w:sz w:val="24"/>
          <w:szCs w:val="24"/>
          <w:lang w:eastAsia="ru-RU"/>
        </w:rPr>
        <w:t xml:space="preserve">особенности ученического коллектива. </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Причем необходимо подчеркнуть, что стиль общения педагога с детьми - категория социально и нравственно насыщенная. Она воплощает в себе социально-этические установки общества и воспитателя как его представителя. [10; 12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Первое экспериментальное исследование стилей общения было проведено в 1938 году немецким психологом Куртом Левином.</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Педагоги - психологи в наши дни выделяют много </w:t>
      </w:r>
      <w:r w:rsidRPr="000F477E">
        <w:rPr>
          <w:rFonts w:ascii="Times New Roman" w:eastAsia="Times New Roman" w:hAnsi="Times New Roman" w:cs="Times New Roman"/>
          <w:b/>
          <w:color w:val="000000"/>
          <w:sz w:val="24"/>
          <w:szCs w:val="24"/>
          <w:lang w:eastAsia="ru-RU"/>
        </w:rPr>
        <w:t>стилей педагогического общения</w:t>
      </w:r>
      <w:r w:rsidRPr="006E00F1">
        <w:rPr>
          <w:rFonts w:ascii="Times New Roman" w:eastAsia="Times New Roman" w:hAnsi="Times New Roman" w:cs="Times New Roman"/>
          <w:color w:val="000000"/>
          <w:sz w:val="24"/>
          <w:szCs w:val="24"/>
          <w:lang w:eastAsia="ru-RU"/>
        </w:rPr>
        <w:t>, но остановимся на основных.[20; 620 с.]</w:t>
      </w:r>
    </w:p>
    <w:p w:rsidR="00841774" w:rsidRPr="000F477E" w:rsidRDefault="00841774" w:rsidP="008E2563">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t>1. Авторитарный</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Характерно, что такой подход снижает деятельностную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в социально - перцептивном отношении, как и в плане межличностных установок, поэтапная регламентация деятельности и ее строгий контроль свидетельствуют о неверии преподавателя в позитивные возможности учащихся. Во всяком случае, в его глазах учащиеся характеризуются низким уровнем ответственности и заслуживают самого жесткого обращения. При этом любая инициатива рассматривается авторитарным преподавателем как проявление нежелательного самоволия. Исследования показали, что такое поведение руководителя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 [4; 213 с.] 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При автократическом стиле руководства учитель осуществляет единоличное управление руководством коллективом, без опоры на актив. Учащимся не позволяют высказывать свои взгляды, критические замечания, проявлять инициативу, тем </w:t>
      </w:r>
      <w:r w:rsidRPr="006E00F1">
        <w:rPr>
          <w:rFonts w:ascii="Times New Roman" w:eastAsia="Times New Roman" w:hAnsi="Times New Roman" w:cs="Times New Roman"/>
          <w:color w:val="000000"/>
          <w:sz w:val="24"/>
          <w:szCs w:val="24"/>
          <w:lang w:eastAsia="ru-RU"/>
        </w:rPr>
        <w:lastRenderedPageBreak/>
        <w:t>более претендовать на решение касающихся их вопросов. Учитель последовательно предъявляет к учащимся требования и осуществляет жесткий контроль за их выполнением. Авторитарному стилю руководства свойственны основные черты автократического. Но учащимся позволяют участвовать в обсуждении вопросов, их затрагивающих. Однако решение, в конечном счете, всегда принимает учитель в соответствии со своими установками.[18; 560 с.]</w:t>
      </w:r>
    </w:p>
    <w:p w:rsidR="00841774" w:rsidRPr="000F477E" w:rsidRDefault="00841774" w:rsidP="008E2563">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t>2. Попустительский</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Главной особенностью попустительского стиля руководства по сути дела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предпочтительным среди перечисленных. Результаты его апробации - наименьший объем выполненной работы и ее наихудшее качество. Важно отметить, что ученики не бывают удовлетворены работой в подобной группе, хотя на них и не лежит никакой ответственности, а работа скорее напоминает безответственную игру. При попустительском стиле руководства учитель стремится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руководства.[10; 15 с.]</w:t>
      </w:r>
    </w:p>
    <w:p w:rsidR="00841774" w:rsidRPr="000F477E" w:rsidRDefault="00841774" w:rsidP="000F477E">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t>3. Демократический</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Если при авторитарном стиле между членами группы царила вражда, особенно заметная на фоне покорности руководителю и даже заискивания перед ним, то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 При демократическом стиле руководства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Учитель проявляет определенную терпимость к критическим замечаниям учащихся, вникает в их личные дела и проблемы. Ученики обсуждают проблемы коллективной жизни и делают выбор, но окончательное решение формулирует учитель.[10; 16 с.]</w:t>
      </w:r>
    </w:p>
    <w:p w:rsidR="00841774" w:rsidRPr="000F477E" w:rsidRDefault="00841774" w:rsidP="000F477E">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lastRenderedPageBreak/>
        <w:t>4. Общение на основе увлеченности совместной творческой деятельностью.</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b/>
          <w:bCs/>
          <w:color w:val="000000"/>
          <w:sz w:val="24"/>
          <w:szCs w:val="24"/>
          <w:lang w:eastAsia="ru-RU"/>
        </w:rPr>
        <w:t>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Театральный педагог М.О.Кнебель заметила, что педагогическое чувство "гонит тебя к молодежи, заставляет находить пути к ней..." </w:t>
      </w:r>
      <w:r w:rsidRPr="006E00F1">
        <w:rPr>
          <w:rFonts w:ascii="Times New Roman" w:eastAsia="Times New Roman" w:hAnsi="Times New Roman" w:cs="Times New Roman"/>
          <w:color w:val="000000"/>
          <w:sz w:val="24"/>
          <w:szCs w:val="24"/>
          <w:lang w:eastAsia="ru-RU"/>
        </w:rPr>
        <w:t>[9; 290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Такой стиль общения отличал деятельность В.А.Сухомлинского. На этой основе формируют свою систему взаимоотношении с детьми В.Ф.Шаталов.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Говоря о системе взаимоотношений педагога с воспитанниками, А.С.Макаренко утверждал, что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 [15; 24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Размышляя о вариантах взаимоотношений педагога с детьми, А.С.Макаренко отмечал: </w:t>
      </w:r>
      <w:r w:rsidRPr="000F477E">
        <w:rPr>
          <w:rFonts w:ascii="Times New Roman" w:eastAsia="Times New Roman" w:hAnsi="Times New Roman" w:cs="Times New Roman"/>
          <w:i/>
          <w:color w:val="000000"/>
          <w:sz w:val="24"/>
          <w:szCs w:val="24"/>
          <w:lang w:eastAsia="ru-RU"/>
        </w:rPr>
        <w:t xml:space="preserve">"Во всяком </w:t>
      </w:r>
      <w:r w:rsidR="000F477E" w:rsidRPr="000F477E">
        <w:rPr>
          <w:rFonts w:ascii="Times New Roman" w:eastAsia="Times New Roman" w:hAnsi="Times New Roman" w:cs="Times New Roman"/>
          <w:i/>
          <w:color w:val="000000"/>
          <w:sz w:val="24"/>
          <w:szCs w:val="24"/>
          <w:lang w:eastAsia="ru-RU"/>
        </w:rPr>
        <w:t>случае,</w:t>
      </w:r>
      <w:r w:rsidRPr="000F477E">
        <w:rPr>
          <w:rFonts w:ascii="Times New Roman" w:eastAsia="Times New Roman" w:hAnsi="Times New Roman" w:cs="Times New Roman"/>
          <w:i/>
          <w:color w:val="000000"/>
          <w:sz w:val="24"/>
          <w:szCs w:val="24"/>
          <w:lang w:eastAsia="ru-RU"/>
        </w:rPr>
        <w:t xml:space="preserve"> никогда педагоги и руководство не должны допускать со своей стороны тона фривольного: зубоскальства, рассказывания анекдотов, никаких вольностей в языке, передразнивания, кривляния и т. п. С другой стороны, совершенно недопустимо, чтобы педагоги и руководство в присутствии воспитанников были угрюмыми, раздражительными, крикливыми"</w:t>
      </w:r>
      <w:r w:rsidRPr="006E00F1">
        <w:rPr>
          <w:rFonts w:ascii="Times New Roman" w:eastAsia="Times New Roman" w:hAnsi="Times New Roman" w:cs="Times New Roman"/>
          <w:color w:val="000000"/>
          <w:sz w:val="24"/>
          <w:szCs w:val="24"/>
          <w:lang w:eastAsia="ru-RU"/>
        </w:rPr>
        <w:t>.[15; 27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Зачастую молодые педагоги превращают дружественность в панибратские отношения с учащимися, а это отрицательно сказывается на всем ходе учебно-воспитательного процесса (нередко на такой путь начинающего учителя толкает боязнь конфликта с детьми, усложнения взаимоотношений). Дружественность должна быть педагогически целесообразной, не противоречить общей системе взаимоотношений педагога с детьми.[16; 124 с.]</w:t>
      </w:r>
    </w:p>
    <w:p w:rsidR="00D10FE2" w:rsidRDefault="00D10FE2" w:rsidP="000F477E">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p>
    <w:p w:rsidR="00841774" w:rsidRPr="000F477E" w:rsidRDefault="00841774" w:rsidP="000F477E">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lastRenderedPageBreak/>
        <w:t>5. Общение-дистанция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Гипертрофирование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 А.В.Петровский и В.В.Шпалинский отмечают, что "в классах, где преподают учителя с преобладанием авторитарных методов руководства, обычно бывает неплохая дисциплина и успеваемость, однако за внешним благополучием могут скрываться значительные изъяны работы учителя по нравственному формированию личности школьника". [8; 256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чем популярность этого стиля общения? Дело в том, что начинающие учителя нередко считают, что общение-дистанция помогает им сразу же утвердить себя как педагога, и поэтому используют этот стиль в известной мере как средство самоутверждения в ученической, да и в педагогической среде. Но в большинстве случаев использование этого стиля общения в чистом виде ведет к педагогическим неудачам.</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Общение-дистанция в известной степени является переходным этапом к такой негативной форме общения, как общение-устрашение.[8; 269 с.]</w:t>
      </w:r>
    </w:p>
    <w:p w:rsidR="00841774" w:rsidRPr="000F477E" w:rsidRDefault="00841774" w:rsidP="00D10FE2">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t>6. Общение - устрашение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Этот стиль общения, к которому также иногда обращаются начинающие учителя, связан в основном с неумением организовать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деятельности.[20; 624 с.]</w:t>
      </w:r>
    </w:p>
    <w:p w:rsidR="00841774" w:rsidRPr="000F477E" w:rsidRDefault="00841774" w:rsidP="000F477E">
      <w:pPr>
        <w:shd w:val="clear" w:color="auto" w:fill="FFFFFF"/>
        <w:spacing w:before="120" w:after="120" w:line="360" w:lineRule="auto"/>
        <w:ind w:firstLine="709"/>
        <w:jc w:val="both"/>
        <w:rPr>
          <w:rFonts w:ascii="Times New Roman" w:eastAsia="Times New Roman" w:hAnsi="Times New Roman" w:cs="Times New Roman"/>
          <w:b/>
          <w:i/>
          <w:color w:val="000000"/>
          <w:sz w:val="28"/>
          <w:szCs w:val="28"/>
          <w:lang w:eastAsia="ru-RU"/>
        </w:rPr>
      </w:pPr>
      <w:r w:rsidRPr="000F477E">
        <w:rPr>
          <w:rFonts w:ascii="Times New Roman" w:eastAsia="Times New Roman" w:hAnsi="Times New Roman" w:cs="Times New Roman"/>
          <w:b/>
          <w:i/>
          <w:color w:val="000000"/>
          <w:sz w:val="28"/>
          <w:szCs w:val="28"/>
          <w:lang w:eastAsia="ru-RU"/>
        </w:rPr>
        <w:t>7. Заигрывание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Опять-таки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деятельности.[11; 249 с.]</w:t>
      </w:r>
    </w:p>
    <w:p w:rsidR="00841774" w:rsidRPr="000F477E" w:rsidRDefault="00841774" w:rsidP="006E00F1">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А.С.Макаренко резко осуждал такую "погоню за любовью". Он говорил: </w:t>
      </w:r>
      <w:r w:rsidRPr="000F477E">
        <w:rPr>
          <w:rFonts w:ascii="Times New Roman" w:eastAsia="Times New Roman" w:hAnsi="Times New Roman" w:cs="Times New Roman"/>
          <w:i/>
          <w:color w:val="000000"/>
          <w:sz w:val="24"/>
          <w:szCs w:val="24"/>
          <w:lang w:eastAsia="ru-RU"/>
        </w:rPr>
        <w:t>"Я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w:t>
      </w:r>
    </w:p>
    <w:p w:rsidR="00841774" w:rsidRPr="000F477E" w:rsidRDefault="00841774" w:rsidP="006E00F1">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0F477E">
        <w:rPr>
          <w:rFonts w:ascii="Times New Roman" w:eastAsia="Times New Roman" w:hAnsi="Times New Roman" w:cs="Times New Roman"/>
          <w:i/>
          <w:color w:val="000000"/>
          <w:sz w:val="24"/>
          <w:szCs w:val="24"/>
          <w:lang w:eastAsia="ru-RU"/>
        </w:rPr>
        <w:t>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i/>
          <w:color w:val="000000"/>
          <w:sz w:val="24"/>
          <w:szCs w:val="24"/>
          <w:lang w:eastAsia="ru-RU"/>
        </w:rPr>
        <w:t xml:space="preserve">Пусть любовь придет незаметно, без ваших усилий. Но если человек видит цель в любви, то это только вред..." </w:t>
      </w:r>
      <w:r w:rsidRPr="006E00F1">
        <w:rPr>
          <w:rFonts w:ascii="Times New Roman" w:eastAsia="Times New Roman" w:hAnsi="Times New Roman" w:cs="Times New Roman"/>
          <w:color w:val="000000"/>
          <w:sz w:val="24"/>
          <w:szCs w:val="24"/>
          <w:lang w:eastAsia="ru-RU"/>
        </w:rPr>
        <w:t>[15; 294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Общение-заигрывание, как показывают наблюдения, возникает в результате:</w:t>
      </w:r>
    </w:p>
    <w:p w:rsidR="00841774" w:rsidRPr="006E00F1" w:rsidRDefault="00841774" w:rsidP="000F477E">
      <w:pPr>
        <w:shd w:val="clear" w:color="auto" w:fill="FFFFFF"/>
        <w:spacing w:after="120" w:line="360" w:lineRule="auto"/>
        <w:ind w:left="709"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а) непонимания педагогом стоящих перед ним ответственных педагогических задач;</w:t>
      </w:r>
    </w:p>
    <w:p w:rsidR="00841774" w:rsidRPr="006E00F1" w:rsidRDefault="00841774" w:rsidP="000F477E">
      <w:pPr>
        <w:shd w:val="clear" w:color="auto" w:fill="FFFFFF"/>
        <w:spacing w:after="120" w:line="360" w:lineRule="auto"/>
        <w:ind w:left="709"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б) отсутствия навыков общения;</w:t>
      </w:r>
    </w:p>
    <w:p w:rsidR="00841774" w:rsidRPr="006E00F1" w:rsidRDefault="00841774" w:rsidP="000F477E">
      <w:pPr>
        <w:shd w:val="clear" w:color="auto" w:fill="FFFFFF"/>
        <w:spacing w:after="120" w:line="360" w:lineRule="auto"/>
        <w:ind w:left="709"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боязни общения с классом и одновременно желания наладить контакт с учениками.[17; 231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w:t>
      </w:r>
      <w:r w:rsidRPr="006E00F1">
        <w:rPr>
          <w:rFonts w:ascii="Times New Roman" w:eastAsia="Times New Roman" w:hAnsi="Times New Roman" w:cs="Times New Roman"/>
          <w:color w:val="000000"/>
          <w:sz w:val="24"/>
          <w:szCs w:val="24"/>
          <w:lang w:eastAsia="ru-RU"/>
        </w:rPr>
        <w:lastRenderedPageBreak/>
        <w:t>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w:t>
      </w:r>
    </w:p>
    <w:p w:rsidR="00841774" w:rsidRPr="0090321B" w:rsidRDefault="00D10FE2" w:rsidP="000F477E">
      <w:pPr>
        <w:shd w:val="clear" w:color="auto" w:fill="FFFFFF"/>
        <w:spacing w:before="120"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Часть</w:t>
      </w:r>
      <w:r w:rsidR="00841774" w:rsidRPr="0090321B">
        <w:rPr>
          <w:rFonts w:ascii="Times New Roman" w:eastAsia="Times New Roman" w:hAnsi="Times New Roman" w:cs="Times New Roman"/>
          <w:b/>
          <w:bCs/>
          <w:color w:val="000000"/>
          <w:sz w:val="28"/>
          <w:szCs w:val="28"/>
          <w:lang w:eastAsia="ru-RU"/>
        </w:rPr>
        <w:t xml:space="preserve"> 3. Роль индивидуального стиля общения и средства повышения коммуникативности педагога.</w:t>
      </w:r>
    </w:p>
    <w:p w:rsidR="00841774" w:rsidRPr="0090321B" w:rsidRDefault="00841774" w:rsidP="000F477E">
      <w:pPr>
        <w:spacing w:before="120" w:after="120" w:line="360" w:lineRule="auto"/>
        <w:ind w:firstLine="709"/>
        <w:jc w:val="both"/>
        <w:rPr>
          <w:rFonts w:ascii="Times New Roman" w:eastAsia="Times New Roman" w:hAnsi="Times New Roman" w:cs="Times New Roman"/>
          <w:b/>
          <w:bCs/>
          <w:color w:val="000000"/>
          <w:sz w:val="28"/>
          <w:szCs w:val="28"/>
          <w:shd w:val="clear" w:color="auto" w:fill="FFFFFF"/>
          <w:lang w:eastAsia="ru-RU"/>
        </w:rPr>
      </w:pPr>
      <w:r w:rsidRPr="0090321B">
        <w:rPr>
          <w:rFonts w:ascii="Times New Roman" w:eastAsia="Times New Roman" w:hAnsi="Times New Roman" w:cs="Times New Roman"/>
          <w:b/>
          <w:bCs/>
          <w:color w:val="000000"/>
          <w:sz w:val="28"/>
          <w:szCs w:val="28"/>
          <w:shd w:val="clear" w:color="auto" w:fill="FFFFFF"/>
          <w:lang w:eastAsia="ru-RU"/>
        </w:rPr>
        <w:t>3.1 Средства развития коммуникативности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От стиля зависит психологическая атмосфера, эмоциональное благополучие. Определенную роль играет и незнание технологии общения, отсутствие у педагога нужных приемов общения. Такие стили общения, как устрашение, заигрывание и крайние формы общения-дистанции, опасны еще и потому, что при отсутствии у педагога профессиональных навыков общения могут укорениться и "въесться" в творческую индивидуальность учителя, а порой становятся штампами, усложняющими педагогический процесс и снижающими его эффективность.</w:t>
      </w:r>
    </w:p>
    <w:p w:rsidR="000F477E" w:rsidRPr="000F477E"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Наиболее плодотворный процесс воспитания и обучения обеспечивается именно надежно выстроенной системой взаимоотношений. Такая система должна характеризоваться:</w:t>
      </w:r>
    </w:p>
    <w:p w:rsidR="000F477E"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взаимодействием факторов ведомости и сотрудничества при организации воспитательного процесса;</w:t>
      </w:r>
    </w:p>
    <w:p w:rsidR="000F477E"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наличием у школьников ощущения психологической общности с педагогами;</w:t>
      </w:r>
    </w:p>
    <w:p w:rsidR="000F477E"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ориентировкой на взрослого человека с высоким самосознанием, самооценкой;</w:t>
      </w:r>
    </w:p>
    <w:p w:rsidR="000F477E"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отсутствием авторитарных форм воспитательного воздействия;</w:t>
      </w:r>
    </w:p>
    <w:p w:rsidR="000F477E"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использованием в качестве фактора управления воспитанием и обучением заинтересованности учащихся;</w:t>
      </w:r>
    </w:p>
    <w:p w:rsidR="000F477E"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единством делового и личностного общения;</w:t>
      </w:r>
    </w:p>
    <w:p w:rsidR="00841774"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включением учащихся в целесообразно организованную систему педагогического общения, в том числе через разнообразные формы деятельности: кружки, конференции, диспуты и т. п. [6; 164 с.]</w:t>
      </w:r>
    </w:p>
    <w:p w:rsidR="00841774" w:rsidRPr="000F477E" w:rsidRDefault="00841774" w:rsidP="000F477E">
      <w:pPr>
        <w:pStyle w:val="a9"/>
        <w:numPr>
          <w:ilvl w:val="0"/>
          <w:numId w:val="3"/>
        </w:numPr>
        <w:shd w:val="clear" w:color="auto" w:fill="FFFFFF"/>
        <w:spacing w:before="120" w:after="120" w:line="360" w:lineRule="auto"/>
        <w:ind w:hanging="357"/>
        <w:jc w:val="both"/>
        <w:rPr>
          <w:rFonts w:ascii="Times New Roman" w:eastAsia="Times New Roman" w:hAnsi="Times New Roman" w:cs="Times New Roman"/>
          <w:color w:val="000000"/>
          <w:sz w:val="24"/>
          <w:szCs w:val="24"/>
          <w:lang w:eastAsia="ru-RU"/>
        </w:rPr>
      </w:pPr>
      <w:r w:rsidRPr="000F477E">
        <w:rPr>
          <w:rFonts w:ascii="Times New Roman" w:eastAsia="Times New Roman" w:hAnsi="Times New Roman" w:cs="Times New Roman"/>
          <w:color w:val="000000"/>
          <w:sz w:val="24"/>
          <w:szCs w:val="24"/>
          <w:lang w:eastAsia="ru-RU"/>
        </w:rPr>
        <w:t>В результате многочисленных исследований и экспериментов психологи и педагоги советуют учителям следующие средства для развития коммуникативных способностей:</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 Нужно сознавать, что школа-часть общества, а отношение педагога к детям - выражение общественных требований.</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2) Учитель не должен, открыто демонстрировать педагогическую позицию. Для детей слова и поступки педагога должны восприниматься как проявление его собственных убеждений, а не только как исполнение долга. Искренность педагога- залог прочных контактов с воспитанниками.</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3) Адекватная оценка собственной личности. Познание себя, управление собой должно стать постоянной заботой каждого учителя. Особого внимания требует умение управлять своим эмоциональным состоянием: воспитательному процессу вредит раздражительный тон, преобладание отрицательных эмоций, крик.</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4) Педагогически целесообразные отношения строятся на взаимоуважение ученика и учителя. Надо уважать индивидуальность каждого школьника, создавать условия для его самоутверждения в глазах сверстников, поддерживать развитие положительных черт личности.</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5) Педагогу необходимо позаботиться о благоприятной самопрезентации: показать ребятам силу своей личности, увлечения, умелость, широту эрудиции, но неназойливо.</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6) Развитие наблюдательности, педагогического воображения, умения понимать эмоциональное состояние, верно истолковывать поведение. Творческий подход к анализу ситуации и принятию решений основывается на умении педагога принимать роль другого - ученика, родителей, коллеги, - становиться на их точку зрения.</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7) Увеличение речевой деятельности учеников за счет уменьшения речевой деятельности учителя - важный показатель мастерства общения учителя.</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8) Даже при незначительных успехах учеников быть щедрым на похвалу. Хвалить нужно в присутствии других, а порицать лучше наедине. Учительская речь должна быть при этом выразительной. И если даже у вас не поставлен голос, вас могут выручить жесты, мимика, взгляд.</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9) Сделать родителей своих учеников союзниками педагогических намерений.</w:t>
      </w:r>
    </w:p>
    <w:p w:rsidR="00841774" w:rsidRPr="006E00F1" w:rsidRDefault="00841774" w:rsidP="000F477E">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10) Содержание бесед должно быть интересно обеим сторонам.</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Если педагог будет следовать этим советам, то избежит многих проблем и трудностей в общении.[11; 249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Сознательное формирование своего педагогического стиля возможно при определенном уровне развития способности к самоанализу профессиональной деятельности. Педагоги в этом случае в ходе профессионального взаимодействия с детьми целенаправленно ищут, отбирают и накапливают средства и способы общения, которые обеспечивают оптимальную результативность во взаимодействии с детьми и соответствуют их индивидуальности. Это в свою очередь приносит эмоциональное удовлетворение, приводит к переживанию психологического комфорта.</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Постепенно происходит стабилизация состава средств и способов осуществления коммуникативной деятельности, складывается определенная устойчивая целостная структура, а именно - индивидуальный стиль педагогического общения. В ходе стихийной выработки стиля </w:t>
      </w:r>
      <w:r w:rsidRPr="006E00F1">
        <w:rPr>
          <w:rFonts w:ascii="Times New Roman" w:eastAsia="Times New Roman" w:hAnsi="Times New Roman" w:cs="Times New Roman"/>
          <w:color w:val="000000"/>
          <w:sz w:val="24"/>
          <w:szCs w:val="24"/>
          <w:lang w:eastAsia="ru-RU"/>
        </w:rPr>
        <w:lastRenderedPageBreak/>
        <w:t>педагог также использует известные средства и способы общения, которые кажутся ему наиболее эффективными, индивидуально удобными.</w:t>
      </w:r>
    </w:p>
    <w:p w:rsidR="0090321B" w:rsidRPr="009367AC" w:rsidRDefault="00841774" w:rsidP="006E00F1">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r w:rsidRPr="006E00F1">
        <w:rPr>
          <w:rFonts w:ascii="Times New Roman" w:eastAsia="Times New Roman" w:hAnsi="Times New Roman" w:cs="Times New Roman"/>
          <w:color w:val="000000"/>
          <w:sz w:val="24"/>
          <w:szCs w:val="24"/>
          <w:lang w:eastAsia="ru-RU"/>
        </w:rPr>
        <w:t>В дальнейшем происходит стабилизация этих средств и способов общения, стихийно складывается индивидуальный стиль общения, субъективно удобный, но не всегда профессионально оптимальный, так как воспитатель не уделяет должного внимания анализу целесообразности используемых средств и способов деятельности с точки зрения требований деятельности. Чем раньше педагог осознает необходимость формирования своего стиля, тем больше окажется возможностей для формирования позитивного стиля, тем эффективнее будет протекать процесс становления его как профессионала.[3; 185 с.]</w:t>
      </w:r>
    </w:p>
    <w:p w:rsidR="00841774" w:rsidRPr="0090321B" w:rsidRDefault="00841774" w:rsidP="0090321B">
      <w:pPr>
        <w:shd w:val="clear" w:color="auto" w:fill="FFFFFF"/>
        <w:spacing w:after="120" w:line="360" w:lineRule="auto"/>
        <w:ind w:firstLine="709"/>
        <w:jc w:val="both"/>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t>3.2 Планирование педагогического общения и подготовка к нему</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Особенностью речи учителя является ее направленность, обращенность к ученикам. Наблюдательный педагог всегда строит свою речь на предвидении возможной реакции на нее своих воспитанников. Он может заранее представить, как отреагирует на его слова скептик, в какой мере затронет речь легко ранимого ученика, какую оценку она найдет во взгляде такое предвидение поможет педагогу более рационально организовать свою речь, скорректировать ее при общении.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Устная речь учителя, как правило, речь импровизированная. В этом тоже заключается ее особенность. Учитель-профессионал говорит всегда без непосредственной опоры на текст учебника или конспект урока. Ученики, слушая его, как бы присутствуют в момент сиюминутного рождения слов, выражений. Создается впечатление, что учитель публично мыслит, впервые для себя вместе с учениками открывает истину.</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Импровизированная речь- понятие неоднозначное. В одних случаях это речь, заранее подготовленная, придуманная, но умело преподнесенная учителем как "сиюминутная". Это не дословный пересказ, а действительно свободное изложение, создаваемое в момент произношения, но с учетом предварительной подготовки.[18; 423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других случаях речь учителя - импровизация в прямом смысле этого слова, речь неподготовленная, рождающаяся, когда условия требуют немедленной реакции учителя. Именно здесь проявляется общая и педагогическая культура учителя, его опыт взаимоотношений с учениками.</w:t>
      </w:r>
    </w:p>
    <w:p w:rsidR="00841774" w:rsidRPr="0090321B" w:rsidRDefault="00841774" w:rsidP="0090321B">
      <w:pPr>
        <w:shd w:val="clear" w:color="auto" w:fill="FFFFFF"/>
        <w:spacing w:before="120" w:after="120" w:line="360" w:lineRule="auto"/>
        <w:ind w:firstLine="709"/>
        <w:jc w:val="both"/>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t>3.3 Технология общения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Владение технологией общения помогает педагогу организовывать правильное поведение в конкретной ситуации. Неверное педагогическое воздействие или неверная форма общения, выбранная для взаимодействия, может привести к конфликту между учителем и учеником. Учителю важно правильно использовать приспособления в общении, т.е. систему приемов( </w:t>
      </w:r>
      <w:r w:rsidRPr="006E00F1">
        <w:rPr>
          <w:rFonts w:ascii="Times New Roman" w:eastAsia="Times New Roman" w:hAnsi="Times New Roman" w:cs="Times New Roman"/>
          <w:color w:val="000000"/>
          <w:sz w:val="24"/>
          <w:szCs w:val="24"/>
          <w:lang w:eastAsia="ru-RU"/>
        </w:rPr>
        <w:lastRenderedPageBreak/>
        <w:t>психологических, мимических, пантомимических, речевых, двигательных и и.д.), избираемую для организации структуры общения, адекватной задаче и особенностям педагогической ситуации.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Начинающий педагог должен формировать у себя навыки моментального включения системы коммуникативных приспособлений в каждой новой педагогической ситуации.</w:t>
      </w:r>
    </w:p>
    <w:p w:rsidR="0090321B" w:rsidRPr="009367AC"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Одним из средств, подкрепляющих воздействие общения, можно назвать инициативность, которая требует определенного поведения и звучания речи. В системе педагогического общения инициативность выступает как важнейшая коммуникативная задача педагога. Естественно, что формы выражения инициативности разнообразны.</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 Инициативность может быть двух видов:</w:t>
      </w:r>
    </w:p>
    <w:p w:rsidR="00841774" w:rsidRPr="006E00F1" w:rsidRDefault="00841774" w:rsidP="00D10FE2">
      <w:pPr>
        <w:shd w:val="clear" w:color="auto" w:fill="FFFFFF"/>
        <w:spacing w:before="120" w:after="12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 Педагог открыто выступает как инициатор общения.</w:t>
      </w:r>
    </w:p>
    <w:p w:rsidR="00841774" w:rsidRPr="006E00F1" w:rsidRDefault="00841774" w:rsidP="00D10FE2">
      <w:pPr>
        <w:shd w:val="clear" w:color="auto" w:fill="FFFFFF"/>
        <w:spacing w:before="120" w:after="120" w:line="360" w:lineRule="auto"/>
        <w:ind w:left="708"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2) Он выступает как скрытый инициатор деятельности, причем в этом случае у</w:t>
      </w:r>
      <w:r w:rsidR="00D10FE2">
        <w:rPr>
          <w:rFonts w:ascii="Times New Roman" w:eastAsia="Times New Roman" w:hAnsi="Times New Roman" w:cs="Times New Roman"/>
          <w:color w:val="000000"/>
          <w:sz w:val="24"/>
          <w:szCs w:val="24"/>
          <w:lang w:eastAsia="ru-RU"/>
        </w:rPr>
        <w:br/>
        <w:t xml:space="preserve">                  </w:t>
      </w:r>
      <w:r w:rsidRPr="006E00F1">
        <w:rPr>
          <w:rFonts w:ascii="Times New Roman" w:eastAsia="Times New Roman" w:hAnsi="Times New Roman" w:cs="Times New Roman"/>
          <w:color w:val="000000"/>
          <w:sz w:val="24"/>
          <w:szCs w:val="24"/>
          <w:lang w:eastAsia="ru-RU"/>
        </w:rPr>
        <w:t xml:space="preserve"> школьников создается впечатление, что инициаторами этой деятельности</w:t>
      </w:r>
      <w:r w:rsidR="00D10FE2">
        <w:rPr>
          <w:rFonts w:ascii="Times New Roman" w:eastAsia="Times New Roman" w:hAnsi="Times New Roman" w:cs="Times New Roman"/>
          <w:color w:val="000000"/>
          <w:sz w:val="24"/>
          <w:szCs w:val="24"/>
          <w:lang w:eastAsia="ru-RU"/>
        </w:rPr>
        <w:br/>
        <w:t xml:space="preserve">                 </w:t>
      </w:r>
      <w:r w:rsidRPr="006E00F1">
        <w:rPr>
          <w:rFonts w:ascii="Times New Roman" w:eastAsia="Times New Roman" w:hAnsi="Times New Roman" w:cs="Times New Roman"/>
          <w:color w:val="000000"/>
          <w:sz w:val="24"/>
          <w:szCs w:val="24"/>
          <w:lang w:eastAsia="ru-RU"/>
        </w:rPr>
        <w:t xml:space="preserve"> являются они сами.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Следующей важной задачей является, с одной стороны, удержание инициативы в общении, придании ей необходимых ситуативных форм и т.п.</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Для детей очень важен внешний вид педагога: жесты, мимика, пантомимика и т.д. Рассмотрим их более подробно.[17; 231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0321B">
        <w:rPr>
          <w:rFonts w:ascii="Times New Roman" w:eastAsia="Times New Roman" w:hAnsi="Times New Roman" w:cs="Times New Roman"/>
          <w:i/>
          <w:color w:val="000000"/>
          <w:sz w:val="24"/>
          <w:szCs w:val="24"/>
          <w:lang w:eastAsia="ru-RU"/>
        </w:rPr>
        <w:t>Мускульная мобилизированность</w:t>
      </w:r>
      <w:r w:rsidRPr="006E00F1">
        <w:rPr>
          <w:rFonts w:ascii="Times New Roman" w:eastAsia="Times New Roman" w:hAnsi="Times New Roman" w:cs="Times New Roman"/>
          <w:color w:val="000000"/>
          <w:sz w:val="24"/>
          <w:szCs w:val="24"/>
          <w:lang w:eastAsia="ru-RU"/>
        </w:rPr>
        <w:t xml:space="preserve"> - обязательное условие начала всякого общения. Выражается в общей собранности внимания и, следовательно, в направлении взгляда, в глазах, в дыхании и в общей подтянутости мускулатуры тела, в частности - в подтянутости спины. Это рабочее состояние тела, готовность преодолеть препятствия, которые еще не возникли, но вот-вот возникнут. Хорошо, когда мускульная мобилизированность несколько опережает речевое воздействие, как бы внутренне мобилизуя и самих детей на предстоящее общение, укрепляя этим самым вербальную его основу.</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0321B">
        <w:rPr>
          <w:rFonts w:ascii="Times New Roman" w:eastAsia="Times New Roman" w:hAnsi="Times New Roman" w:cs="Times New Roman"/>
          <w:i/>
          <w:color w:val="000000"/>
          <w:sz w:val="24"/>
          <w:szCs w:val="24"/>
          <w:lang w:eastAsia="ru-RU"/>
        </w:rPr>
        <w:t>Пантомимика</w:t>
      </w:r>
      <w:r w:rsidRPr="006E00F1">
        <w:rPr>
          <w:rFonts w:ascii="Times New Roman" w:eastAsia="Times New Roman" w:hAnsi="Times New Roman" w:cs="Times New Roman"/>
          <w:color w:val="000000"/>
          <w:sz w:val="24"/>
          <w:szCs w:val="24"/>
          <w:lang w:eastAsia="ru-RU"/>
        </w:rPr>
        <w:t xml:space="preserve"> - это движение тела, рук, ног. Она помогает выделить главное, рисует образ.[18; 367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Красивая, выразительная осанка воспитателя выражает внутреннее достоинство личности. Прямая походка, собранность говорят об уверенности педагога в своих силах, знаниях. В то же время сутулость, опущенная голова, вялые руки свидетельствуют о внутренней слабости человека, его неуверенности в себе.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Учителю необходимо выработать манеру правильно стоять перед учащимися на уроке. Все движения и позы должны привлекать учащихся своим изяществом и простотой. Не должно быть плохих привычек: покачивания взад-вперед, переминания с ноги на ногу, привычки вертеть в руках посторонние предметы, почесывать голову, потирать нос, дергать за ухо.</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Жест педагога должен быть ограниченным и сдержанным, без резких взмахов и острых углов. Предпочтительны круглые жесты и скупая жестикуляция.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Различают жесты описательные и психологические. Описательные жесты изображают, иллюстрируют ход мыслей. Они менее важны, но встречаются чаще. Гораздо важнее психологические жесты, выражающие чувства. Например, говоря: "Будьте добры", мы поднимаем кисть руки на уровень груди ладонью кверху, чуть подавая ее от себя.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Следует учесть, что жесты, как и другие движения корпуса, чаще всего предупреждают ход высказываемой мысли, а не следуют за ней.</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Чтобы общение было активным, следует иметь открытую позу: не скрещивать руки, повернуться лицом к классу, уменьшить дистанцию, что создает эффект доверия. Рекомендуются движения вперед и назад по классу, а не в стороны. Шаг вперед усиливает значимость сообщения, помогает сосредоточить внимание аудитории. Отступая назад, говорящий как бы дает отдохнуть слушателям.</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0321B">
        <w:rPr>
          <w:rFonts w:ascii="Times New Roman" w:eastAsia="Times New Roman" w:hAnsi="Times New Roman" w:cs="Times New Roman"/>
          <w:i/>
          <w:color w:val="000000"/>
          <w:sz w:val="24"/>
          <w:szCs w:val="24"/>
          <w:lang w:eastAsia="ru-RU"/>
        </w:rPr>
        <w:t>Мимика</w:t>
      </w:r>
      <w:r w:rsidRPr="006E00F1">
        <w:rPr>
          <w:rFonts w:ascii="Times New Roman" w:eastAsia="Times New Roman" w:hAnsi="Times New Roman" w:cs="Times New Roman"/>
          <w:color w:val="000000"/>
          <w:sz w:val="24"/>
          <w:szCs w:val="24"/>
          <w:lang w:eastAsia="ru-RU"/>
        </w:rPr>
        <w:t xml:space="preserve"> - искусство выражать свои мысли, чувства, настроения, состояния движением мускулов лица. Нередко выражение лица и взгляд оказывает на учащихся более сильное воздействие, чем слова. Жесты и мимика, повышая эмоциональную значимость, способствуют лучшему ее усвоению.[20; 523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Дети "читают" лицо учителя, угадывая его отношение, настроение, поэтому лицо должно не только выражать, но и скрывать чувства. Не следует нести в класс маску домашних забот и неурядиц. Нужно показать на лице и в жестах лишь то, что относится к делу, способствует осуществлению учебно-воспитательных задач.</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Конечно, выражение лица должно соответствовать характеру речи, отношений.</w:t>
      </w:r>
      <w:r w:rsidR="0090321B">
        <w:rPr>
          <w:rFonts w:ascii="Times New Roman" w:eastAsia="Times New Roman" w:hAnsi="Times New Roman" w:cs="Times New Roman"/>
          <w:color w:val="000000"/>
          <w:sz w:val="24"/>
          <w:szCs w:val="24"/>
          <w:lang w:eastAsia="ru-RU"/>
        </w:rPr>
        <w:t xml:space="preserve"> Оно, как и весь внешний облик</w:t>
      </w:r>
      <w:r w:rsidR="0090321B" w:rsidRPr="0090321B">
        <w:rPr>
          <w:rFonts w:ascii="Times New Roman" w:eastAsia="Times New Roman" w:hAnsi="Times New Roman" w:cs="Times New Roman"/>
          <w:color w:val="000000"/>
          <w:sz w:val="24"/>
          <w:szCs w:val="24"/>
          <w:lang w:eastAsia="ru-RU"/>
        </w:rPr>
        <w:t>,</w:t>
      </w:r>
      <w:r w:rsidRPr="006E00F1">
        <w:rPr>
          <w:rFonts w:ascii="Times New Roman" w:eastAsia="Times New Roman" w:hAnsi="Times New Roman" w:cs="Times New Roman"/>
          <w:color w:val="000000"/>
          <w:sz w:val="24"/>
          <w:szCs w:val="24"/>
          <w:lang w:eastAsia="ru-RU"/>
        </w:rPr>
        <w:t xml:space="preserve"> должно выражать уверенность, одобрение, осуждение, недовольство, радость, восхищение, безразличие, заинтересованность, возмущение в десятках вариантов. Широкий диапазон чувств выражает улыбка, свидетельствующая о духовном здоровье и нравственной силе человека. Выразительные детали мимики</w:t>
      </w:r>
      <w:r w:rsidR="0090321B" w:rsidRPr="009367AC">
        <w:rPr>
          <w:rFonts w:ascii="Times New Roman" w:eastAsia="Times New Roman" w:hAnsi="Times New Roman" w:cs="Times New Roman"/>
          <w:color w:val="000000"/>
          <w:sz w:val="24"/>
          <w:szCs w:val="24"/>
          <w:lang w:eastAsia="ru-RU"/>
        </w:rPr>
        <w:t xml:space="preserve"> </w:t>
      </w:r>
      <w:r w:rsidRPr="006E00F1">
        <w:rPr>
          <w:rFonts w:ascii="Times New Roman" w:eastAsia="Times New Roman" w:hAnsi="Times New Roman" w:cs="Times New Roman"/>
          <w:color w:val="000000"/>
          <w:sz w:val="24"/>
          <w:szCs w:val="24"/>
          <w:lang w:eastAsia="ru-RU"/>
        </w:rPr>
        <w:t>- брови, глаза. Поднятые брови выражают удивление, сдвинутые - сосредоточенность, неподвижные - спокойствие, равнодушие, находящиеся в движении - восторг.</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Наиболее выразительны на лице человека глаза. Учителю следует внимательно изучить возможности своего лица, умение пользоваться выразительным взглядом, стремиться избегать </w:t>
      </w:r>
      <w:r w:rsidR="00D10FE2" w:rsidRPr="006E00F1">
        <w:rPr>
          <w:rFonts w:ascii="Times New Roman" w:eastAsia="Times New Roman" w:hAnsi="Times New Roman" w:cs="Times New Roman"/>
          <w:color w:val="000000"/>
          <w:sz w:val="24"/>
          <w:szCs w:val="24"/>
          <w:lang w:eastAsia="ru-RU"/>
        </w:rPr>
        <w:t>чрезмерной</w:t>
      </w:r>
      <w:r w:rsidRPr="006E00F1">
        <w:rPr>
          <w:rFonts w:ascii="Times New Roman" w:eastAsia="Times New Roman" w:hAnsi="Times New Roman" w:cs="Times New Roman"/>
          <w:color w:val="000000"/>
          <w:sz w:val="24"/>
          <w:szCs w:val="24"/>
          <w:lang w:eastAsia="ru-RU"/>
        </w:rPr>
        <w:t xml:space="preserve"> динамичности лицевых мускулов и глаз ("бегающих глаз"), а также безжизненной статичности ("каменное лицо"). Взгляд учителя должен быть обращен к детям, создавая визуальный контакт. Надо избегать обращения к стенам, окнам, потолку. Визуальный контакт является техникой, которую необходимо сознательно развивать. Нужно стремиться держать в поле зрения всех учащихся.[9; 237 с.]</w:t>
      </w:r>
    </w:p>
    <w:p w:rsidR="00841774" w:rsidRPr="0090321B" w:rsidRDefault="00841774" w:rsidP="0090321B">
      <w:pPr>
        <w:shd w:val="clear" w:color="auto" w:fill="FFFFFF"/>
        <w:spacing w:before="120" w:after="120" w:line="360" w:lineRule="auto"/>
        <w:ind w:firstLine="709"/>
        <w:jc w:val="both"/>
        <w:rPr>
          <w:rFonts w:ascii="Times New Roman" w:eastAsia="Times New Roman" w:hAnsi="Times New Roman" w:cs="Times New Roman"/>
          <w:color w:val="000000"/>
          <w:sz w:val="28"/>
          <w:szCs w:val="28"/>
          <w:lang w:eastAsia="ru-RU"/>
        </w:rPr>
      </w:pPr>
      <w:r w:rsidRPr="0090321B">
        <w:rPr>
          <w:rFonts w:ascii="Times New Roman" w:eastAsia="Times New Roman" w:hAnsi="Times New Roman" w:cs="Times New Roman"/>
          <w:b/>
          <w:bCs/>
          <w:color w:val="000000"/>
          <w:sz w:val="28"/>
          <w:szCs w:val="28"/>
          <w:lang w:eastAsia="ru-RU"/>
        </w:rPr>
        <w:lastRenderedPageBreak/>
        <w:t>3.4 Техника речи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Процесс восприятия и понимания речи учителя учащимися тесно связан со сложным процессом учебного слушания. Поэтому ясно, что процесс правильного восприятия учащимися учебного материала зависит от совершенства речи учителя.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Дети особенно чутки к речевым данным педагога. Неправильное произношение каких-либо звуков вызывает у них смех, монотонная речь вызывает скуку.</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Сегодня разработана система упражнений по технике речи, которая представляет собой комплекс навыков в речевом дыхании, голосообразовании и дикции, который позволяет учителю донести до учеников все богатство своего слова. Рассмотрим, что надо учитывать педагогу при общении.</w:t>
      </w:r>
    </w:p>
    <w:p w:rsidR="00841774" w:rsidRPr="00D10FE2" w:rsidRDefault="00841774" w:rsidP="0090321B">
      <w:pPr>
        <w:pStyle w:val="a9"/>
        <w:numPr>
          <w:ilvl w:val="0"/>
          <w:numId w:val="4"/>
        </w:numPr>
        <w:shd w:val="clear" w:color="auto" w:fill="FFFFFF"/>
        <w:spacing w:after="0" w:line="360" w:lineRule="auto"/>
        <w:jc w:val="both"/>
        <w:rPr>
          <w:rFonts w:ascii="Times New Roman" w:eastAsia="Times New Roman" w:hAnsi="Times New Roman" w:cs="Times New Roman"/>
          <w:i/>
          <w:color w:val="000000"/>
          <w:sz w:val="24"/>
          <w:szCs w:val="24"/>
          <w:lang w:eastAsia="ru-RU"/>
        </w:rPr>
      </w:pPr>
      <w:r w:rsidRPr="00D10FE2">
        <w:rPr>
          <w:rFonts w:ascii="Times New Roman" w:eastAsia="Times New Roman" w:hAnsi="Times New Roman" w:cs="Times New Roman"/>
          <w:i/>
          <w:color w:val="000000"/>
          <w:sz w:val="24"/>
          <w:szCs w:val="24"/>
          <w:lang w:eastAsia="ru-RU"/>
        </w:rPr>
        <w:t>Дыхание.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повседневной жизни, когда наша речь преимущественно диалогична, дыхание не вызывает трудностей. Но на уроке, особенно когда учителю приходится говорить длительное время, нетренированное дыхание дает о себе знать: может участиться пульс, покраснеть лицо, появиться одышка.</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Различают четыре типа дыхания в зависимости от того, какие мышцы принимают участие в дыхательном процессе.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Верхнее дыхание совершается мышцами, поднимающими и опускающими плечи и верхнюю часть грудной клетки. Это слабое, поверхностное дыхание, активно работает лишь верхушки легких</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Грудное дыхание осуществляется межреберными мышцами. Изменяется поперечный объем грудной клетки. Диафрагма малоподвижна, поэтому вдох недостаточно энергичен.</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Диафрагмальное дыхание осуществляется за счет изменения объема грудной клетки, вследствие сокращения диафрагмы</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Диафрагмально-реберное дыхание осуществляется за счет изменения объема в продольном и поперечном направлениях вследствие сокращения диафрагмы, межреберных дыхательных мышц, а также брюшных мышц живота. Именно это дыхание считается правильным, и его используют как основу для речевого дыхания.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В чем же отличие речевого (фонационного) дыхания от обычного? Вдох и выдох обычного дыхания осуществляется через нос, они короткие и равны по времени. Последовательность обычного дыхания - вдох, выдох, пауза. Для речи его не хватает. Речь и чтение требуют большого количества воздуха, экономного его расходования и своевременного его возобновления. В речевом дыхании выдох длиннее вдоха. Иная и последовательность дыхания. После короткого вдоха - пауза для укрепления брюшного пресса, а затем длинный звуковой выдох. Его организация </w:t>
      </w:r>
      <w:r w:rsidRPr="006E00F1">
        <w:rPr>
          <w:rFonts w:ascii="Times New Roman" w:eastAsia="Times New Roman" w:hAnsi="Times New Roman" w:cs="Times New Roman"/>
          <w:color w:val="000000"/>
          <w:sz w:val="24"/>
          <w:szCs w:val="24"/>
          <w:lang w:eastAsia="ru-RU"/>
        </w:rPr>
        <w:lastRenderedPageBreak/>
        <w:t>имеет большое значение для постановки речевого дыхания и голоса, их развития и совершенствования. Существуют специальные упражнения, развивающие и укрепляющие диафрагму, брюшные и межреберные мышцы.</w:t>
      </w:r>
    </w:p>
    <w:p w:rsidR="00841774" w:rsidRPr="009367AC"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Что бы речь учителя была более выразительной он должен умело владеть голосом, дикцией, ритмикой.[1; 321 с.]</w:t>
      </w:r>
    </w:p>
    <w:p w:rsidR="0090321B" w:rsidRPr="009367AC" w:rsidRDefault="0090321B"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90321B" w:rsidRPr="009367AC" w:rsidRDefault="0090321B"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841774" w:rsidRPr="0090321B" w:rsidRDefault="00841774" w:rsidP="0090321B">
      <w:pPr>
        <w:pStyle w:val="a9"/>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10FE2">
        <w:rPr>
          <w:rFonts w:ascii="Times New Roman" w:eastAsia="Times New Roman" w:hAnsi="Times New Roman" w:cs="Times New Roman"/>
          <w:i/>
          <w:color w:val="000000"/>
          <w:sz w:val="24"/>
          <w:szCs w:val="24"/>
          <w:lang w:eastAsia="ru-RU"/>
        </w:rPr>
        <w:t>Голос</w:t>
      </w:r>
      <w:r w:rsidRPr="0090321B">
        <w:rPr>
          <w:rFonts w:ascii="Times New Roman" w:eastAsia="Times New Roman" w:hAnsi="Times New Roman" w:cs="Times New Roman"/>
          <w:color w:val="000000"/>
          <w:sz w:val="24"/>
          <w:szCs w:val="24"/>
          <w:lang w:eastAsia="ru-RU"/>
        </w:rPr>
        <w:t>.</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Каковы же особенности голоса педагога? Прежде всего это сила звука. Сила зависит от активности работы органов речевого аппарата. Чем больше давление выдыхаемого воздуха через голосовую щель, тем больше сила звука.</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Важное условие слышимости голоса - полетность. Этим термином специалисты определяют способность посылать свой голос на расстояние и регулировать громкость.</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Существенное значение имеет гибкость, подвижность голоса, умение легко его изменять. Подвижность голоса, прежде всего, касается его изменений по высоте. Высота - тональный уровень голоса. Человеческий голос может свободно изменяться по высоте в пределах двух октав, хотя в обычной жизни мы обходимся тремя-пятью нотами. Диапазон - объем голоса. Границы его определяются самым высоким и самым низким тоном. Сужение диапазона ведет к появлению монотонности. Однообразие звучания притупляет восприятие, усыпляет.</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Хорошо поставленному голосу свойственно богатство тембральной окраски. Тембр- окраска звука, яркость, а так же его мягкость, теплота, индивидуальность. В звучании голоса всегда присутствует основной тон и ряд обертонов, т.е. дополнительных звуков, более высокой, чем в основном тоне, частоты. Чем больше этих дополнительных тонов, тем ярче, красочнее звуковая палитра человеческого голоса.</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Все эти свойства голоса вырабатываются специальными упражнениями. Воспитание голоса - процесс индивидуальный и трудоемкий. Он требует строго индивидуальной методики и контроля со стороны опытных специалистов.[17; 264 с.]</w:t>
      </w:r>
    </w:p>
    <w:p w:rsidR="00841774" w:rsidRPr="0090321B" w:rsidRDefault="00841774" w:rsidP="0090321B">
      <w:pPr>
        <w:pStyle w:val="a9"/>
        <w:numPr>
          <w:ilvl w:val="0"/>
          <w:numId w:val="5"/>
        </w:num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D10FE2">
        <w:rPr>
          <w:rFonts w:ascii="Times New Roman" w:eastAsia="Times New Roman" w:hAnsi="Times New Roman" w:cs="Times New Roman"/>
          <w:i/>
          <w:color w:val="000000"/>
          <w:sz w:val="24"/>
          <w:szCs w:val="24"/>
          <w:lang w:eastAsia="ru-RU"/>
        </w:rPr>
        <w:t>Дикция</w:t>
      </w:r>
      <w:r w:rsidRPr="0090321B">
        <w:rPr>
          <w:rFonts w:ascii="Times New Roman" w:eastAsia="Times New Roman" w:hAnsi="Times New Roman" w:cs="Times New Roman"/>
          <w:b/>
          <w:i/>
          <w:color w:val="000000"/>
          <w:sz w:val="24"/>
          <w:szCs w:val="24"/>
          <w:lang w:eastAsia="ru-RU"/>
        </w:rPr>
        <w:t>.</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Для учителя четкость произношения - профессиональная необходимость, способствующая правильному восприятию учениками речи педагога. Дикция- ясность и четкость в произношении слов, слогов, звуков. Она зависит от слаженной и энергичной работы всего речевого аппарата, который включает губы, язык, челюсти, зубы, твердое и мягкое небо, голосовые связки.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Если недостатки в речи органического происхождения, то помогут не учебно-тренировочные упражнения, а медицинское вмешательство.</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Совершенствование дикции связано, прежде всего, с отработкой артикуляции-движения органов речи. Этому служит специальная гимнастика, которая включает упражнения для разминки речевого аппарата и упражнения для правильной отработки каждого звука. Естественно, быстро исчезнуть неправильные навыки не смогу. Нужны труд, терпение, регулярная тренировка.</w:t>
      </w:r>
    </w:p>
    <w:p w:rsidR="00841774" w:rsidRPr="0090321B" w:rsidRDefault="00841774" w:rsidP="0090321B">
      <w:pPr>
        <w:pStyle w:val="a9"/>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10FE2">
        <w:rPr>
          <w:rFonts w:ascii="Times New Roman" w:eastAsia="Times New Roman" w:hAnsi="Times New Roman" w:cs="Times New Roman"/>
          <w:i/>
          <w:color w:val="000000"/>
          <w:sz w:val="24"/>
          <w:szCs w:val="24"/>
          <w:lang w:eastAsia="ru-RU"/>
        </w:rPr>
        <w:t>Ритмика</w:t>
      </w:r>
      <w:r w:rsidRPr="0090321B">
        <w:rPr>
          <w:rFonts w:ascii="Times New Roman" w:eastAsia="Times New Roman" w:hAnsi="Times New Roman" w:cs="Times New Roman"/>
          <w:color w:val="000000"/>
          <w:sz w:val="24"/>
          <w:szCs w:val="24"/>
          <w:lang w:eastAsia="ru-RU"/>
        </w:rPr>
        <w:t>.</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Скорость в целом и длительность звучания отдельных слов, а так же пауз в сочетании с ритмической организованностью, размерностью речи составляют ее темпоритм. Это очень важный элемент речи, так как интонация и паузы сами по себе, помимо слов, обладают силой эмоционального воздействия на слушателя.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Скорость речи зависит от индивидуальных качеств учителя, содержания его речи и ситуации общения. Трудную часть материала учитель излагает замедленным темпом, дальше можно говорить быстрее. Обязательно замедляется речь, когда нужно сформулировать тот или иной вывод - определение, правило, принцип, закон. Следует учитывать и степень возбуждения: чем более возбужден ученик, тем медленнее и тише следует говорить учителю.</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Для достижения выразительности звучания следует мастерски пользоваться логическими и психологическими паузами. Без логических пауз речь безграмотна, без психологических - безжизненна. Паузы, темп и мелодика речи в совокупности составляют интонацию. Монотонная речь вызывает скуку, понижение внимания и интереса.</w:t>
      </w:r>
    </w:p>
    <w:p w:rsidR="00841774" w:rsidRPr="0090321B" w:rsidRDefault="00841774" w:rsidP="00D46884">
      <w:pPr>
        <w:shd w:val="clear" w:color="auto" w:fill="FFFFFF"/>
        <w:spacing w:before="120" w:after="120" w:line="360" w:lineRule="auto"/>
        <w:ind w:firstLine="709"/>
        <w:jc w:val="both"/>
        <w:rPr>
          <w:rFonts w:ascii="Times New Roman" w:eastAsia="Times New Roman" w:hAnsi="Times New Roman" w:cs="Times New Roman"/>
          <w:color w:val="000000"/>
          <w:sz w:val="28"/>
          <w:szCs w:val="28"/>
          <w:lang w:eastAsia="ru-RU"/>
        </w:rPr>
      </w:pPr>
      <w:r w:rsidRPr="00D46884">
        <w:rPr>
          <w:rFonts w:ascii="Times New Roman" w:eastAsia="Times New Roman" w:hAnsi="Times New Roman" w:cs="Times New Roman"/>
          <w:b/>
          <w:bCs/>
          <w:color w:val="000000"/>
          <w:sz w:val="28"/>
          <w:szCs w:val="28"/>
          <w:lang w:eastAsia="ru-RU"/>
        </w:rPr>
        <w:t>Заключение</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Одна из сложных проблем современной школы - проблема педагогического общения.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46884">
        <w:rPr>
          <w:rFonts w:ascii="Times New Roman" w:eastAsia="Times New Roman" w:hAnsi="Times New Roman" w:cs="Times New Roman"/>
          <w:b/>
          <w:color w:val="000000"/>
          <w:sz w:val="24"/>
          <w:szCs w:val="24"/>
          <w:lang w:eastAsia="ru-RU"/>
        </w:rPr>
        <w:t>Педагогическое общение -</w:t>
      </w:r>
      <w:r w:rsidRPr="006E00F1">
        <w:rPr>
          <w:rFonts w:ascii="Times New Roman" w:eastAsia="Times New Roman" w:hAnsi="Times New Roman" w:cs="Times New Roman"/>
          <w:color w:val="000000"/>
          <w:sz w:val="24"/>
          <w:szCs w:val="24"/>
          <w:lang w:eastAsia="ru-RU"/>
        </w:rPr>
        <w:t xml:space="preserve"> </w:t>
      </w:r>
      <w:r w:rsidRPr="00D46884">
        <w:rPr>
          <w:rFonts w:ascii="Times New Roman" w:eastAsia="Times New Roman" w:hAnsi="Times New Roman" w:cs="Times New Roman"/>
          <w:i/>
          <w:color w:val="000000"/>
          <w:sz w:val="24"/>
          <w:szCs w:val="24"/>
          <w:lang w:eastAsia="ru-RU"/>
        </w:rPr>
        <w:t xml:space="preserve">система ограниченного социально-психологического взаимодействия педагога и воспитуемых, содержанием которого является обмен информацией, оказание воспитательного воздействия, организация взаимоотношений с помощью коммутативных средств. </w:t>
      </w:r>
      <w:r w:rsidRPr="006E00F1">
        <w:rPr>
          <w:rFonts w:ascii="Times New Roman" w:eastAsia="Times New Roman" w:hAnsi="Times New Roman" w:cs="Times New Roman"/>
          <w:color w:val="000000"/>
          <w:sz w:val="24"/>
          <w:szCs w:val="24"/>
          <w:lang w:eastAsia="ru-RU"/>
        </w:rPr>
        <w:t>Педагог является инициатором этого процесса, организуя его и управляя им.[18; 592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Общение в педагогической деятельности выступает как средство решения учебных задач, как социально-психологическое обеспечение воспитательного процесса и как способ организации взаимоотношений педагога и детей, обеспечивающий успешность обучения и воспитания.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Педагогическое общение должно быть эмоционально комфортным и личностно развивающим. Профессионализм общения учителя состоит в том, чтобы преодолеть естественные трудности общения из-за различий в уровне подготовки, способности помогать ученикам обрести уверенность в общении в качестве полноправных партнеров учителя. Для учителя важно помнить, что оптимальное общение - не умение держать дисциплину, а обмен с учениками духовными ценностями. Общий язык с детьми это не язык команд, а язык доверия.[12; 367 с.]</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Устная речь является основным средством педагогического общения. Слово учителя должно воздействовать на чувства и сознание, должно стимулировать мышление и воображение, создавать потребность поисковой деятельности.</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В системе профессионального педагогического общения взаимодействуют вербальные (речь) и невербальные средства общения (жесты, мимика).</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Правильное использование средств и техники поможет педагогу избежать многих трудностей при общении. Можно узнать о том, как сделать свою речь более выразительной, как правильно планировать и готовиться к педагогическому общению, о том, как управлять мимикой и жестами.</w:t>
      </w: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9367AC" w:rsidRPr="00D10FE2" w:rsidRDefault="009367AC"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D10FE2" w:rsidRDefault="00D10FE2"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p>
    <w:p w:rsidR="00841774" w:rsidRPr="006E00F1" w:rsidRDefault="00841774" w:rsidP="00D46884">
      <w:pPr>
        <w:shd w:val="clear" w:color="auto" w:fill="FFFFFF"/>
        <w:spacing w:after="0" w:line="360" w:lineRule="auto"/>
        <w:ind w:firstLine="709"/>
        <w:jc w:val="center"/>
        <w:outlineLvl w:val="2"/>
        <w:rPr>
          <w:rFonts w:ascii="Times New Roman" w:eastAsia="Times New Roman" w:hAnsi="Times New Roman" w:cs="Times New Roman"/>
          <w:b/>
          <w:bCs/>
          <w:color w:val="000000"/>
          <w:sz w:val="24"/>
          <w:szCs w:val="24"/>
          <w:lang w:eastAsia="ru-RU"/>
        </w:rPr>
      </w:pPr>
      <w:r w:rsidRPr="006E00F1">
        <w:rPr>
          <w:rFonts w:ascii="Times New Roman" w:eastAsia="Times New Roman" w:hAnsi="Times New Roman" w:cs="Times New Roman"/>
          <w:b/>
          <w:bCs/>
          <w:color w:val="000000"/>
          <w:sz w:val="24"/>
          <w:szCs w:val="24"/>
          <w:lang w:eastAsia="ru-RU"/>
        </w:rPr>
        <w:lastRenderedPageBreak/>
        <w:t>Список литературы</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Андреева Г.М. Социальная психология. М., 1996. - 321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2.</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Белухин Д.А. Учитель: от любви до ненависти… (Техника профессионального поведения). Кн. для учителя. М., 1994. - 232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3.</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Бодалев А.А. Личность и общение. М., 1995. - 190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4.</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Бодалев А.А. Психология общения. М.: Изд-во "Институт практической психологии", Воронеж: НПО "Модэк", 1996. - 213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5.</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Ерастов Н.П. Психология общения. Пособие для студентов-психологов. Ярославль, 1979. - 298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6.</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Ершов П.М. и др. Общение на уроке, или Режиссура поведения учителя. 2-е изд., перераб. и доп. М., 2001. - 98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7.</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Золотнякова А.С. Личность в структуре педагогического общения. - Ростов н/Д: РГПИ, 1979. - 323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8.</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Каган М.С. Мир общения. - М.: Просвещение, 1987. - 256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9.</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Кан-Калик В.А. Учителю о педагогическом общении: Кн. Для учителя. - М.: Просвещение, 1987. - 290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10.</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Кан-Калик В.А., Ковалев Г.А. Педагогическое общение как предмет теоретического исследования // Вопросы психологии. - 1985. - №4. С.9-16.</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11.</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Курганов С. Ю. Ребенок и взрослый в учебном диал</w:t>
      </w:r>
      <w:r w:rsidR="00D46884">
        <w:rPr>
          <w:rFonts w:ascii="Times New Roman" w:eastAsia="Times New Roman" w:hAnsi="Times New Roman" w:cs="Times New Roman"/>
          <w:bCs/>
          <w:color w:val="000000"/>
          <w:sz w:val="24"/>
          <w:szCs w:val="24"/>
          <w:lang w:eastAsia="ru-RU"/>
        </w:rPr>
        <w:t xml:space="preserve">оге: Кн. для учителя. М., </w:t>
      </w:r>
      <w:r w:rsidR="00D10FE2">
        <w:rPr>
          <w:rFonts w:ascii="Times New Roman" w:eastAsia="Times New Roman" w:hAnsi="Times New Roman" w:cs="Times New Roman"/>
          <w:bCs/>
          <w:color w:val="000000"/>
          <w:sz w:val="24"/>
          <w:szCs w:val="24"/>
          <w:lang w:eastAsia="ru-RU"/>
        </w:rPr>
        <w:br/>
      </w:r>
      <w:r w:rsidR="00D46884">
        <w:rPr>
          <w:rFonts w:ascii="Times New Roman" w:eastAsia="Times New Roman" w:hAnsi="Times New Roman" w:cs="Times New Roman"/>
          <w:bCs/>
          <w:color w:val="000000"/>
          <w:sz w:val="24"/>
          <w:szCs w:val="24"/>
          <w:lang w:eastAsia="ru-RU"/>
        </w:rPr>
        <w:t>1989.</w:t>
      </w:r>
      <w:r w:rsidRPr="00D46884">
        <w:rPr>
          <w:rFonts w:ascii="Times New Roman" w:eastAsia="Times New Roman" w:hAnsi="Times New Roman" w:cs="Times New Roman"/>
          <w:bCs/>
          <w:color w:val="000000"/>
          <w:sz w:val="24"/>
          <w:szCs w:val="24"/>
          <w:lang w:eastAsia="ru-RU"/>
        </w:rPr>
        <w:t>- 249с.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12.</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Леонтьев А.А. Педагогическое общение / Под ред. М.К.Кабардова. 2-е изд., перераб. и доп. М.; Нальчик, 1996. - 367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13.</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 xml:space="preserve">Леонтьев А.А. Психологические особенности деятельности лектора. - М.: Знание, </w:t>
      </w:r>
      <w:r w:rsidR="00D46884" w:rsidRPr="009367AC">
        <w:rPr>
          <w:rFonts w:ascii="Times New Roman" w:eastAsia="Times New Roman" w:hAnsi="Times New Roman" w:cs="Times New Roman"/>
          <w:bCs/>
          <w:color w:val="000000"/>
          <w:sz w:val="24"/>
          <w:szCs w:val="24"/>
          <w:lang w:eastAsia="ru-RU"/>
        </w:rPr>
        <w:br/>
      </w:r>
      <w:r w:rsidRPr="00D46884">
        <w:rPr>
          <w:rFonts w:ascii="Times New Roman" w:eastAsia="Times New Roman" w:hAnsi="Times New Roman" w:cs="Times New Roman"/>
          <w:bCs/>
          <w:color w:val="000000"/>
          <w:sz w:val="24"/>
          <w:szCs w:val="24"/>
          <w:lang w:eastAsia="ru-RU"/>
        </w:rPr>
        <w:t>1981. - 199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14.</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Леонтьев А.А. Психология общения. - 3-е изд. - М.: Смысл, 1999. - 340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15.</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Макаренко А.С. Собрание сочинений.: т.4,т.5.</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lastRenderedPageBreak/>
        <w:t>16.</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Митина Л.М. Психологическая диагностика коммуникативных способностей учителя: Учеб. пособие. Кемерово, 1996. - 124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17.</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Основы педагогического мастерства: Учебное пособие для пед. спец. высш. учебн. заведений / И.Я.Зязюн, И.Ф.Кривонос и др.; под ред. И.Я.Зязюна. - М.: 1989. - 231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18.</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Психология: Словарь / Под ред. А.В. Петровского, М.С. Ярошевского. М., 2004. - 560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19.</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Реан А.А., Коломинский Я.Л. Социальная педагогическая психология. СПб., 2006. - 297 с.</w:t>
      </w:r>
    </w:p>
    <w:p w:rsidR="00841774" w:rsidRPr="00D46884" w:rsidRDefault="00841774"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sidRPr="00D46884">
        <w:rPr>
          <w:rFonts w:ascii="Times New Roman" w:eastAsia="Times New Roman" w:hAnsi="Times New Roman" w:cs="Times New Roman"/>
          <w:bCs/>
          <w:color w:val="000000"/>
          <w:sz w:val="24"/>
          <w:szCs w:val="24"/>
          <w:lang w:eastAsia="ru-RU"/>
        </w:rPr>
        <w:t>20.</w:t>
      </w:r>
      <w:r w:rsidR="00D10FE2">
        <w:rPr>
          <w:rFonts w:ascii="Times New Roman" w:eastAsia="Times New Roman" w:hAnsi="Times New Roman" w:cs="Times New Roman"/>
          <w:bCs/>
          <w:color w:val="000000"/>
          <w:sz w:val="24"/>
          <w:szCs w:val="24"/>
          <w:lang w:eastAsia="ru-RU"/>
        </w:rPr>
        <w:t xml:space="preserve"> </w:t>
      </w:r>
      <w:r w:rsidRPr="00D46884">
        <w:rPr>
          <w:rFonts w:ascii="Times New Roman" w:eastAsia="Times New Roman" w:hAnsi="Times New Roman" w:cs="Times New Roman"/>
          <w:bCs/>
          <w:color w:val="000000"/>
          <w:sz w:val="24"/>
          <w:szCs w:val="24"/>
          <w:lang w:eastAsia="ru-RU"/>
        </w:rPr>
        <w:t>Российская педагогическая энциклопедия: В 2 т. М., 1993-1999. - 620 с.</w:t>
      </w:r>
    </w:p>
    <w:p w:rsidR="00841774" w:rsidRPr="00D46884" w:rsidRDefault="005A5BD9"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00841774" w:rsidRPr="00D46884">
        <w:rPr>
          <w:rFonts w:ascii="Times New Roman" w:eastAsia="Times New Roman" w:hAnsi="Times New Roman" w:cs="Times New Roman"/>
          <w:bCs/>
          <w:color w:val="000000"/>
          <w:sz w:val="24"/>
          <w:szCs w:val="24"/>
          <w:lang w:eastAsia="ru-RU"/>
        </w:rPr>
        <w:t>. Кон И. С. Психология старшеклассника: Пособие для учителей.- М.: Просвещение, 1980. - 423 с.</w:t>
      </w:r>
    </w:p>
    <w:p w:rsidR="00841774" w:rsidRPr="00D46884" w:rsidRDefault="005A5BD9"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r w:rsidR="00841774" w:rsidRPr="00D46884">
        <w:rPr>
          <w:rFonts w:ascii="Times New Roman" w:eastAsia="Times New Roman" w:hAnsi="Times New Roman" w:cs="Times New Roman"/>
          <w:bCs/>
          <w:color w:val="000000"/>
          <w:sz w:val="24"/>
          <w:szCs w:val="24"/>
          <w:lang w:eastAsia="ru-RU"/>
        </w:rPr>
        <w:t xml:space="preserve">. Немов Р. С. Психология: Пособие для учащихся: 10-11 кл.- М.: Просвещение, </w:t>
      </w:r>
      <w:r w:rsidR="00D46884" w:rsidRPr="009367AC">
        <w:rPr>
          <w:rFonts w:ascii="Times New Roman" w:eastAsia="Times New Roman" w:hAnsi="Times New Roman" w:cs="Times New Roman"/>
          <w:bCs/>
          <w:color w:val="000000"/>
          <w:sz w:val="24"/>
          <w:szCs w:val="24"/>
          <w:lang w:eastAsia="ru-RU"/>
        </w:rPr>
        <w:br/>
      </w:r>
      <w:r w:rsidR="00841774" w:rsidRPr="00D46884">
        <w:rPr>
          <w:rFonts w:ascii="Times New Roman" w:eastAsia="Times New Roman" w:hAnsi="Times New Roman" w:cs="Times New Roman"/>
          <w:bCs/>
          <w:color w:val="000000"/>
          <w:sz w:val="24"/>
          <w:szCs w:val="24"/>
          <w:lang w:eastAsia="ru-RU"/>
        </w:rPr>
        <w:t>1995. - 124 с.</w:t>
      </w:r>
    </w:p>
    <w:p w:rsidR="00841774" w:rsidRPr="00D46884" w:rsidRDefault="005A5BD9"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r w:rsidR="00841774" w:rsidRPr="00D46884">
        <w:rPr>
          <w:rFonts w:ascii="Times New Roman" w:eastAsia="Times New Roman" w:hAnsi="Times New Roman" w:cs="Times New Roman"/>
          <w:bCs/>
          <w:color w:val="000000"/>
          <w:sz w:val="24"/>
          <w:szCs w:val="24"/>
          <w:lang w:eastAsia="ru-RU"/>
        </w:rPr>
        <w:t xml:space="preserve">. Аверин В.А. Психология детей и подростков. -- СПб.: Изд-во Михайлова В.А., </w:t>
      </w:r>
      <w:r w:rsidR="00D46884" w:rsidRPr="009367AC">
        <w:rPr>
          <w:rFonts w:ascii="Times New Roman" w:eastAsia="Times New Roman" w:hAnsi="Times New Roman" w:cs="Times New Roman"/>
          <w:bCs/>
          <w:color w:val="000000"/>
          <w:sz w:val="24"/>
          <w:szCs w:val="24"/>
          <w:lang w:eastAsia="ru-RU"/>
        </w:rPr>
        <w:br/>
      </w:r>
      <w:r w:rsidR="00841774" w:rsidRPr="00D46884">
        <w:rPr>
          <w:rFonts w:ascii="Times New Roman" w:eastAsia="Times New Roman" w:hAnsi="Times New Roman" w:cs="Times New Roman"/>
          <w:bCs/>
          <w:color w:val="000000"/>
          <w:sz w:val="24"/>
          <w:szCs w:val="24"/>
          <w:lang w:eastAsia="ru-RU"/>
        </w:rPr>
        <w:t>1998. -- 520 с.</w:t>
      </w:r>
    </w:p>
    <w:p w:rsidR="00841774" w:rsidRPr="00D46884" w:rsidRDefault="005A5BD9" w:rsidP="00D46884">
      <w:pPr>
        <w:shd w:val="clear" w:color="auto" w:fill="FFFFFF"/>
        <w:spacing w:after="240" w:line="360" w:lineRule="auto"/>
        <w:ind w:firstLine="709"/>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r w:rsidR="00841774" w:rsidRPr="00D46884">
        <w:rPr>
          <w:rFonts w:ascii="Times New Roman" w:eastAsia="Times New Roman" w:hAnsi="Times New Roman" w:cs="Times New Roman"/>
          <w:bCs/>
          <w:color w:val="000000"/>
          <w:sz w:val="24"/>
          <w:szCs w:val="24"/>
          <w:lang w:eastAsia="ru-RU"/>
        </w:rPr>
        <w:t>. Бреслав Г.М. Эмоциональные особенности формирования личности в детстве. - М.:Просвещение., 1990. - 145с.</w:t>
      </w: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5A5BD9" w:rsidRDefault="005A5BD9" w:rsidP="00D46884">
      <w:pPr>
        <w:shd w:val="clear" w:color="auto" w:fill="FFFFFF"/>
        <w:spacing w:after="240" w:line="360" w:lineRule="auto"/>
        <w:ind w:firstLine="709"/>
        <w:jc w:val="center"/>
        <w:rPr>
          <w:rFonts w:ascii="Times New Roman" w:eastAsia="Times New Roman" w:hAnsi="Times New Roman" w:cs="Times New Roman"/>
          <w:b/>
          <w:bCs/>
          <w:color w:val="000000"/>
          <w:sz w:val="28"/>
          <w:szCs w:val="28"/>
          <w:lang w:eastAsia="ru-RU"/>
        </w:rPr>
      </w:pPr>
    </w:p>
    <w:p w:rsidR="00841774" w:rsidRPr="00D46884" w:rsidRDefault="00841774" w:rsidP="00D46884">
      <w:pPr>
        <w:shd w:val="clear" w:color="auto" w:fill="FFFFFF"/>
        <w:spacing w:after="240" w:line="360" w:lineRule="auto"/>
        <w:ind w:firstLine="709"/>
        <w:jc w:val="center"/>
        <w:rPr>
          <w:rFonts w:ascii="Times New Roman" w:eastAsia="Times New Roman" w:hAnsi="Times New Roman" w:cs="Times New Roman"/>
          <w:color w:val="000000"/>
          <w:sz w:val="28"/>
          <w:szCs w:val="28"/>
          <w:lang w:eastAsia="ru-RU"/>
        </w:rPr>
      </w:pPr>
      <w:r w:rsidRPr="00D46884">
        <w:rPr>
          <w:rFonts w:ascii="Times New Roman" w:eastAsia="Times New Roman" w:hAnsi="Times New Roman" w:cs="Times New Roman"/>
          <w:b/>
          <w:bCs/>
          <w:color w:val="000000"/>
          <w:sz w:val="28"/>
          <w:szCs w:val="28"/>
          <w:lang w:eastAsia="ru-RU"/>
        </w:rPr>
        <w:lastRenderedPageBreak/>
        <w:t>Приложение.</w:t>
      </w:r>
    </w:p>
    <w:p w:rsidR="00841774" w:rsidRPr="00D10FE2" w:rsidRDefault="00841774" w:rsidP="006E00F1">
      <w:pPr>
        <w:shd w:val="clear" w:color="auto" w:fill="FFFFFF"/>
        <w:spacing w:after="0" w:line="360" w:lineRule="auto"/>
        <w:ind w:firstLine="709"/>
        <w:jc w:val="both"/>
        <w:rPr>
          <w:rFonts w:ascii="Times New Roman" w:eastAsia="Times New Roman" w:hAnsi="Times New Roman" w:cs="Times New Roman"/>
          <w:b/>
          <w:i/>
          <w:color w:val="000000"/>
          <w:sz w:val="24"/>
          <w:szCs w:val="24"/>
          <w:lang w:eastAsia="ru-RU"/>
        </w:rPr>
      </w:pPr>
      <w:r w:rsidRPr="00D10FE2">
        <w:rPr>
          <w:rFonts w:ascii="Times New Roman" w:eastAsia="Times New Roman" w:hAnsi="Times New Roman" w:cs="Times New Roman"/>
          <w:b/>
          <w:i/>
          <w:color w:val="000000"/>
          <w:sz w:val="24"/>
          <w:szCs w:val="24"/>
          <w:lang w:eastAsia="ru-RU"/>
        </w:rPr>
        <w:t>Диагностика «стилей педагогического общения»</w:t>
      </w:r>
    </w:p>
    <w:p w:rsidR="00841774" w:rsidRPr="006E00F1"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Просматривая каждый из вопросов теста, отмечайте знаком "+", если согласны с ним, и символом "-", если даете отрицательный ответ. От степени объективности ответов зависит и степень достоверности результатов тестирования.</w:t>
      </w:r>
    </w:p>
    <w:p w:rsidR="00841774" w:rsidRPr="006E00F1" w:rsidRDefault="00841774" w:rsidP="00D46884">
      <w:pPr>
        <w:shd w:val="clear" w:color="auto" w:fill="FFFFFF"/>
        <w:spacing w:before="120" w:after="120" w:line="360" w:lineRule="auto"/>
        <w:ind w:firstLine="709"/>
        <w:jc w:val="center"/>
        <w:outlineLvl w:val="4"/>
        <w:rPr>
          <w:rFonts w:ascii="Times New Roman" w:eastAsia="Times New Roman" w:hAnsi="Times New Roman" w:cs="Times New Roman"/>
          <w:b/>
          <w:bCs/>
          <w:color w:val="000000"/>
          <w:sz w:val="24"/>
          <w:szCs w:val="24"/>
          <w:lang w:eastAsia="ru-RU"/>
        </w:rPr>
      </w:pPr>
      <w:r w:rsidRPr="006E00F1">
        <w:rPr>
          <w:rFonts w:ascii="Times New Roman" w:eastAsia="Times New Roman" w:hAnsi="Times New Roman" w:cs="Times New Roman"/>
          <w:b/>
          <w:bCs/>
          <w:color w:val="000000"/>
          <w:sz w:val="24"/>
          <w:szCs w:val="24"/>
          <w:lang w:eastAsia="ru-RU"/>
        </w:rPr>
        <w:t>Тестовый материал</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 Нуждаетесь ли вы в тщательной подготовке урока даже по неоднократно пройденной теме?</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 Предпочитаете ли вы логику изложения эмоциональному рассказу?</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3. Волнуетесь ли вы перед тем, как оказаться лицом к лицу с классом?</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4. Предпочитаете ли вы во время объяснения учебного материала находиться за учительским столом (на кафедре) ?</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5. Часто ли вы используете методические приемы, которые успешно применялись вами ранее и давали положительные результаты?</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6. Придерживаетесь ли вы заранее спланированной схемы урока?</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7. Часто ли вы по ходу урока включаете в него только что пришедшие в голову примеры, иллюстрируете сказанное свежим случаем, свидетелем которого были сами?</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8. Вовлекаете ли вы в обсуждение темы урока учащихся?</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9. Стремитесь ли вы рассказать как можно больше по теме, невзирая на лица слушателей?</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10. Часто ли вам удается удачно пошутить в ходе урока?</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11. Предпочитаете ли вы вести объяснение учебного материала, не отрываясь от своих записей (конспектов)?</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12. Выводит ли вас из равновесия непредвиденная реакция аудитории (шум, гул, оживление и т. п.) среди учащихся?</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13. Нуждаетесь ли вы в достаточно длительном времени (5-8 мин), чтобы установить нарушенный контакт и вновь привлечь к себе внимание учащихся?</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14. Повышаете ли вы голос, делаете ли паузу, если почувствуете невнимание к себе со стороны учащихся во время урока?</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15. Стремитесь ли вы, задав полемический вопрос, самостоятельно на него ответить?</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16. Предпочитаете ли вы, чтобы учащиеся задавали вам вопросы по ходу объяснения учебного материала?</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17. Забываете ли вы во время урока о том, кто вас слушает?</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lastRenderedPageBreak/>
        <w:t>18. Есть ли у вас привычка выбирать среди учащихся в классе два-три лица и следить за их эмоциональными реакциями?</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19. Выбивают ли вас из колеи скептические ухмылки учащихся?</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20. Замечаете ли вы во время урока изменения в настроении учащихся?</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21. Поощряете ли вы учащихся вступать в диалог с вами во время объяснения темы урока?</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22. Отвечаете ли вы сразу же на реплики учащихся?</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23. Используете ли вы одни и те же жесты для подкрепления своих фраз независимо от ситуации?</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24. Увлекаетесь ли вы монологом настолько, что вам не хватает отведенного по плану урока времени?</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25. Чувствуете ли вы себя после уроков уставшими настолько, что не в состоянии повторить их в этот же день еще раз (во вторую смену)?</w:t>
      </w:r>
    </w:p>
    <w:p w:rsidR="00841774" w:rsidRPr="002B6CDD" w:rsidRDefault="00841774" w:rsidP="006E00F1">
      <w:pPr>
        <w:shd w:val="clear" w:color="auto" w:fill="FFFFFF"/>
        <w:spacing w:after="0" w:line="360" w:lineRule="auto"/>
        <w:ind w:firstLine="709"/>
        <w:jc w:val="both"/>
        <w:outlineLvl w:val="4"/>
        <w:rPr>
          <w:rFonts w:ascii="Times New Roman" w:eastAsia="Times New Roman" w:hAnsi="Times New Roman" w:cs="Times New Roman"/>
          <w:bCs/>
          <w:color w:val="000000"/>
          <w:sz w:val="24"/>
          <w:szCs w:val="24"/>
          <w:lang w:eastAsia="ru-RU"/>
        </w:rPr>
      </w:pPr>
      <w:r w:rsidRPr="002B6CDD">
        <w:rPr>
          <w:rFonts w:ascii="Times New Roman" w:eastAsia="Times New Roman" w:hAnsi="Times New Roman" w:cs="Times New Roman"/>
          <w:bCs/>
          <w:color w:val="000000"/>
          <w:sz w:val="24"/>
          <w:szCs w:val="24"/>
          <w:lang w:eastAsia="ru-RU"/>
        </w:rPr>
        <w:t>Обработка и интерпретация результатов теста</w:t>
      </w:r>
    </w:p>
    <w:p w:rsidR="00841774" w:rsidRPr="002B6CDD" w:rsidRDefault="00841774" w:rsidP="006E00F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B6CDD">
        <w:rPr>
          <w:rFonts w:ascii="Times New Roman" w:eastAsia="Times New Roman" w:hAnsi="Times New Roman" w:cs="Times New Roman"/>
          <w:bCs/>
          <w:color w:val="000000"/>
          <w:sz w:val="24"/>
          <w:szCs w:val="24"/>
          <w:lang w:eastAsia="ru-RU"/>
        </w:rPr>
        <w:t>Подсчитайте число совпадений плюсов и минусов в соответствии с приведенным ниже ключом и определите свою тенденцию. Если общая сумма совпадений составит 80% от всех пунктов по одной модели общения, можете считать выявленную склонность стойкой.</w:t>
      </w:r>
    </w:p>
    <w:p w:rsidR="00D46884" w:rsidRPr="009367AC" w:rsidRDefault="00D46884" w:rsidP="00D46884">
      <w:pPr>
        <w:shd w:val="clear" w:color="auto" w:fill="FFFFFF"/>
        <w:spacing w:after="0" w:line="360" w:lineRule="auto"/>
        <w:ind w:firstLine="709"/>
        <w:jc w:val="center"/>
        <w:outlineLvl w:val="4"/>
        <w:rPr>
          <w:rFonts w:ascii="Times New Roman" w:eastAsia="Times New Roman" w:hAnsi="Times New Roman" w:cs="Times New Roman"/>
          <w:b/>
          <w:bCs/>
          <w:color w:val="000000"/>
          <w:sz w:val="24"/>
          <w:szCs w:val="24"/>
          <w:lang w:eastAsia="ru-RU"/>
        </w:rPr>
      </w:pPr>
    </w:p>
    <w:p w:rsidR="00841774" w:rsidRPr="006E00F1" w:rsidRDefault="00841774" w:rsidP="00D46884">
      <w:pPr>
        <w:shd w:val="clear" w:color="auto" w:fill="FFFFFF"/>
        <w:spacing w:after="0" w:line="360" w:lineRule="auto"/>
        <w:ind w:firstLine="709"/>
        <w:jc w:val="center"/>
        <w:outlineLvl w:val="4"/>
        <w:rPr>
          <w:rFonts w:ascii="Times New Roman" w:eastAsia="Times New Roman" w:hAnsi="Times New Roman" w:cs="Times New Roman"/>
          <w:b/>
          <w:bCs/>
          <w:color w:val="000000"/>
          <w:sz w:val="24"/>
          <w:szCs w:val="24"/>
          <w:lang w:eastAsia="ru-RU"/>
        </w:rPr>
      </w:pPr>
      <w:r w:rsidRPr="006E00F1">
        <w:rPr>
          <w:rFonts w:ascii="Times New Roman" w:eastAsia="Times New Roman" w:hAnsi="Times New Roman" w:cs="Times New Roman"/>
          <w:b/>
          <w:bCs/>
          <w:color w:val="000000"/>
          <w:sz w:val="24"/>
          <w:szCs w:val="24"/>
          <w:lang w:eastAsia="ru-RU"/>
        </w:rPr>
        <w:t>Ключ к тесту</w:t>
      </w:r>
    </w:p>
    <w:tbl>
      <w:tblPr>
        <w:tblW w:w="0" w:type="auto"/>
        <w:tblCellSpacing w:w="15" w:type="dxa"/>
        <w:tblCellMar>
          <w:top w:w="15" w:type="dxa"/>
          <w:left w:w="15" w:type="dxa"/>
          <w:bottom w:w="15" w:type="dxa"/>
          <w:right w:w="15" w:type="dxa"/>
        </w:tblCellMar>
        <w:tblLook w:val="04A0"/>
      </w:tblPr>
      <w:tblGrid>
        <w:gridCol w:w="4161"/>
        <w:gridCol w:w="2280"/>
        <w:gridCol w:w="3773"/>
        <w:gridCol w:w="81"/>
      </w:tblGrid>
      <w:tr w:rsidR="00841774" w:rsidRPr="006E00F1" w:rsidTr="00841774">
        <w:trPr>
          <w:gridAfter w:val="3"/>
          <w:tblCellSpacing w:w="15" w:type="dxa"/>
        </w:trPr>
        <w:tc>
          <w:tcPr>
            <w:tcW w:w="0" w:type="auto"/>
            <w:vAlign w:val="center"/>
            <w:hideMark/>
          </w:tcPr>
          <w:p w:rsidR="00841774" w:rsidRPr="006E00F1" w:rsidRDefault="00841774" w:rsidP="006E00F1">
            <w:pPr>
              <w:spacing w:after="0" w:line="360" w:lineRule="auto"/>
              <w:ind w:firstLine="709"/>
              <w:jc w:val="both"/>
              <w:rPr>
                <w:rFonts w:ascii="Times New Roman" w:eastAsia="Times New Roman" w:hAnsi="Times New Roman" w:cs="Times New Roman"/>
                <w:sz w:val="24"/>
                <w:szCs w:val="24"/>
                <w:lang w:eastAsia="ru-RU"/>
              </w:rPr>
            </w:pPr>
          </w:p>
        </w:tc>
      </w:tr>
      <w:tr w:rsidR="00841774" w:rsidRPr="006E00F1" w:rsidTr="002B6CDD">
        <w:trPr>
          <w:gridAfter w:val="1"/>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Модели общения</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вопросов</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Да "+"</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Нет "-"</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Диктаторская "Монблан"</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4, 6, 11, 15, 17, </w:t>
            </w:r>
            <w:r w:rsidR="00D10FE2">
              <w:rPr>
                <w:rFonts w:ascii="Times New Roman" w:eastAsia="Times New Roman" w:hAnsi="Times New Roman" w:cs="Times New Roman"/>
                <w:color w:val="000000"/>
                <w:sz w:val="24"/>
                <w:szCs w:val="24"/>
                <w:lang w:eastAsia="ru-RU"/>
              </w:rPr>
              <w:t xml:space="preserve">  </w:t>
            </w:r>
            <w:r w:rsidRPr="006E00F1">
              <w:rPr>
                <w:rFonts w:ascii="Times New Roman" w:eastAsia="Times New Roman" w:hAnsi="Times New Roman" w:cs="Times New Roman"/>
                <w:color w:val="000000"/>
                <w:sz w:val="24"/>
                <w:szCs w:val="24"/>
                <w:lang w:eastAsia="ru-RU"/>
              </w:rPr>
              <w:t>23</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1, 7, 8, 9, 12, 13, 14, 16, 18, 19, 20, 21, 22, 24</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Неконтактная "Китайская стена"</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9, 11, 13, 14, 15</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1, 7, 8, 12, 16, 18, 19, 20, 21.</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Дифференцированное внимание "Локатор "</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10, 14, 18, 20, 21</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2, 4, 6, 13, 15, 17, 23</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Гипорефлексивная "Тетерев"</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9, 11, 15, 17, 23, 24</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8, 12, 16, 19, 20, 21, 22</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Гиперрефлексивная "Гамлет»</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3,12,14,18,19,20,22,25</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2, 5, 6, 11, 13, 23</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Негибкого реагирования "Робот"</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1, 2, 5, 6, 13, 15, 23</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7, 8, 9, 11, 16, 21, 24</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Авторитарная "Я сам(а)"</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 xml:space="preserve">5, 10, 14, 15, </w:t>
            </w:r>
            <w:r w:rsidRPr="006E00F1">
              <w:rPr>
                <w:rFonts w:ascii="Times New Roman" w:eastAsia="Times New Roman" w:hAnsi="Times New Roman" w:cs="Times New Roman"/>
                <w:color w:val="000000"/>
                <w:sz w:val="24"/>
                <w:szCs w:val="24"/>
                <w:lang w:eastAsia="ru-RU"/>
              </w:rPr>
              <w:lastRenderedPageBreak/>
              <w:t>18, 24</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2, 8, 16, 21</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2B6CDD">
        <w:trPr>
          <w:tblCellSpacing w:w="15" w:type="dxa"/>
        </w:trPr>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lastRenderedPageBreak/>
              <w:t>Активного взаимодействия «Союз»</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7, 8, 10, 16, 20, 21, 22</w:t>
            </w:r>
          </w:p>
        </w:tc>
        <w:tc>
          <w:tcPr>
            <w:tcW w:w="0" w:type="auto"/>
            <w:vAlign w:val="center"/>
            <w:hideMark/>
          </w:tcPr>
          <w:p w:rsidR="00841774" w:rsidRPr="006E00F1" w:rsidRDefault="00841774" w:rsidP="002B6CDD">
            <w:pPr>
              <w:spacing w:after="0" w:line="360" w:lineRule="auto"/>
              <w:ind w:firstLine="709"/>
              <w:rPr>
                <w:rFonts w:ascii="Times New Roman" w:eastAsia="Times New Roman" w:hAnsi="Times New Roman" w:cs="Times New Roman"/>
                <w:color w:val="000000"/>
                <w:sz w:val="24"/>
                <w:szCs w:val="24"/>
                <w:lang w:eastAsia="ru-RU"/>
              </w:rPr>
            </w:pPr>
            <w:r w:rsidRPr="006E00F1">
              <w:rPr>
                <w:rFonts w:ascii="Times New Roman" w:eastAsia="Times New Roman" w:hAnsi="Times New Roman" w:cs="Times New Roman"/>
                <w:color w:val="000000"/>
                <w:sz w:val="24"/>
                <w:szCs w:val="24"/>
                <w:lang w:eastAsia="ru-RU"/>
              </w:rPr>
              <w:t>1, 2, 4, 5, 6, 11, 13, 15, 17, 23.</w:t>
            </w:r>
          </w:p>
        </w:tc>
        <w:tc>
          <w:tcPr>
            <w:tcW w:w="0" w:type="auto"/>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r>
      <w:tr w:rsidR="00841774" w:rsidRPr="006E00F1" w:rsidTr="00841774">
        <w:trPr>
          <w:tblCellSpacing w:w="15" w:type="dxa"/>
        </w:trPr>
        <w:tc>
          <w:tcPr>
            <w:tcW w:w="0" w:type="auto"/>
            <w:vAlign w:val="center"/>
            <w:hideMark/>
          </w:tcPr>
          <w:p w:rsidR="00841774" w:rsidRPr="006E00F1" w:rsidRDefault="00841774" w:rsidP="006E00F1">
            <w:pPr>
              <w:spacing w:after="0" w:line="360" w:lineRule="auto"/>
              <w:ind w:firstLine="709"/>
              <w:jc w:val="both"/>
              <w:rPr>
                <w:rFonts w:ascii="Times New Roman" w:eastAsia="Times New Roman" w:hAnsi="Times New Roman" w:cs="Times New Roman"/>
                <w:color w:val="000000"/>
                <w:sz w:val="24"/>
                <w:szCs w:val="24"/>
                <w:lang w:eastAsia="ru-RU"/>
              </w:rPr>
            </w:pPr>
          </w:p>
        </w:tc>
        <w:tc>
          <w:tcPr>
            <w:tcW w:w="0" w:type="auto"/>
            <w:vAlign w:val="center"/>
            <w:hideMark/>
          </w:tcPr>
          <w:p w:rsidR="00841774" w:rsidRPr="006E00F1" w:rsidRDefault="00841774" w:rsidP="006E00F1">
            <w:pPr>
              <w:spacing w:after="0" w:line="360" w:lineRule="auto"/>
              <w:ind w:firstLine="709"/>
              <w:jc w:val="both"/>
              <w:rPr>
                <w:rFonts w:ascii="Times New Roman" w:eastAsia="Times New Roman" w:hAnsi="Times New Roman" w:cs="Times New Roman"/>
                <w:sz w:val="24"/>
                <w:szCs w:val="24"/>
                <w:lang w:eastAsia="ru-RU"/>
              </w:rPr>
            </w:pPr>
          </w:p>
        </w:tc>
        <w:tc>
          <w:tcPr>
            <w:tcW w:w="0" w:type="auto"/>
            <w:vAlign w:val="center"/>
            <w:hideMark/>
          </w:tcPr>
          <w:p w:rsidR="00841774" w:rsidRPr="006E00F1" w:rsidRDefault="00841774" w:rsidP="006E00F1">
            <w:pPr>
              <w:spacing w:after="0" w:line="360" w:lineRule="auto"/>
              <w:ind w:firstLine="709"/>
              <w:jc w:val="both"/>
              <w:rPr>
                <w:rFonts w:ascii="Times New Roman" w:eastAsia="Times New Roman" w:hAnsi="Times New Roman" w:cs="Times New Roman"/>
                <w:sz w:val="24"/>
                <w:szCs w:val="24"/>
                <w:lang w:eastAsia="ru-RU"/>
              </w:rPr>
            </w:pPr>
          </w:p>
        </w:tc>
        <w:tc>
          <w:tcPr>
            <w:tcW w:w="0" w:type="auto"/>
            <w:vAlign w:val="center"/>
            <w:hideMark/>
          </w:tcPr>
          <w:p w:rsidR="00841774" w:rsidRPr="006E00F1" w:rsidRDefault="00841774" w:rsidP="006E00F1">
            <w:pPr>
              <w:spacing w:after="0" w:line="360" w:lineRule="auto"/>
              <w:ind w:firstLine="709"/>
              <w:jc w:val="both"/>
              <w:rPr>
                <w:rFonts w:ascii="Times New Roman" w:eastAsia="Times New Roman" w:hAnsi="Times New Roman" w:cs="Times New Roman"/>
                <w:sz w:val="24"/>
                <w:szCs w:val="24"/>
                <w:lang w:eastAsia="ru-RU"/>
              </w:rPr>
            </w:pPr>
          </w:p>
        </w:tc>
      </w:tr>
    </w:tbl>
    <w:p w:rsidR="00841774" w:rsidRPr="006E00F1" w:rsidRDefault="00841774" w:rsidP="00D46884">
      <w:pPr>
        <w:spacing w:before="120" w:after="120" w:line="360" w:lineRule="auto"/>
        <w:ind w:firstLine="709"/>
        <w:jc w:val="center"/>
        <w:outlineLvl w:val="4"/>
        <w:rPr>
          <w:rFonts w:ascii="Times New Roman" w:eastAsia="Times New Roman" w:hAnsi="Times New Roman" w:cs="Times New Roman"/>
          <w:b/>
          <w:bCs/>
          <w:color w:val="000000"/>
          <w:sz w:val="24"/>
          <w:szCs w:val="24"/>
          <w:shd w:val="clear" w:color="auto" w:fill="FFFFFF"/>
          <w:lang w:eastAsia="ru-RU"/>
        </w:rPr>
      </w:pPr>
      <w:r w:rsidRPr="006E00F1">
        <w:rPr>
          <w:rFonts w:ascii="Times New Roman" w:eastAsia="Times New Roman" w:hAnsi="Times New Roman" w:cs="Times New Roman"/>
          <w:b/>
          <w:bCs/>
          <w:color w:val="000000"/>
          <w:sz w:val="24"/>
          <w:szCs w:val="24"/>
          <w:shd w:val="clear" w:color="auto" w:fill="FFFFFF"/>
          <w:lang w:eastAsia="ru-RU"/>
        </w:rPr>
        <w:t>Интерпретация результатов теста</w:t>
      </w:r>
    </w:p>
    <w:p w:rsidR="00841774" w:rsidRPr="002B6CDD" w:rsidRDefault="00841774" w:rsidP="006E00F1">
      <w:pPr>
        <w:spacing w:after="0" w:line="360" w:lineRule="auto"/>
        <w:ind w:firstLine="709"/>
        <w:jc w:val="both"/>
        <w:rPr>
          <w:rFonts w:ascii="Times New Roman" w:eastAsia="Times New Roman" w:hAnsi="Times New Roman" w:cs="Times New Roman"/>
          <w:bCs/>
          <w:color w:val="000000"/>
          <w:sz w:val="24"/>
          <w:szCs w:val="24"/>
          <w:shd w:val="clear" w:color="auto" w:fill="FFFFFF"/>
          <w:lang w:eastAsia="ru-RU"/>
        </w:rPr>
      </w:pPr>
      <w:r w:rsidRPr="002B6CDD">
        <w:rPr>
          <w:rFonts w:ascii="Times New Roman" w:eastAsia="Times New Roman" w:hAnsi="Times New Roman" w:cs="Times New Roman"/>
          <w:b/>
          <w:bCs/>
          <w:i/>
          <w:color w:val="000000"/>
          <w:sz w:val="24"/>
          <w:szCs w:val="24"/>
          <w:shd w:val="clear" w:color="auto" w:fill="FFFFFF"/>
          <w:lang w:eastAsia="ru-RU"/>
        </w:rPr>
        <w:t>Модель дикторская</w:t>
      </w:r>
      <w:r w:rsidRPr="002B6CDD">
        <w:rPr>
          <w:rFonts w:ascii="Times New Roman" w:eastAsia="Times New Roman" w:hAnsi="Times New Roman" w:cs="Times New Roman"/>
          <w:b/>
          <w:bCs/>
          <w:i/>
          <w:color w:val="000000"/>
          <w:sz w:val="24"/>
          <w:szCs w:val="24"/>
          <w:lang w:eastAsia="ru-RU"/>
        </w:rPr>
        <w:t> </w:t>
      </w:r>
      <w:r w:rsidRPr="002B6CDD">
        <w:rPr>
          <w:rFonts w:ascii="Times New Roman" w:eastAsia="Times New Roman" w:hAnsi="Times New Roman" w:cs="Times New Roman"/>
          <w:b/>
          <w:bCs/>
          <w:i/>
          <w:color w:val="000000"/>
          <w:sz w:val="24"/>
          <w:szCs w:val="24"/>
          <w:shd w:val="clear" w:color="auto" w:fill="FFFFFF"/>
          <w:lang w:eastAsia="ru-RU"/>
        </w:rPr>
        <w:t>("Монблан")</w:t>
      </w:r>
      <w:r w:rsidRPr="002B6CDD">
        <w:rPr>
          <w:rFonts w:ascii="Times New Roman" w:eastAsia="Times New Roman" w:hAnsi="Times New Roman" w:cs="Times New Roman"/>
          <w:bCs/>
          <w:color w:val="000000"/>
          <w:sz w:val="24"/>
          <w:szCs w:val="24"/>
          <w:shd w:val="clear" w:color="auto" w:fill="FFFFFF"/>
          <w:lang w:eastAsia="ru-RU"/>
        </w:rPr>
        <w:t>. Педагог как бы отстранен от обучаемых, он парит над ними, находясь в царстве знаний. Никакого личностного взаимодействия. Педагогические функции сведены к информационному сообщению.</w:t>
      </w:r>
    </w:p>
    <w:p w:rsidR="00841774" w:rsidRPr="002B6CDD" w:rsidRDefault="00841774" w:rsidP="006E00F1">
      <w:pPr>
        <w:spacing w:after="0" w:line="360" w:lineRule="auto"/>
        <w:ind w:firstLine="709"/>
        <w:jc w:val="both"/>
        <w:rPr>
          <w:rFonts w:ascii="Times New Roman" w:eastAsia="Times New Roman" w:hAnsi="Times New Roman" w:cs="Times New Roman"/>
          <w:bCs/>
          <w:color w:val="000000"/>
          <w:sz w:val="24"/>
          <w:szCs w:val="24"/>
          <w:shd w:val="clear" w:color="auto" w:fill="FFFFFF"/>
          <w:lang w:eastAsia="ru-RU"/>
        </w:rPr>
      </w:pPr>
      <w:r w:rsidRPr="002B6CDD">
        <w:rPr>
          <w:rFonts w:ascii="Times New Roman" w:eastAsia="Times New Roman" w:hAnsi="Times New Roman" w:cs="Times New Roman"/>
          <w:bCs/>
          <w:color w:val="000000"/>
          <w:sz w:val="24"/>
          <w:szCs w:val="24"/>
          <w:shd w:val="clear" w:color="auto" w:fill="FFFFFF"/>
          <w:lang w:eastAsia="ru-RU"/>
        </w:rPr>
        <w:t>Следствие: отсутствие психологического контакта, безынициативность и пассивность обучаемых.</w:t>
      </w:r>
    </w:p>
    <w:p w:rsidR="00841774" w:rsidRPr="002B6CDD" w:rsidRDefault="00841774" w:rsidP="006E00F1">
      <w:pPr>
        <w:spacing w:after="0" w:line="360" w:lineRule="auto"/>
        <w:ind w:firstLine="709"/>
        <w:jc w:val="both"/>
        <w:rPr>
          <w:rFonts w:ascii="Times New Roman" w:eastAsia="Times New Roman" w:hAnsi="Times New Roman" w:cs="Times New Roman"/>
          <w:bCs/>
          <w:color w:val="000000"/>
          <w:sz w:val="24"/>
          <w:szCs w:val="24"/>
          <w:shd w:val="clear" w:color="auto" w:fill="FFFFFF"/>
          <w:lang w:eastAsia="ru-RU"/>
        </w:rPr>
      </w:pPr>
      <w:r w:rsidRPr="002B6CDD">
        <w:rPr>
          <w:rFonts w:ascii="Times New Roman" w:eastAsia="Times New Roman" w:hAnsi="Times New Roman" w:cs="Times New Roman"/>
          <w:b/>
          <w:bCs/>
          <w:i/>
          <w:color w:val="000000"/>
          <w:sz w:val="24"/>
          <w:szCs w:val="24"/>
          <w:shd w:val="clear" w:color="auto" w:fill="FFFFFF"/>
          <w:lang w:eastAsia="ru-RU"/>
        </w:rPr>
        <w:t>Модель неконтактная ("Китайская стена")</w:t>
      </w:r>
      <w:r w:rsidRPr="002B6CDD">
        <w:rPr>
          <w:rFonts w:ascii="Times New Roman" w:eastAsia="Times New Roman" w:hAnsi="Times New Roman" w:cs="Times New Roman"/>
          <w:bCs/>
          <w:color w:val="000000"/>
          <w:sz w:val="24"/>
          <w:szCs w:val="24"/>
          <w:shd w:val="clear" w:color="auto" w:fill="FFFFFF"/>
          <w:lang w:eastAsia="ru-RU"/>
        </w:rPr>
        <w:t xml:space="preserve"> очень близка по своему содержанию к первой. Разница </w:t>
      </w:r>
      <w:r w:rsidR="00BE714F" w:rsidRPr="002B6CDD">
        <w:rPr>
          <w:rFonts w:ascii="Times New Roman" w:eastAsia="Times New Roman" w:hAnsi="Times New Roman" w:cs="Times New Roman"/>
          <w:bCs/>
          <w:color w:val="000000"/>
          <w:sz w:val="24"/>
          <w:szCs w:val="24"/>
          <w:shd w:val="clear" w:color="auto" w:fill="FFFFFF"/>
          <w:lang w:eastAsia="ru-RU"/>
        </w:rPr>
        <w:t>в</w:t>
      </w:r>
      <w:r w:rsidRPr="002B6CDD">
        <w:rPr>
          <w:rFonts w:ascii="Times New Roman" w:eastAsia="Times New Roman" w:hAnsi="Times New Roman" w:cs="Times New Roman"/>
          <w:bCs/>
          <w:color w:val="000000"/>
          <w:sz w:val="24"/>
          <w:szCs w:val="24"/>
          <w:shd w:val="clear" w:color="auto" w:fill="FFFFFF"/>
          <w:lang w:eastAsia="ru-RU"/>
        </w:rPr>
        <w:t xml:space="preserve"> том, что между педагогом и обучаемым существует слабая обратная связь ввиду произвольно и непреднамеренно возведенного барьера общения. В роли такого барьера могут выступать отсутствие желания к сотрудничеству с какой- либо стороны, информационный, а не диалоговый характер занятий, непроизвольное подчеркивание педагогом своего статуса, снисходительное отношение к обучаемым.</w:t>
      </w:r>
    </w:p>
    <w:p w:rsidR="007D0D4E" w:rsidRPr="006E00F1" w:rsidRDefault="007D0D4E" w:rsidP="006E00F1">
      <w:pPr>
        <w:spacing w:after="0" w:line="360" w:lineRule="auto"/>
        <w:ind w:firstLine="709"/>
        <w:jc w:val="both"/>
        <w:rPr>
          <w:rFonts w:ascii="Times New Roman" w:hAnsi="Times New Roman" w:cs="Times New Roman"/>
          <w:sz w:val="24"/>
          <w:szCs w:val="24"/>
        </w:rPr>
      </w:pPr>
    </w:p>
    <w:sectPr w:rsidR="007D0D4E" w:rsidRPr="006E00F1" w:rsidSect="006E00F1">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C5" w:rsidRDefault="003247C5" w:rsidP="006E00F1">
      <w:pPr>
        <w:spacing w:after="0" w:line="240" w:lineRule="auto"/>
      </w:pPr>
      <w:r>
        <w:separator/>
      </w:r>
    </w:p>
  </w:endnote>
  <w:endnote w:type="continuationSeparator" w:id="1">
    <w:p w:rsidR="003247C5" w:rsidRDefault="003247C5" w:rsidP="006E0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126"/>
      <w:docPartObj>
        <w:docPartGallery w:val="Page Numbers (Bottom of Page)"/>
        <w:docPartUnique/>
      </w:docPartObj>
    </w:sdtPr>
    <w:sdtContent>
      <w:p w:rsidR="006E00F1" w:rsidRDefault="007804DC">
        <w:pPr>
          <w:pStyle w:val="a7"/>
          <w:jc w:val="center"/>
        </w:pPr>
        <w:fldSimple w:instr=" PAGE   \* MERGEFORMAT ">
          <w:r w:rsidR="0074323A">
            <w:rPr>
              <w:noProof/>
            </w:rPr>
            <w:t>1</w:t>
          </w:r>
        </w:fldSimple>
      </w:p>
    </w:sdtContent>
  </w:sdt>
  <w:p w:rsidR="006E00F1" w:rsidRDefault="006E00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C5" w:rsidRDefault="003247C5" w:rsidP="006E00F1">
      <w:pPr>
        <w:spacing w:after="0" w:line="240" w:lineRule="auto"/>
      </w:pPr>
      <w:r>
        <w:separator/>
      </w:r>
    </w:p>
  </w:footnote>
  <w:footnote w:type="continuationSeparator" w:id="1">
    <w:p w:rsidR="003247C5" w:rsidRDefault="003247C5" w:rsidP="006E0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40C9"/>
    <w:multiLevelType w:val="hybridMultilevel"/>
    <w:tmpl w:val="3BE664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100CF1"/>
    <w:multiLevelType w:val="hybridMultilevel"/>
    <w:tmpl w:val="4914E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D63E6D"/>
    <w:multiLevelType w:val="hybridMultilevel"/>
    <w:tmpl w:val="4420F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7B0157"/>
    <w:multiLevelType w:val="hybridMultilevel"/>
    <w:tmpl w:val="23CC9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B53E29"/>
    <w:multiLevelType w:val="hybridMultilevel"/>
    <w:tmpl w:val="C0B68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A731C8"/>
    <w:multiLevelType w:val="hybridMultilevel"/>
    <w:tmpl w:val="E26A8A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841774"/>
    <w:rsid w:val="00014774"/>
    <w:rsid w:val="00075409"/>
    <w:rsid w:val="000F477E"/>
    <w:rsid w:val="001202FD"/>
    <w:rsid w:val="0020164E"/>
    <w:rsid w:val="0024492D"/>
    <w:rsid w:val="002B6CDD"/>
    <w:rsid w:val="002D0317"/>
    <w:rsid w:val="003247C5"/>
    <w:rsid w:val="00393E49"/>
    <w:rsid w:val="00506175"/>
    <w:rsid w:val="005A5BD9"/>
    <w:rsid w:val="006E00F1"/>
    <w:rsid w:val="006F4A9C"/>
    <w:rsid w:val="007330CF"/>
    <w:rsid w:val="0074323A"/>
    <w:rsid w:val="007804DC"/>
    <w:rsid w:val="007D0D4E"/>
    <w:rsid w:val="0082521B"/>
    <w:rsid w:val="00841774"/>
    <w:rsid w:val="008E2563"/>
    <w:rsid w:val="008E5974"/>
    <w:rsid w:val="0090321B"/>
    <w:rsid w:val="009367AC"/>
    <w:rsid w:val="009E0997"/>
    <w:rsid w:val="009E7A07"/>
    <w:rsid w:val="009F04B8"/>
    <w:rsid w:val="00AF3AB0"/>
    <w:rsid w:val="00B06801"/>
    <w:rsid w:val="00B91342"/>
    <w:rsid w:val="00BE714F"/>
    <w:rsid w:val="00C30349"/>
    <w:rsid w:val="00CC0D96"/>
    <w:rsid w:val="00D10FE2"/>
    <w:rsid w:val="00D46884"/>
    <w:rsid w:val="00DE3D81"/>
    <w:rsid w:val="00E162E8"/>
    <w:rsid w:val="00EE5BDB"/>
    <w:rsid w:val="00F04822"/>
    <w:rsid w:val="00F426DA"/>
    <w:rsid w:val="00F87AF5"/>
    <w:rsid w:val="00FA5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4E"/>
  </w:style>
  <w:style w:type="paragraph" w:styleId="3">
    <w:name w:val="heading 3"/>
    <w:basedOn w:val="a"/>
    <w:link w:val="30"/>
    <w:uiPriority w:val="9"/>
    <w:qFormat/>
    <w:rsid w:val="008417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417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177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41774"/>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41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1774"/>
  </w:style>
  <w:style w:type="character" w:styleId="a4">
    <w:name w:val="Hyperlink"/>
    <w:basedOn w:val="a0"/>
    <w:uiPriority w:val="99"/>
    <w:semiHidden/>
    <w:unhideWhenUsed/>
    <w:rsid w:val="00841774"/>
    <w:rPr>
      <w:color w:val="0000FF"/>
      <w:u w:val="single"/>
    </w:rPr>
  </w:style>
  <w:style w:type="paragraph" w:styleId="a5">
    <w:name w:val="header"/>
    <w:basedOn w:val="a"/>
    <w:link w:val="a6"/>
    <w:uiPriority w:val="99"/>
    <w:semiHidden/>
    <w:unhideWhenUsed/>
    <w:rsid w:val="006E00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00F1"/>
  </w:style>
  <w:style w:type="paragraph" w:styleId="a7">
    <w:name w:val="footer"/>
    <w:basedOn w:val="a"/>
    <w:link w:val="a8"/>
    <w:uiPriority w:val="99"/>
    <w:unhideWhenUsed/>
    <w:rsid w:val="006E00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00F1"/>
  </w:style>
  <w:style w:type="paragraph" w:styleId="a9">
    <w:name w:val="List Paragraph"/>
    <w:basedOn w:val="a"/>
    <w:uiPriority w:val="34"/>
    <w:qFormat/>
    <w:rsid w:val="00F87AF5"/>
    <w:pPr>
      <w:ind w:left="720"/>
      <w:contextualSpacing/>
    </w:pPr>
  </w:style>
</w:styles>
</file>

<file path=word/webSettings.xml><?xml version="1.0" encoding="utf-8"?>
<w:webSettings xmlns:r="http://schemas.openxmlformats.org/officeDocument/2006/relationships" xmlns:w="http://schemas.openxmlformats.org/wordprocessingml/2006/main">
  <w:divs>
    <w:div w:id="929974209">
      <w:bodyDiv w:val="1"/>
      <w:marLeft w:val="0"/>
      <w:marRight w:val="0"/>
      <w:marTop w:val="0"/>
      <w:marBottom w:val="0"/>
      <w:divBdr>
        <w:top w:val="none" w:sz="0" w:space="0" w:color="auto"/>
        <w:left w:val="none" w:sz="0" w:space="0" w:color="auto"/>
        <w:bottom w:val="none" w:sz="0" w:space="0" w:color="auto"/>
        <w:right w:val="none" w:sz="0" w:space="0" w:color="auto"/>
      </w:divBdr>
      <w:divsChild>
        <w:div w:id="903486304">
          <w:marLeft w:val="0"/>
          <w:marRight w:val="0"/>
          <w:marTop w:val="0"/>
          <w:marBottom w:val="0"/>
          <w:divBdr>
            <w:top w:val="none" w:sz="0" w:space="0" w:color="auto"/>
            <w:left w:val="none" w:sz="0" w:space="0" w:color="auto"/>
            <w:bottom w:val="none" w:sz="0" w:space="0" w:color="auto"/>
            <w:right w:val="none" w:sz="0" w:space="0" w:color="auto"/>
          </w:divBdr>
        </w:div>
      </w:divsChild>
    </w:div>
    <w:div w:id="14915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E451-7D58-428E-9443-71022A71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7550</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2012-06-20T10:31:00Z</cp:lastPrinted>
  <dcterms:created xsi:type="dcterms:W3CDTF">2012-05-11T10:54:00Z</dcterms:created>
  <dcterms:modified xsi:type="dcterms:W3CDTF">2012-06-26T08:23:00Z</dcterms:modified>
</cp:coreProperties>
</file>