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F5" w:rsidRPr="00F31D69" w:rsidRDefault="00CA68F5" w:rsidP="00CA68F5">
      <w:pPr>
        <w:pStyle w:val="3"/>
        <w:rPr>
          <w:b/>
          <w:color w:val="3366FF"/>
          <w:sz w:val="32"/>
          <w:szCs w:val="32"/>
        </w:rPr>
      </w:pPr>
      <w:r w:rsidRPr="00F31D69">
        <w:rPr>
          <w:b/>
          <w:color w:val="3366FF"/>
          <w:sz w:val="32"/>
          <w:szCs w:val="32"/>
        </w:rPr>
        <w:t xml:space="preserve">                    Из опыта работы с одаренными детьми </w:t>
      </w:r>
    </w:p>
    <w:p w:rsidR="00E166F0" w:rsidRDefault="00CA68F5" w:rsidP="00CA68F5">
      <w:r w:rsidRPr="00E300D3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Pr="00E300D3">
        <w:rPr>
          <w:sz w:val="28"/>
          <w:szCs w:val="28"/>
        </w:rPr>
        <w:t xml:space="preserve">На протяжении нескольких десятилетий в учебно-воспитательных планах российских школ ведущее место занимали нравственное, трудовое, физическое и эстетическое воспитание. И только в последние годы умственное развитие и воспитание школьников стало приобретать особую актуальность. Появление гимназий, лицеев, школ с углубленным изучением отдельных предметов является свидетельством того, что в нашей стране появилась острая необходимость в поддержке и развитии наиболее способных и одаренных детей. Ведь именно такие дети являются интеллектуальным богатством страны. </w:t>
      </w:r>
      <w:r w:rsidRPr="00E300D3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Pr="00E300D3">
        <w:rPr>
          <w:sz w:val="28"/>
          <w:szCs w:val="28"/>
        </w:rPr>
        <w:t xml:space="preserve">Согласно </w:t>
      </w:r>
      <w:proofErr w:type="spellStart"/>
      <w:r w:rsidRPr="00E300D3">
        <w:rPr>
          <w:sz w:val="28"/>
          <w:szCs w:val="28"/>
        </w:rPr>
        <w:t>Гансу</w:t>
      </w:r>
      <w:proofErr w:type="spellEnd"/>
      <w:r w:rsidRPr="00E300D3">
        <w:rPr>
          <w:sz w:val="28"/>
          <w:szCs w:val="28"/>
        </w:rPr>
        <w:t xml:space="preserve"> </w:t>
      </w:r>
      <w:proofErr w:type="spellStart"/>
      <w:r w:rsidRPr="00E300D3">
        <w:rPr>
          <w:sz w:val="28"/>
          <w:szCs w:val="28"/>
        </w:rPr>
        <w:t>Селье</w:t>
      </w:r>
      <w:proofErr w:type="spellEnd"/>
      <w:r w:rsidRPr="00E300D3">
        <w:rPr>
          <w:sz w:val="28"/>
          <w:szCs w:val="28"/>
        </w:rPr>
        <w:t>, одному из крупнейших современных исследователей, лауреату Нобелевской премии, любой ученый, исследователь должен обладать такими необходимыми качествами, как энтузиазм и настойчивость, оригинальность (независимость мышления, воображения, интуиция, одаренность), интеллект, контакт с людьми. «Самым редким даром является оригинальность личности и мышления. Одно это качество может компенсировать недостаток всех остальных. Ведущим же качеством можно считать энтузиазм, поскольку без мотивации к исследовательской работе остальные качества лишаются</w:t>
      </w:r>
      <w:r w:rsidRPr="00E300D3">
        <w:rPr>
          <w:sz w:val="28"/>
          <w:szCs w:val="28"/>
        </w:rPr>
        <w:tab/>
        <w:t xml:space="preserve">смысла». </w:t>
      </w:r>
      <w:r w:rsidRPr="00E300D3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Pr="00E300D3">
        <w:rPr>
          <w:sz w:val="28"/>
          <w:szCs w:val="28"/>
        </w:rPr>
        <w:t xml:space="preserve">Многие утверждают, что все эти качества и способности даются человеку от рождения. Но это не так: способности развиваются в деятельности. «Ученик умственно воспитывается лишь тогда, … когда по отношению к знаниям он занимает не пассивную, а деятельную позицию. Только при этом условии учение, познание доставляет ему глубокие чувства радости, удовлетворенности, взволнованности, эмоциональной приподнятости», писал В.А. Сухомлинский. </w:t>
      </w:r>
      <w:r w:rsidRPr="00E300D3">
        <w:rPr>
          <w:sz w:val="28"/>
          <w:szCs w:val="28"/>
        </w:rPr>
        <w:br/>
      </w:r>
      <w:r>
        <w:rPr>
          <w:sz w:val="28"/>
          <w:szCs w:val="28"/>
        </w:rPr>
        <w:t xml:space="preserve">            </w:t>
      </w:r>
      <w:proofErr w:type="gramStart"/>
      <w:r w:rsidRPr="00E300D3">
        <w:rPr>
          <w:sz w:val="28"/>
          <w:szCs w:val="28"/>
        </w:rPr>
        <w:t>В последнем проекте федерального компонента государственного образовательного стандарта общего образования, в требованиях к уровню подготовки учащихся школы такие формулировки, как «развитие интеллектуальных и познавательных способностей», «совершенствование продуктивной творческой деятельности», «приобретение опыта научно</w:t>
      </w:r>
      <w:r>
        <w:rPr>
          <w:sz w:val="28"/>
          <w:szCs w:val="28"/>
        </w:rPr>
        <w:t>-</w:t>
      </w:r>
      <w:r w:rsidRPr="00E300D3">
        <w:rPr>
          <w:sz w:val="28"/>
          <w:szCs w:val="28"/>
        </w:rPr>
        <w:t>исследовательской деятельности», «овладение интеллектуальными и информационными умениями», анализ, сравнение, обобщение, систематизация указывают на то, что умственное развитие и воспитание должны стать одним из главных звеньев учебно-воспитательного процесса российской школы</w:t>
      </w:r>
      <w:proofErr w:type="gramEnd"/>
      <w:r w:rsidRPr="00E300D3">
        <w:rPr>
          <w:sz w:val="28"/>
          <w:szCs w:val="28"/>
        </w:rPr>
        <w:t xml:space="preserve">. </w:t>
      </w:r>
      <w:r w:rsidRPr="00E300D3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E300D3">
        <w:rPr>
          <w:sz w:val="28"/>
          <w:szCs w:val="28"/>
        </w:rPr>
        <w:t xml:space="preserve">С этой </w:t>
      </w:r>
      <w:r>
        <w:rPr>
          <w:sz w:val="28"/>
          <w:szCs w:val="28"/>
        </w:rPr>
        <w:t>трудной задачей призваны справи</w:t>
      </w:r>
      <w:r w:rsidRPr="00E300D3">
        <w:rPr>
          <w:sz w:val="28"/>
          <w:szCs w:val="28"/>
        </w:rPr>
        <w:t xml:space="preserve">ться </w:t>
      </w:r>
      <w:r>
        <w:rPr>
          <w:sz w:val="28"/>
          <w:szCs w:val="28"/>
        </w:rPr>
        <w:t xml:space="preserve">школьные </w:t>
      </w:r>
      <w:r w:rsidRPr="00E300D3">
        <w:rPr>
          <w:sz w:val="28"/>
          <w:szCs w:val="28"/>
        </w:rPr>
        <w:t>факультативные и кружковые занятия</w:t>
      </w:r>
      <w:r w:rsidRPr="00E300D3">
        <w:rPr>
          <w:sz w:val="28"/>
          <w:szCs w:val="28"/>
        </w:rPr>
        <w:tab/>
        <w:t>по</w:t>
      </w:r>
      <w:r w:rsidRPr="00E300D3">
        <w:rPr>
          <w:sz w:val="28"/>
          <w:szCs w:val="28"/>
        </w:rPr>
        <w:tab/>
        <w:t xml:space="preserve">предмету. </w:t>
      </w:r>
      <w:r w:rsidRPr="00E300D3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E300D3">
        <w:rPr>
          <w:sz w:val="28"/>
          <w:szCs w:val="28"/>
        </w:rPr>
        <w:t xml:space="preserve">Основными </w:t>
      </w:r>
      <w:r w:rsidRPr="00DF0CF2">
        <w:rPr>
          <w:b/>
          <w:i/>
          <w:sz w:val="28"/>
          <w:szCs w:val="28"/>
        </w:rPr>
        <w:t>целями</w:t>
      </w:r>
      <w:r w:rsidRPr="00E300D3">
        <w:rPr>
          <w:sz w:val="28"/>
          <w:szCs w:val="28"/>
        </w:rPr>
        <w:t xml:space="preserve"> кружковой и факультативной деятельности в школе являются: </w:t>
      </w:r>
      <w:r w:rsidRPr="00DF0CF2">
        <w:rPr>
          <w:b/>
          <w:i/>
          <w:sz w:val="28"/>
          <w:szCs w:val="28"/>
        </w:rPr>
        <w:t>выявление и поддержка наиболее способных учеников</w:t>
      </w:r>
      <w:r w:rsidRPr="00E300D3">
        <w:rPr>
          <w:sz w:val="28"/>
          <w:szCs w:val="28"/>
        </w:rPr>
        <w:t xml:space="preserve"> </w:t>
      </w:r>
      <w:r w:rsidRPr="00DF0CF2">
        <w:rPr>
          <w:b/>
          <w:i/>
          <w:sz w:val="28"/>
          <w:szCs w:val="28"/>
        </w:rPr>
        <w:t xml:space="preserve">средних и старших классов общеобразовательных школ; обеспечение школьникам возможности приобретать углубленные знания в  области иностранного языка, совершенствование методического обеспечения, разработка, апробирование и использование в учебном процессе новых </w:t>
      </w:r>
      <w:r w:rsidRPr="00DF0CF2">
        <w:rPr>
          <w:b/>
          <w:i/>
          <w:sz w:val="28"/>
          <w:szCs w:val="28"/>
        </w:rPr>
        <w:lastRenderedPageBreak/>
        <w:t>перспективных обучающих методов и технологий.</w:t>
      </w:r>
      <w:r w:rsidRPr="00DF0CF2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proofErr w:type="gramStart"/>
      <w:r w:rsidRPr="00E300D3">
        <w:rPr>
          <w:sz w:val="28"/>
          <w:szCs w:val="28"/>
        </w:rPr>
        <w:t>В соответствии с поставленными целями на факультативах и кружках по ИЯ организуются и проводятся конкурсы, викторины, турниры, олимпиады с целью выявления юных дарований; разрабатываются программы и методические материалы, используемые в преподавании ИЯ,  проводится специальная подготовка команд для участия в зональных, всероссийских и международных предметных олимпиадах; организуется подготовка и проведение областных туров всероссийских</w:t>
      </w:r>
      <w:r w:rsidRPr="00E300D3">
        <w:rPr>
          <w:sz w:val="28"/>
          <w:szCs w:val="28"/>
        </w:rPr>
        <w:tab/>
        <w:t>предметных</w:t>
      </w:r>
      <w:r>
        <w:rPr>
          <w:sz w:val="28"/>
          <w:szCs w:val="28"/>
        </w:rPr>
        <w:t xml:space="preserve"> олимпиад </w:t>
      </w:r>
      <w:r w:rsidRPr="00E300D3">
        <w:rPr>
          <w:sz w:val="28"/>
          <w:szCs w:val="28"/>
        </w:rPr>
        <w:t>школьников.</w:t>
      </w:r>
      <w:proofErr w:type="gramEnd"/>
      <w:r w:rsidRPr="00E300D3">
        <w:rPr>
          <w:sz w:val="28"/>
          <w:szCs w:val="28"/>
        </w:rPr>
        <w:t xml:space="preserve"> </w:t>
      </w:r>
      <w:r w:rsidRPr="00E300D3"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 xml:space="preserve">          </w:t>
      </w:r>
      <w:r w:rsidRPr="00E300D3">
        <w:rPr>
          <w:sz w:val="28"/>
          <w:szCs w:val="28"/>
        </w:rPr>
        <w:t>Учащиеся имеют возможность усовершенствовать свою грамотность, познакомиться с любопытными проблемами теории и практики английского языка, развить</w:t>
      </w:r>
      <w:r w:rsidRPr="00E300D3">
        <w:rPr>
          <w:sz w:val="28"/>
          <w:szCs w:val="28"/>
        </w:rPr>
        <w:tab/>
        <w:t>свои</w:t>
      </w:r>
      <w:r w:rsidRPr="00E300D3">
        <w:rPr>
          <w:sz w:val="28"/>
          <w:szCs w:val="28"/>
        </w:rPr>
        <w:tab/>
        <w:t>творческие</w:t>
      </w:r>
      <w:r w:rsidRPr="00E300D3">
        <w:rPr>
          <w:sz w:val="28"/>
          <w:szCs w:val="28"/>
        </w:rPr>
        <w:tab/>
        <w:t xml:space="preserve">возможности. </w:t>
      </w:r>
      <w:r w:rsidRPr="00E300D3"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 xml:space="preserve">          </w:t>
      </w:r>
      <w:r w:rsidRPr="00E300D3">
        <w:rPr>
          <w:sz w:val="28"/>
          <w:szCs w:val="28"/>
        </w:rPr>
        <w:t>Учащиеся могут расширить и углубить базовые знания английского, а также ближе познакомиться с культуро</w:t>
      </w:r>
      <w:r>
        <w:rPr>
          <w:sz w:val="28"/>
          <w:szCs w:val="28"/>
        </w:rPr>
        <w:t xml:space="preserve">й страны изучаемого языка. Они </w:t>
      </w:r>
      <w:r w:rsidRPr="00E300D3">
        <w:rPr>
          <w:sz w:val="28"/>
          <w:szCs w:val="28"/>
        </w:rPr>
        <w:t xml:space="preserve">могут развить дополнительные навыки работы с разного вида текстами, </w:t>
      </w:r>
      <w:r>
        <w:rPr>
          <w:sz w:val="28"/>
          <w:szCs w:val="28"/>
        </w:rPr>
        <w:t xml:space="preserve">могут </w:t>
      </w:r>
      <w:r w:rsidRPr="00E300D3">
        <w:rPr>
          <w:sz w:val="28"/>
          <w:szCs w:val="28"/>
        </w:rPr>
        <w:t>нау</w:t>
      </w:r>
      <w:r>
        <w:rPr>
          <w:sz w:val="28"/>
          <w:szCs w:val="28"/>
        </w:rPr>
        <w:t>чи</w:t>
      </w:r>
      <w:r w:rsidRPr="00E300D3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E300D3">
        <w:rPr>
          <w:sz w:val="28"/>
          <w:szCs w:val="28"/>
        </w:rPr>
        <w:t xml:space="preserve">ся выполнять современные тестовые грамматические и лексические задания разного формата, наиболее часто используемого в международных тестах. </w:t>
      </w:r>
      <w:r w:rsidRPr="00E300D3">
        <w:rPr>
          <w:rFonts w:ascii="Arial" w:hAnsi="Arial" w:cs="Arial"/>
          <w:sz w:val="28"/>
          <w:szCs w:val="28"/>
        </w:rPr>
        <w:br/>
      </w:r>
    </w:p>
    <w:sectPr w:rsidR="00E166F0" w:rsidSect="00E16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8F5"/>
    <w:rsid w:val="00CA68F5"/>
    <w:rsid w:val="00E16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A68F5"/>
    <w:pPr>
      <w:keepNext/>
      <w:outlineLvl w:val="2"/>
    </w:pPr>
    <w:rPr>
      <w:i/>
      <w:iCs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68F5"/>
    <w:rPr>
      <w:rFonts w:ascii="Times New Roman" w:eastAsia="Times New Roman" w:hAnsi="Times New Roman" w:cs="Times New Roman"/>
      <w:i/>
      <w:iCs/>
      <w:sz w:val="28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3309</Characters>
  <Application>Microsoft Office Word</Application>
  <DocSecurity>0</DocSecurity>
  <Lines>27</Lines>
  <Paragraphs>7</Paragraphs>
  <ScaleCrop>false</ScaleCrop>
  <Company>Microsoft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2012-07-10T11:16:00Z</dcterms:created>
  <dcterms:modified xsi:type="dcterms:W3CDTF">2012-07-10T11:17:00Z</dcterms:modified>
</cp:coreProperties>
</file>