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0" w:rsidRPr="00170318" w:rsidRDefault="0012100B" w:rsidP="000476BC">
      <w:pPr>
        <w:spacing w:line="240" w:lineRule="auto"/>
        <w:jc w:val="center"/>
        <w:rPr>
          <w:b/>
          <w:color w:val="4F6228" w:themeColor="accent3" w:themeShade="80"/>
          <w:sz w:val="28"/>
          <w:szCs w:val="28"/>
          <w:lang w:val="de-DE"/>
        </w:rPr>
      </w:pPr>
      <w:r w:rsidRPr="00170318">
        <w:rPr>
          <w:b/>
          <w:color w:val="4F6228" w:themeColor="accent3" w:themeShade="80"/>
          <w:sz w:val="28"/>
          <w:szCs w:val="28"/>
          <w:lang w:val="de-DE"/>
        </w:rPr>
        <w:t>Essen und Trinken</w:t>
      </w:r>
    </w:p>
    <w:tbl>
      <w:tblPr>
        <w:tblStyle w:val="-3"/>
        <w:tblW w:w="0" w:type="auto"/>
        <w:tblInd w:w="453" w:type="dxa"/>
        <w:tblLook w:val="04A0" w:firstRow="1" w:lastRow="0" w:firstColumn="1" w:lastColumn="0" w:noHBand="0" w:noVBand="1"/>
      </w:tblPr>
      <w:tblGrid>
        <w:gridCol w:w="5135"/>
        <w:gridCol w:w="4436"/>
      </w:tblGrid>
      <w:tr w:rsidR="009F0508" w:rsidRPr="00170318" w:rsidTr="00170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9F0508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das Essen vorbereiten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>) = machen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4436" w:type="dxa"/>
          </w:tcPr>
          <w:p w:rsidR="009F0508" w:rsidRPr="00170318" w:rsidRDefault="009F0508" w:rsidP="00610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готовить</w:t>
            </w:r>
            <w:r w:rsidRPr="00170318">
              <w:rPr>
                <w:sz w:val="24"/>
                <w:szCs w:val="24"/>
                <w:lang w:val="de-DE"/>
              </w:rPr>
              <w:t xml:space="preserve"> </w:t>
            </w:r>
            <w:r w:rsidRPr="00170318">
              <w:rPr>
                <w:sz w:val="24"/>
                <w:szCs w:val="24"/>
              </w:rPr>
              <w:t>еду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9F0508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kochen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) = sieden (siedete-gesiedet, sott-gesotten) </w:t>
            </w:r>
          </w:p>
        </w:tc>
        <w:tc>
          <w:tcPr>
            <w:tcW w:w="4436" w:type="dxa"/>
          </w:tcPr>
          <w:p w:rsidR="009F0508" w:rsidRPr="00170318" w:rsidRDefault="009F0508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готовить, варить еду, стряпать, вскипятить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9F0508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braten (briet-</w:t>
            </w:r>
            <w:r w:rsidR="003624E7" w:rsidRPr="00170318">
              <w:rPr>
                <w:sz w:val="24"/>
                <w:szCs w:val="24"/>
                <w:lang w:val="de-DE"/>
              </w:rPr>
              <w:t xml:space="preserve">gebraten) (du brätst, er brät) </w:t>
            </w:r>
          </w:p>
        </w:tc>
        <w:tc>
          <w:tcPr>
            <w:tcW w:w="4436" w:type="dxa"/>
          </w:tcPr>
          <w:p w:rsidR="009F0508" w:rsidRPr="00170318" w:rsidRDefault="009F0508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жарить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backen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buck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-gebacken)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печь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выпекать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  <w:lang w:val="de-DE"/>
              </w:rPr>
              <w:t>dämpfen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>), dünsten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тушить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marinieren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), </w:t>
            </w:r>
            <w:r w:rsidR="003624E7" w:rsidRPr="00170318">
              <w:rPr>
                <w:sz w:val="24"/>
                <w:szCs w:val="24"/>
                <w:lang w:val="de-DE"/>
              </w:rPr>
              <w:t>einmachen 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  <w:lang w:val="de-DE"/>
              </w:rPr>
              <w:t>), einlegen 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мариновать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консервировать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варить</w:t>
            </w:r>
            <w:r w:rsidRPr="00170318">
              <w:rPr>
                <w:sz w:val="24"/>
                <w:szCs w:val="24"/>
                <w:lang w:val="de-DE"/>
              </w:rPr>
              <w:t xml:space="preserve"> </w:t>
            </w:r>
            <w:r w:rsidRPr="00170318">
              <w:rPr>
                <w:sz w:val="24"/>
                <w:szCs w:val="24"/>
              </w:rPr>
              <w:t>джем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schlagen  (s</w:t>
            </w:r>
            <w:r w:rsidR="003624E7" w:rsidRPr="00170318">
              <w:rPr>
                <w:sz w:val="24"/>
                <w:szCs w:val="24"/>
                <w:lang w:val="de-DE"/>
              </w:rPr>
              <w:t xml:space="preserve">chlug - geschlagen) die Sahne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взбивать</w:t>
            </w:r>
            <w:r w:rsidRPr="00170318">
              <w:rPr>
                <w:sz w:val="24"/>
                <w:szCs w:val="24"/>
                <w:lang w:val="de-DE"/>
              </w:rPr>
              <w:t xml:space="preserve"> </w:t>
            </w:r>
            <w:r w:rsidRPr="00170318">
              <w:rPr>
                <w:sz w:val="24"/>
                <w:szCs w:val="24"/>
              </w:rPr>
              <w:t>сливки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  <w:lang w:val="de-DE"/>
              </w:rPr>
              <w:t>r</w:t>
            </w:r>
            <w:r w:rsidR="003624E7" w:rsidRPr="00170318">
              <w:rPr>
                <w:sz w:val="24"/>
                <w:szCs w:val="24"/>
                <w:lang w:val="de-DE"/>
              </w:rPr>
              <w:t>äuchern 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коптить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  <w:lang w:val="de-DE"/>
              </w:rPr>
              <w:t>s</w:t>
            </w:r>
            <w:r w:rsidR="003624E7" w:rsidRPr="00170318">
              <w:rPr>
                <w:sz w:val="24"/>
                <w:szCs w:val="24"/>
                <w:lang w:val="de-DE"/>
              </w:rPr>
              <w:t>alzen, einsalzen 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солить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  <w:lang w:val="de-DE"/>
              </w:rPr>
              <w:t>p</w:t>
            </w:r>
            <w:r w:rsidR="003624E7" w:rsidRPr="00170318">
              <w:rPr>
                <w:sz w:val="24"/>
                <w:szCs w:val="24"/>
                <w:lang w:val="de-DE"/>
              </w:rPr>
              <w:t>feffern, paprizieren 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  <w:lang w:val="de-DE"/>
              </w:rPr>
              <w:t xml:space="preserve">) 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перчить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  <w:lang w:val="de-DE"/>
              </w:rPr>
              <w:t>reiben (rieb - gerieben)</w:t>
            </w:r>
            <w:r w:rsidR="003624E7" w:rsidRPr="00170318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натирать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 xml:space="preserve">auspressen </w:t>
            </w:r>
            <w:r w:rsidR="003624E7" w:rsidRPr="00170318">
              <w:rPr>
                <w:sz w:val="24"/>
                <w:szCs w:val="24"/>
                <w:lang w:val="de-DE"/>
              </w:rPr>
              <w:t>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  <w:lang w:val="de-DE"/>
              </w:rPr>
              <w:t xml:space="preserve">)  die Früchte, das Gemüse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выжимать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выдавливать</w:t>
            </w:r>
            <w:r w:rsidRPr="00170318">
              <w:rPr>
                <w:sz w:val="24"/>
                <w:szCs w:val="24"/>
                <w:lang w:val="de-DE"/>
              </w:rPr>
              <w:t xml:space="preserve"> (</w:t>
            </w:r>
            <w:r w:rsidRPr="00170318">
              <w:rPr>
                <w:sz w:val="24"/>
                <w:szCs w:val="24"/>
              </w:rPr>
              <w:t>фрукты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овощи</w:t>
            </w:r>
            <w:r w:rsidRPr="00170318">
              <w:rPr>
                <w:sz w:val="24"/>
                <w:szCs w:val="24"/>
                <w:lang w:val="de-DE"/>
              </w:rPr>
              <w:t>)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</w:rPr>
            </w:pPr>
            <w:proofErr w:type="spellStart"/>
            <w:r w:rsidRPr="00170318">
              <w:rPr>
                <w:sz w:val="24"/>
                <w:szCs w:val="24"/>
                <w:lang w:val="de-DE"/>
              </w:rPr>
              <w:t>sch</w:t>
            </w:r>
            <w:proofErr w:type="spellEnd"/>
            <w:r w:rsidRPr="00170318">
              <w:rPr>
                <w:sz w:val="24"/>
                <w:szCs w:val="24"/>
              </w:rPr>
              <w:t>ä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len</w:t>
            </w:r>
            <w:proofErr w:type="spellEnd"/>
            <w:r w:rsidRPr="00170318">
              <w:rPr>
                <w:sz w:val="24"/>
                <w:szCs w:val="24"/>
              </w:rPr>
              <w:t xml:space="preserve">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очистить от кожуры, шелухи, скорлупы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  <w:lang w:val="de-DE"/>
              </w:rPr>
              <w:t>b</w:t>
            </w:r>
            <w:r w:rsidR="003624E7" w:rsidRPr="00170318">
              <w:rPr>
                <w:sz w:val="24"/>
                <w:szCs w:val="24"/>
                <w:lang w:val="de-DE"/>
              </w:rPr>
              <w:t>rocken</w:t>
            </w:r>
            <w:r w:rsidR="003624E7" w:rsidRPr="00170318">
              <w:rPr>
                <w:sz w:val="24"/>
                <w:szCs w:val="24"/>
              </w:rPr>
              <w:t xml:space="preserve"> 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</w:rPr>
              <w:t xml:space="preserve">) </w:t>
            </w:r>
            <w:r w:rsidR="003624E7" w:rsidRPr="00170318">
              <w:rPr>
                <w:sz w:val="24"/>
                <w:szCs w:val="24"/>
                <w:lang w:val="en-US"/>
              </w:rPr>
              <w:t>/</w:t>
            </w:r>
            <w:r w:rsidRPr="00170318">
              <w:rPr>
                <w:sz w:val="24"/>
                <w:szCs w:val="24"/>
              </w:rPr>
              <w:t xml:space="preserve">  </w:t>
            </w:r>
            <w:r w:rsidR="003624E7" w:rsidRPr="00170318">
              <w:rPr>
                <w:sz w:val="24"/>
                <w:szCs w:val="24"/>
              </w:rPr>
              <w:t xml:space="preserve"> </w:t>
            </w:r>
            <w:r w:rsidR="003624E7" w:rsidRPr="00170318">
              <w:rPr>
                <w:sz w:val="24"/>
                <w:szCs w:val="24"/>
                <w:lang w:val="de-DE"/>
              </w:rPr>
              <w:t>sich</w:t>
            </w:r>
            <w:r w:rsidR="003624E7" w:rsidRPr="00170318">
              <w:rPr>
                <w:sz w:val="24"/>
                <w:szCs w:val="24"/>
              </w:rPr>
              <w:t xml:space="preserve"> </w:t>
            </w:r>
            <w:r w:rsidR="003624E7" w:rsidRPr="00170318">
              <w:rPr>
                <w:sz w:val="24"/>
                <w:szCs w:val="24"/>
                <w:lang w:val="de-DE"/>
              </w:rPr>
              <w:t>brocken</w:t>
            </w:r>
            <w:r w:rsidR="003624E7" w:rsidRPr="00170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крошить</w:t>
            </w:r>
            <w:r w:rsidRPr="00170318">
              <w:rPr>
                <w:sz w:val="24"/>
                <w:szCs w:val="24"/>
              </w:rPr>
              <w:t xml:space="preserve"> /</w:t>
            </w:r>
            <w:r w:rsidRPr="00170318">
              <w:rPr>
                <w:sz w:val="24"/>
                <w:szCs w:val="24"/>
              </w:rPr>
              <w:t>крошиться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en-US"/>
              </w:rPr>
            </w:pPr>
            <w:proofErr w:type="spellStart"/>
            <w:r w:rsidRPr="00170318">
              <w:rPr>
                <w:sz w:val="24"/>
                <w:szCs w:val="24"/>
                <w:lang w:val="de-DE"/>
              </w:rPr>
              <w:t>abk</w:t>
            </w:r>
            <w:proofErr w:type="spellEnd"/>
            <w:r w:rsidRPr="00170318">
              <w:rPr>
                <w:sz w:val="24"/>
                <w:szCs w:val="24"/>
              </w:rPr>
              <w:t>ü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hlen</w:t>
            </w:r>
            <w:proofErr w:type="spellEnd"/>
            <w:r w:rsidRPr="00170318">
              <w:rPr>
                <w:sz w:val="24"/>
                <w:szCs w:val="24"/>
              </w:rPr>
              <w:t xml:space="preserve">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</w:rPr>
              <w:t xml:space="preserve">) = </w:t>
            </w:r>
            <w:r w:rsidRPr="00170318">
              <w:rPr>
                <w:sz w:val="24"/>
                <w:szCs w:val="24"/>
                <w:lang w:val="de-DE"/>
              </w:rPr>
              <w:t>kalt</w:t>
            </w:r>
            <w:r w:rsidRPr="00170318">
              <w:rPr>
                <w:sz w:val="24"/>
                <w:szCs w:val="24"/>
              </w:rPr>
              <w:t xml:space="preserve"> </w:t>
            </w:r>
            <w:r w:rsidRPr="00170318">
              <w:rPr>
                <w:sz w:val="24"/>
                <w:szCs w:val="24"/>
                <w:lang w:val="de-DE"/>
              </w:rPr>
              <w:t>stellen</w:t>
            </w:r>
            <w:r w:rsidR="003624E7" w:rsidRPr="00170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остужать, охлаждать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en-US"/>
              </w:rPr>
            </w:pPr>
            <w:r w:rsidRPr="00170318">
              <w:rPr>
                <w:sz w:val="24"/>
                <w:szCs w:val="24"/>
                <w:lang w:val="de-DE"/>
              </w:rPr>
              <w:t>w</w:t>
            </w:r>
            <w:r w:rsidRPr="00170318">
              <w:rPr>
                <w:sz w:val="24"/>
                <w:szCs w:val="24"/>
              </w:rPr>
              <w:t>ä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rmen</w:t>
            </w:r>
            <w:proofErr w:type="spellEnd"/>
            <w:r w:rsidRPr="00170318">
              <w:rPr>
                <w:sz w:val="24"/>
                <w:szCs w:val="24"/>
              </w:rPr>
              <w:t xml:space="preserve">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подогревать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 xml:space="preserve">gefrieren lassen, zum </w:t>
            </w:r>
            <w:r w:rsidR="003624E7" w:rsidRPr="00170318">
              <w:rPr>
                <w:sz w:val="24"/>
                <w:szCs w:val="24"/>
                <w:lang w:val="de-DE"/>
              </w:rPr>
              <w:t xml:space="preserve">Gefrieren bringen = einfrosten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заморозить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a</w:t>
            </w:r>
            <w:r w:rsidR="003624E7" w:rsidRPr="00170318">
              <w:rPr>
                <w:sz w:val="24"/>
                <w:szCs w:val="24"/>
                <w:lang w:val="de-DE"/>
              </w:rPr>
              <w:t>uftauen 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  <w:lang w:val="de-DE"/>
              </w:rPr>
              <w:t xml:space="preserve">) 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размораживать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weich knete</w:t>
            </w:r>
            <w:r w:rsidR="003624E7" w:rsidRPr="00170318">
              <w:rPr>
                <w:sz w:val="24"/>
                <w:szCs w:val="24"/>
                <w:lang w:val="de-DE"/>
              </w:rPr>
              <w:t>n (</w:t>
            </w:r>
            <w:proofErr w:type="spellStart"/>
            <w:r w:rsidR="003624E7"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3624E7" w:rsidRPr="00170318">
              <w:rPr>
                <w:sz w:val="24"/>
                <w:szCs w:val="24"/>
                <w:lang w:val="de-DE"/>
              </w:rPr>
              <w:t xml:space="preserve">), durchkneten (der Teig)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размять</w:t>
            </w:r>
            <w:r w:rsidRPr="00170318">
              <w:rPr>
                <w:sz w:val="24"/>
                <w:szCs w:val="24"/>
                <w:lang w:val="de-DE"/>
              </w:rPr>
              <w:t xml:space="preserve"> (</w:t>
            </w:r>
            <w:r w:rsidRPr="00170318">
              <w:rPr>
                <w:sz w:val="24"/>
                <w:szCs w:val="24"/>
              </w:rPr>
              <w:t>тесто</w:t>
            </w:r>
            <w:r w:rsidRPr="00170318">
              <w:rPr>
                <w:sz w:val="24"/>
                <w:szCs w:val="24"/>
                <w:lang w:val="de-DE"/>
              </w:rPr>
              <w:t>)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schmelzen (schm</w:t>
            </w:r>
            <w:r w:rsidR="003624E7" w:rsidRPr="00170318">
              <w:rPr>
                <w:sz w:val="24"/>
                <w:szCs w:val="24"/>
                <w:lang w:val="de-DE"/>
              </w:rPr>
              <w:t>olz, geschmolzen) (die Butter)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растопить</w:t>
            </w:r>
            <w:r w:rsidRPr="00170318">
              <w:rPr>
                <w:sz w:val="24"/>
                <w:szCs w:val="24"/>
                <w:lang w:val="de-DE"/>
              </w:rPr>
              <w:t xml:space="preserve"> (</w:t>
            </w:r>
            <w:r w:rsidRPr="00170318">
              <w:rPr>
                <w:sz w:val="24"/>
                <w:szCs w:val="24"/>
              </w:rPr>
              <w:t>масло</w:t>
            </w:r>
            <w:r w:rsidRPr="00170318">
              <w:rPr>
                <w:sz w:val="24"/>
                <w:szCs w:val="24"/>
                <w:lang w:val="de-DE"/>
              </w:rPr>
              <w:t>)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rühren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>)</w:t>
            </w:r>
            <w:r w:rsidR="003624E7" w:rsidRPr="00170318">
              <w:rPr>
                <w:sz w:val="24"/>
                <w:szCs w:val="24"/>
                <w:lang w:val="de-DE"/>
              </w:rPr>
              <w:t xml:space="preserve">, umrühren  (das Ei, die Eier)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взбивать</w:t>
            </w:r>
            <w:r w:rsidRPr="00170318">
              <w:rPr>
                <w:sz w:val="24"/>
                <w:szCs w:val="24"/>
                <w:lang w:val="de-DE"/>
              </w:rPr>
              <w:t xml:space="preserve"> (</w:t>
            </w:r>
            <w:r w:rsidRPr="00170318">
              <w:rPr>
                <w:sz w:val="24"/>
                <w:szCs w:val="24"/>
              </w:rPr>
              <w:t>яйца</w:t>
            </w:r>
            <w:r w:rsidRPr="00170318">
              <w:rPr>
                <w:sz w:val="24"/>
                <w:szCs w:val="24"/>
                <w:lang w:val="de-DE"/>
              </w:rPr>
              <w:t>)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gieße</w:t>
            </w:r>
            <w:r w:rsidR="003624E7" w:rsidRPr="00170318">
              <w:rPr>
                <w:sz w:val="24"/>
                <w:szCs w:val="24"/>
                <w:lang w:val="de-DE"/>
              </w:rPr>
              <w:t xml:space="preserve">n (goss - gegossen) das Wasser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лить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наливать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разливать</w:t>
            </w:r>
          </w:p>
        </w:tc>
      </w:tr>
      <w:tr w:rsidR="009F0508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füllen mit dem</w:t>
            </w:r>
            <w:r w:rsidR="003624E7" w:rsidRPr="00170318">
              <w:rPr>
                <w:sz w:val="24"/>
                <w:szCs w:val="24"/>
                <w:lang w:val="de-DE"/>
              </w:rPr>
              <w:t xml:space="preserve"> Wasser (die Tasse, die Kanne)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наливать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наполнять</w:t>
            </w:r>
            <w:r w:rsidRPr="00170318">
              <w:rPr>
                <w:sz w:val="24"/>
                <w:szCs w:val="24"/>
                <w:lang w:val="de-DE"/>
              </w:rPr>
              <w:t xml:space="preserve"> (</w:t>
            </w:r>
            <w:r w:rsidRPr="00170318">
              <w:rPr>
                <w:sz w:val="24"/>
                <w:szCs w:val="24"/>
              </w:rPr>
              <w:t>кружку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кувшин</w:t>
            </w:r>
            <w:r w:rsidRPr="00170318">
              <w:rPr>
                <w:sz w:val="24"/>
                <w:szCs w:val="24"/>
                <w:lang w:val="de-DE"/>
              </w:rPr>
              <w:t>)</w:t>
            </w:r>
          </w:p>
        </w:tc>
      </w:tr>
      <w:tr w:rsidR="009F0508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9F0508" w:rsidRPr="00170318" w:rsidRDefault="009F0508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streichen, schmieren (die But</w:t>
            </w:r>
            <w:r w:rsidR="003624E7" w:rsidRPr="00170318">
              <w:rPr>
                <w:sz w:val="24"/>
                <w:szCs w:val="24"/>
                <w:lang w:val="de-DE"/>
              </w:rPr>
              <w:t xml:space="preserve">ter, der Honig, die Konfitüre) </w:t>
            </w:r>
          </w:p>
        </w:tc>
        <w:tc>
          <w:tcPr>
            <w:tcW w:w="4436" w:type="dxa"/>
          </w:tcPr>
          <w:p w:rsidR="009F0508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намазать</w:t>
            </w:r>
            <w:r w:rsidRPr="00170318">
              <w:rPr>
                <w:sz w:val="24"/>
                <w:szCs w:val="24"/>
                <w:lang w:val="de-DE"/>
              </w:rPr>
              <w:t xml:space="preserve"> (</w:t>
            </w:r>
            <w:r w:rsidRPr="00170318">
              <w:rPr>
                <w:sz w:val="24"/>
                <w:szCs w:val="24"/>
              </w:rPr>
              <w:t>масло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мёд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варенье</w:t>
            </w:r>
            <w:r w:rsidRPr="00170318">
              <w:rPr>
                <w:sz w:val="24"/>
                <w:szCs w:val="24"/>
                <w:lang w:val="de-DE"/>
              </w:rPr>
              <w:t>)</w:t>
            </w:r>
          </w:p>
        </w:tc>
      </w:tr>
      <w:tr w:rsidR="003624E7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3624E7" w:rsidRPr="00170318" w:rsidRDefault="003624E7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probieren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</w:t>
            </w:r>
            <w:r w:rsidRPr="00170318">
              <w:rPr>
                <w:sz w:val="24"/>
                <w:szCs w:val="24"/>
                <w:lang w:val="de-DE"/>
              </w:rPr>
              <w:t>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>)  = kosten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)  = auskosten </w:t>
            </w:r>
          </w:p>
        </w:tc>
        <w:tc>
          <w:tcPr>
            <w:tcW w:w="4436" w:type="dxa"/>
          </w:tcPr>
          <w:p w:rsidR="003624E7" w:rsidRPr="00170318" w:rsidRDefault="003624E7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пробовать</w:t>
            </w:r>
          </w:p>
        </w:tc>
      </w:tr>
      <w:tr w:rsidR="003624E7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3624E7" w:rsidRPr="00170318" w:rsidRDefault="003624E7" w:rsidP="003624E7">
            <w:pPr>
              <w:rPr>
                <w:sz w:val="24"/>
                <w:szCs w:val="24"/>
                <w:lang w:val="en-US"/>
              </w:rPr>
            </w:pPr>
            <w:r w:rsidRPr="00170318">
              <w:rPr>
                <w:sz w:val="24"/>
                <w:szCs w:val="24"/>
                <w:lang w:val="de-DE"/>
              </w:rPr>
              <w:t>schmecken</w:t>
            </w:r>
            <w:r w:rsidRPr="00170318">
              <w:rPr>
                <w:sz w:val="24"/>
                <w:szCs w:val="24"/>
              </w:rPr>
              <w:t xml:space="preserve">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="000611BE" w:rsidRPr="0017031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436" w:type="dxa"/>
          </w:tcPr>
          <w:p w:rsidR="003624E7" w:rsidRPr="00170318" w:rsidRDefault="003624E7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пробовать на вкус, нравиться по вкусу</w:t>
            </w:r>
          </w:p>
        </w:tc>
      </w:tr>
      <w:tr w:rsidR="000611BE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Es schmeckt gut, süß, salzig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Это вкусно, сладко, солёно.</w:t>
            </w:r>
          </w:p>
        </w:tc>
      </w:tr>
      <w:tr w:rsidR="000611BE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 xml:space="preserve">Es ist lecker, 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leckerig</w:t>
            </w:r>
            <w:proofErr w:type="spellEnd"/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>Это</w:t>
            </w:r>
            <w:r w:rsidRPr="00170318">
              <w:rPr>
                <w:sz w:val="24"/>
                <w:szCs w:val="24"/>
                <w:lang w:val="de-DE"/>
              </w:rPr>
              <w:t xml:space="preserve"> </w:t>
            </w:r>
            <w:r w:rsidRPr="00170318">
              <w:rPr>
                <w:sz w:val="24"/>
                <w:szCs w:val="24"/>
              </w:rPr>
              <w:t>вкусно</w:t>
            </w:r>
            <w:r w:rsidRPr="00170318">
              <w:rPr>
                <w:sz w:val="24"/>
                <w:szCs w:val="24"/>
                <w:lang w:val="de-DE"/>
              </w:rPr>
              <w:t>.</w:t>
            </w:r>
          </w:p>
        </w:tc>
      </w:tr>
      <w:tr w:rsidR="000611BE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decken</w:t>
            </w:r>
            <w:r w:rsidRPr="00170318">
              <w:rPr>
                <w:sz w:val="24"/>
                <w:szCs w:val="24"/>
              </w:rPr>
              <w:t xml:space="preserve">, </w:t>
            </w:r>
            <w:r w:rsidRPr="00170318">
              <w:rPr>
                <w:sz w:val="24"/>
                <w:szCs w:val="24"/>
                <w:lang w:val="de-DE"/>
              </w:rPr>
              <w:t>servieren</w:t>
            </w:r>
            <w:r w:rsidRPr="00170318">
              <w:rPr>
                <w:sz w:val="24"/>
                <w:szCs w:val="24"/>
              </w:rPr>
              <w:t xml:space="preserve"> (</w:t>
            </w:r>
            <w:r w:rsidRPr="00170318">
              <w:rPr>
                <w:sz w:val="24"/>
                <w:szCs w:val="24"/>
                <w:lang w:val="de-DE"/>
              </w:rPr>
              <w:t>den</w:t>
            </w:r>
            <w:r w:rsidRPr="00170318">
              <w:rPr>
                <w:sz w:val="24"/>
                <w:szCs w:val="24"/>
              </w:rPr>
              <w:t xml:space="preserve"> </w:t>
            </w:r>
            <w:r w:rsidRPr="00170318">
              <w:rPr>
                <w:sz w:val="24"/>
                <w:szCs w:val="24"/>
                <w:lang w:val="de-DE"/>
              </w:rPr>
              <w:t>Tisch</w:t>
            </w:r>
            <w:r w:rsidRPr="00170318">
              <w:rPr>
                <w:sz w:val="24"/>
                <w:szCs w:val="24"/>
              </w:rPr>
              <w:t>)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покрывать стол, сервировать, подавать к столу</w:t>
            </w:r>
          </w:p>
        </w:tc>
      </w:tr>
      <w:tr w:rsidR="000611BE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  <w:lang w:val="de-DE"/>
              </w:rPr>
              <w:t>löffeln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)  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хлебать</w:t>
            </w:r>
          </w:p>
        </w:tc>
      </w:tr>
      <w:tr w:rsidR="000611BE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essen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ass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>-gegessen), verzehren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)  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</w:rPr>
              <w:t xml:space="preserve">есть, </w:t>
            </w:r>
            <w:r w:rsidRPr="00170318">
              <w:rPr>
                <w:sz w:val="24"/>
                <w:szCs w:val="24"/>
              </w:rPr>
              <w:t>поглощать</w:t>
            </w:r>
          </w:p>
        </w:tc>
      </w:tr>
      <w:tr w:rsidR="000611BE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  <w:lang w:val="de-DE"/>
              </w:rPr>
              <w:t>g</w:t>
            </w:r>
            <w:r w:rsidRPr="00170318">
              <w:rPr>
                <w:sz w:val="24"/>
                <w:szCs w:val="24"/>
                <w:lang w:val="de-DE"/>
              </w:rPr>
              <w:t xml:space="preserve">enießen (genoss-genossen) 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есть</w:t>
            </w:r>
            <w:r w:rsidRPr="00170318">
              <w:rPr>
                <w:sz w:val="24"/>
                <w:szCs w:val="24"/>
                <w:lang w:val="de-DE"/>
              </w:rPr>
              <w:t xml:space="preserve">, </w:t>
            </w:r>
            <w:r w:rsidRPr="00170318">
              <w:rPr>
                <w:sz w:val="24"/>
                <w:szCs w:val="24"/>
              </w:rPr>
              <w:t>наслаждаться</w:t>
            </w:r>
          </w:p>
        </w:tc>
      </w:tr>
      <w:tr w:rsidR="000611BE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garnieren (die Beilage)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 xml:space="preserve">подавать </w:t>
            </w:r>
            <w:r w:rsidRPr="00170318">
              <w:rPr>
                <w:sz w:val="24"/>
                <w:szCs w:val="24"/>
              </w:rPr>
              <w:t>гарнир</w:t>
            </w:r>
          </w:p>
        </w:tc>
      </w:tr>
      <w:tr w:rsidR="000611BE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belegen</w:t>
            </w:r>
            <w:r w:rsidRPr="00170318">
              <w:rPr>
                <w:sz w:val="24"/>
                <w:szCs w:val="24"/>
              </w:rPr>
              <w:t xml:space="preserve"> (</w:t>
            </w:r>
            <w:r w:rsidRPr="00170318">
              <w:rPr>
                <w:sz w:val="24"/>
                <w:szCs w:val="24"/>
                <w:lang w:val="de-DE"/>
              </w:rPr>
              <w:t>mit</w:t>
            </w:r>
            <w:r w:rsidRPr="00170318">
              <w:rPr>
                <w:sz w:val="24"/>
                <w:szCs w:val="24"/>
              </w:rPr>
              <w:t xml:space="preserve"> </w:t>
            </w:r>
            <w:r w:rsidRPr="00170318">
              <w:rPr>
                <w:sz w:val="24"/>
                <w:szCs w:val="24"/>
                <w:lang w:val="de-DE"/>
              </w:rPr>
              <w:t>Butter</w:t>
            </w:r>
            <w:r w:rsidRPr="00170318">
              <w:rPr>
                <w:sz w:val="24"/>
                <w:szCs w:val="24"/>
              </w:rPr>
              <w:t xml:space="preserve">, </w:t>
            </w:r>
            <w:r w:rsidRPr="00170318">
              <w:rPr>
                <w:sz w:val="24"/>
                <w:szCs w:val="24"/>
                <w:lang w:val="de-DE"/>
              </w:rPr>
              <w:t>Wurst</w:t>
            </w:r>
            <w:r w:rsidRPr="00170318">
              <w:rPr>
                <w:sz w:val="24"/>
                <w:szCs w:val="24"/>
              </w:rPr>
              <w:t>)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намазать маслом, положить кусочек колбасы</w:t>
            </w:r>
          </w:p>
        </w:tc>
      </w:tr>
      <w:tr w:rsidR="000611BE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bestellen (das Essen)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заказывать</w:t>
            </w:r>
            <w:r w:rsidRPr="00170318">
              <w:rPr>
                <w:sz w:val="24"/>
                <w:szCs w:val="24"/>
                <w:lang w:val="de-DE"/>
              </w:rPr>
              <w:t xml:space="preserve"> (</w:t>
            </w:r>
            <w:r w:rsidRPr="00170318">
              <w:rPr>
                <w:sz w:val="24"/>
                <w:szCs w:val="24"/>
              </w:rPr>
              <w:t>еду</w:t>
            </w:r>
            <w:r w:rsidRPr="00170318">
              <w:rPr>
                <w:sz w:val="24"/>
                <w:szCs w:val="24"/>
                <w:lang w:val="de-DE"/>
              </w:rPr>
              <w:t>)</w:t>
            </w:r>
          </w:p>
        </w:tc>
      </w:tr>
      <w:tr w:rsidR="000611BE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schlucken (</w:t>
            </w:r>
            <w:proofErr w:type="spellStart"/>
            <w:r w:rsidRPr="00170318">
              <w:rPr>
                <w:sz w:val="24"/>
                <w:szCs w:val="24"/>
                <w:lang w:val="de-DE"/>
              </w:rPr>
              <w:t>sw</w:t>
            </w:r>
            <w:proofErr w:type="spellEnd"/>
            <w:r w:rsidRPr="00170318">
              <w:rPr>
                <w:sz w:val="24"/>
                <w:szCs w:val="24"/>
                <w:lang w:val="de-DE"/>
              </w:rPr>
              <w:t xml:space="preserve">)  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глотать</w:t>
            </w:r>
          </w:p>
        </w:tc>
      </w:tr>
      <w:tr w:rsidR="000611BE" w:rsidRPr="00170318" w:rsidTr="0017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schneiden (schnitt-geschnitten)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резать</w:t>
            </w:r>
          </w:p>
        </w:tc>
      </w:tr>
      <w:tr w:rsidR="000611BE" w:rsidRPr="00170318" w:rsidTr="0017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:rsidR="000611BE" w:rsidRPr="00170318" w:rsidRDefault="000611BE" w:rsidP="003624E7">
            <w:pPr>
              <w:rPr>
                <w:sz w:val="24"/>
                <w:szCs w:val="24"/>
                <w:lang w:val="de-DE"/>
              </w:rPr>
            </w:pPr>
            <w:r w:rsidRPr="00170318">
              <w:rPr>
                <w:sz w:val="24"/>
                <w:szCs w:val="24"/>
                <w:lang w:val="de-DE"/>
              </w:rPr>
              <w:t>schütten, streuen</w:t>
            </w:r>
          </w:p>
        </w:tc>
        <w:tc>
          <w:tcPr>
            <w:tcW w:w="4436" w:type="dxa"/>
          </w:tcPr>
          <w:p w:rsidR="000611BE" w:rsidRPr="00170318" w:rsidRDefault="000611BE" w:rsidP="0061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318">
              <w:rPr>
                <w:sz w:val="24"/>
                <w:szCs w:val="24"/>
              </w:rPr>
              <w:t>сыпать</w:t>
            </w:r>
          </w:p>
        </w:tc>
      </w:tr>
    </w:tbl>
    <w:p w:rsidR="009F0508" w:rsidRPr="00170318" w:rsidRDefault="009F0508" w:rsidP="000476BC">
      <w:pPr>
        <w:spacing w:line="240" w:lineRule="auto"/>
        <w:rPr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4536"/>
        <w:gridCol w:w="1525"/>
      </w:tblGrid>
      <w:tr w:rsidR="009F0508" w:rsidRPr="000611BE" w:rsidTr="009F0508">
        <w:tc>
          <w:tcPr>
            <w:tcW w:w="4536" w:type="dxa"/>
          </w:tcPr>
          <w:p w:rsidR="009F0508" w:rsidRPr="000611BE" w:rsidRDefault="009F0508" w:rsidP="009F0508">
            <w:pPr>
              <w:rPr>
                <w:sz w:val="20"/>
                <w:szCs w:val="20"/>
                <w:lang w:val="de-DE"/>
              </w:rPr>
            </w:pPr>
            <w:r w:rsidRPr="000611BE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1525" w:type="dxa"/>
          </w:tcPr>
          <w:p w:rsidR="009F0508" w:rsidRPr="000611BE" w:rsidRDefault="009F0508" w:rsidP="009F0508">
            <w:pPr>
              <w:rPr>
                <w:sz w:val="20"/>
                <w:szCs w:val="20"/>
                <w:lang w:val="de-DE"/>
              </w:rPr>
            </w:pPr>
            <w:r w:rsidRPr="000611BE">
              <w:rPr>
                <w:sz w:val="20"/>
                <w:szCs w:val="20"/>
                <w:lang w:val="de-DE"/>
              </w:rPr>
              <w:t>Note</w:t>
            </w:r>
          </w:p>
        </w:tc>
      </w:tr>
      <w:tr w:rsidR="009F0508" w:rsidRPr="000611BE" w:rsidTr="009F0508">
        <w:tc>
          <w:tcPr>
            <w:tcW w:w="4536" w:type="dxa"/>
          </w:tcPr>
          <w:p w:rsidR="009F0508" w:rsidRPr="000611BE" w:rsidRDefault="009F0508" w:rsidP="009F050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9F0508" w:rsidRPr="000611BE" w:rsidRDefault="009F0508" w:rsidP="009F0508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9F0508" w:rsidRPr="000611BE" w:rsidRDefault="009F0508" w:rsidP="000476BC">
      <w:pPr>
        <w:spacing w:line="240" w:lineRule="auto"/>
        <w:rPr>
          <w:sz w:val="20"/>
          <w:szCs w:val="20"/>
        </w:rPr>
      </w:pPr>
    </w:p>
    <w:p w:rsidR="003624E7" w:rsidRPr="000611BE" w:rsidRDefault="003624E7" w:rsidP="000476BC">
      <w:pPr>
        <w:spacing w:line="240" w:lineRule="auto"/>
        <w:rPr>
          <w:sz w:val="20"/>
          <w:szCs w:val="20"/>
        </w:rPr>
      </w:pPr>
    </w:p>
    <w:p w:rsidR="003624E7" w:rsidRPr="00170318" w:rsidRDefault="003624E7" w:rsidP="00170318">
      <w:pPr>
        <w:jc w:val="right"/>
        <w:rPr>
          <w:sz w:val="20"/>
          <w:szCs w:val="20"/>
        </w:rPr>
      </w:pPr>
      <w:r w:rsidRPr="000611BE">
        <w:rPr>
          <w:sz w:val="20"/>
          <w:szCs w:val="20"/>
        </w:rPr>
        <w:t>Автор упражнения: Тимофеева Анастасия Сергеевна, 2012 год</w:t>
      </w:r>
      <w:bookmarkStart w:id="0" w:name="_GoBack"/>
      <w:bookmarkEnd w:id="0"/>
    </w:p>
    <w:sectPr w:rsidR="003624E7" w:rsidRPr="00170318" w:rsidSect="00061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476BC"/>
    <w:rsid w:val="000611BE"/>
    <w:rsid w:val="000B77B2"/>
    <w:rsid w:val="0010255C"/>
    <w:rsid w:val="0012100B"/>
    <w:rsid w:val="00170318"/>
    <w:rsid w:val="001720EF"/>
    <w:rsid w:val="003624E7"/>
    <w:rsid w:val="0039048B"/>
    <w:rsid w:val="00411674"/>
    <w:rsid w:val="0078009E"/>
    <w:rsid w:val="009F0508"/>
    <w:rsid w:val="00C23F04"/>
    <w:rsid w:val="00D35C10"/>
    <w:rsid w:val="00EA6CED"/>
    <w:rsid w:val="00EB7FFD"/>
    <w:rsid w:val="00F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6BC"/>
    <w:rPr>
      <w:color w:val="0000FF"/>
      <w:u w:val="single"/>
    </w:rPr>
  </w:style>
  <w:style w:type="table" w:styleId="a4">
    <w:name w:val="Table Grid"/>
    <w:basedOn w:val="a1"/>
    <w:uiPriority w:val="59"/>
    <w:rsid w:val="0041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703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6BC"/>
    <w:rPr>
      <w:color w:val="0000FF"/>
      <w:u w:val="single"/>
    </w:rPr>
  </w:style>
  <w:style w:type="table" w:styleId="a4">
    <w:name w:val="Table Grid"/>
    <w:basedOn w:val="a1"/>
    <w:uiPriority w:val="59"/>
    <w:rsid w:val="0041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703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andriiashkina</dc:creator>
  <cp:lastModifiedBy>timofeeva</cp:lastModifiedBy>
  <cp:revision>6</cp:revision>
  <dcterms:created xsi:type="dcterms:W3CDTF">2012-05-07T17:05:00Z</dcterms:created>
  <dcterms:modified xsi:type="dcterms:W3CDTF">2012-06-23T19:03:00Z</dcterms:modified>
</cp:coreProperties>
</file>