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C4" w:rsidRDefault="009C22C4" w:rsidP="009C22C4">
      <w:pPr>
        <w:spacing w:after="0" w:line="240" w:lineRule="auto"/>
        <w:ind w:left="-567" w:firstLine="567"/>
        <w:jc w:val="center"/>
        <w:rPr>
          <w:b/>
        </w:rPr>
      </w:pPr>
      <w:r w:rsidRPr="00A95210">
        <w:rPr>
          <w:b/>
        </w:rPr>
        <w:t xml:space="preserve">ТЕЗИСЫ к </w:t>
      </w:r>
      <w:r w:rsidR="00A95210">
        <w:rPr>
          <w:b/>
        </w:rPr>
        <w:t>выступлению по теме</w:t>
      </w:r>
      <w:r w:rsidRPr="00A95210">
        <w:rPr>
          <w:b/>
        </w:rPr>
        <w:t xml:space="preserve"> «Формирование иноязычной коммуникативной компетенции во внеурочной деятельности»</w:t>
      </w:r>
    </w:p>
    <w:p w:rsidR="00A95210" w:rsidRDefault="00A95210" w:rsidP="00A95210">
      <w:pPr>
        <w:spacing w:after="0" w:line="240" w:lineRule="auto"/>
        <w:ind w:left="-567" w:firstLine="567"/>
        <w:jc w:val="right"/>
      </w:pPr>
      <w:r>
        <w:t>Покидышева Е.В.</w:t>
      </w:r>
    </w:p>
    <w:p w:rsidR="00A95210" w:rsidRDefault="00A95210" w:rsidP="00A95210">
      <w:pPr>
        <w:spacing w:after="0" w:line="240" w:lineRule="auto"/>
        <w:ind w:left="-567" w:firstLine="567"/>
        <w:jc w:val="right"/>
      </w:pPr>
      <w:r>
        <w:t>у</w:t>
      </w:r>
      <w:r w:rsidRPr="00A95210">
        <w:t>читель английского языка</w:t>
      </w:r>
    </w:p>
    <w:p w:rsidR="009C22C4" w:rsidRDefault="00A95210" w:rsidP="00A95210">
      <w:pPr>
        <w:spacing w:after="0" w:line="240" w:lineRule="auto"/>
        <w:ind w:left="-567" w:firstLine="567"/>
        <w:jc w:val="right"/>
      </w:pPr>
      <w:r>
        <w:t>2 квалификационной категории</w:t>
      </w:r>
    </w:p>
    <w:p w:rsidR="00A95210" w:rsidRPr="00A95210" w:rsidRDefault="00A95210" w:rsidP="00A95210">
      <w:pPr>
        <w:spacing w:after="0" w:line="240" w:lineRule="auto"/>
        <w:ind w:left="-567" w:firstLine="567"/>
        <w:jc w:val="right"/>
      </w:pPr>
    </w:p>
    <w:p w:rsidR="00CD0FB5" w:rsidRDefault="009C22C4" w:rsidP="009C22C4">
      <w:pPr>
        <w:spacing w:after="0" w:line="240" w:lineRule="auto"/>
        <w:ind w:left="-567" w:firstLine="851"/>
        <w:jc w:val="both"/>
      </w:pPr>
      <w:r w:rsidRPr="009C22C4">
        <w:t>В связи с модернизацией российского образования вопросы коммуникативного обучения английскому языку приобретают особое значение, т. к. коммуникативная компетенция выступает как интегративная, ориентированная на достижение практического результата в овладении английским языком, а также на образование, воспитание и развитие личности школьника.</w:t>
      </w:r>
    </w:p>
    <w:p w:rsidR="009C22C4" w:rsidRDefault="009C22C4" w:rsidP="009C22C4">
      <w:pPr>
        <w:spacing w:after="0" w:line="240" w:lineRule="auto"/>
        <w:ind w:left="-567" w:firstLine="851"/>
        <w:jc w:val="both"/>
      </w:pPr>
      <w:r>
        <w:t xml:space="preserve">Наблюдаемые нами </w:t>
      </w:r>
      <w:r w:rsidRPr="009C22C4">
        <w:t xml:space="preserve">изменения в общественных отношениях, средствах коммуникации (использовании новых информационных технологий) требуют повышения коммуникативной компетенции школьников, совершенствования их филологической подготовки, поэтому приоритетную значимость приобрело изучение </w:t>
      </w:r>
      <w:r>
        <w:t>английского языка</w:t>
      </w:r>
      <w:r w:rsidRPr="009C22C4">
        <w:t xml:space="preserve"> как средств</w:t>
      </w:r>
      <w:r>
        <w:t>о о</w:t>
      </w:r>
      <w:r w:rsidRPr="009C22C4">
        <w:t>бщения и обобщения духовного наследия стран изучаемого языка и народов.</w:t>
      </w:r>
    </w:p>
    <w:p w:rsidR="009C22C4" w:rsidRDefault="009C22C4" w:rsidP="001E2139">
      <w:pPr>
        <w:spacing w:after="0" w:line="240" w:lineRule="auto"/>
        <w:ind w:left="-567" w:firstLine="851"/>
        <w:jc w:val="both"/>
      </w:pPr>
      <w:r>
        <w:t>В связи с этим перед учителями английского языка стоит сложная многогранная задача - ф</w:t>
      </w:r>
      <w:r w:rsidRPr="009C22C4">
        <w:t>ормирование и совершенствование иноязычной коммуникативной компетентности</w:t>
      </w:r>
      <w:proofErr w:type="gramStart"/>
      <w:r>
        <w:t>.</w:t>
      </w:r>
      <w:proofErr w:type="gramEnd"/>
      <w:r w:rsidR="001E2139">
        <w:t xml:space="preserve"> </w:t>
      </w:r>
      <w:proofErr w:type="gramStart"/>
      <w:r>
        <w:t>р</w:t>
      </w:r>
      <w:proofErr w:type="gramEnd"/>
      <w:r>
        <w:t xml:space="preserve">ечевой компетенции-совершенствование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 и письме);  </w:t>
      </w:r>
    </w:p>
    <w:p w:rsidR="009C22C4" w:rsidRDefault="009C22C4" w:rsidP="009C22C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</w:pPr>
      <w:r>
        <w:t xml:space="preserve">языковой компетенции — систематизации ранее изученного материала; </w:t>
      </w:r>
    </w:p>
    <w:p w:rsidR="009C22C4" w:rsidRDefault="009C22C4" w:rsidP="009C22C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</w:pPr>
      <w:r>
        <w:t xml:space="preserve">социокультурной компетенции — увеличения объема знаний о социокультурной специфике англоговорящих стран, формирование умений выделять общее и специфическое в культуре родной страны и страны изучаемого языка; </w:t>
      </w:r>
    </w:p>
    <w:p w:rsidR="009C22C4" w:rsidRDefault="009C22C4" w:rsidP="009C22C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</w:pPr>
      <w:r>
        <w:t>компенсаторной компетенции — дальнейшее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иноязычной информации; </w:t>
      </w:r>
    </w:p>
    <w:p w:rsidR="009C22C4" w:rsidRPr="00145AE9" w:rsidRDefault="009C22C4" w:rsidP="00145AE9">
      <w:pPr>
        <w:pStyle w:val="a3"/>
        <w:numPr>
          <w:ilvl w:val="0"/>
          <w:numId w:val="1"/>
        </w:numPr>
        <w:spacing w:after="0" w:line="240" w:lineRule="auto"/>
        <w:ind w:left="284"/>
        <w:rPr>
          <w:sz w:val="20"/>
          <w:szCs w:val="20"/>
        </w:rPr>
      </w:pPr>
      <w:r>
        <w:t>учебно-познавательной компетенции — развитие общих и специальных учебных умений, позволяющих совершенствовать учебную деятельность по овладению АЯ, удовлетворять с его помощью познавательные интересы в других областях знания.</w:t>
      </w:r>
      <w:r w:rsidR="001E2139">
        <w:t xml:space="preserve"> </w:t>
      </w:r>
      <w:proofErr w:type="gramStart"/>
      <w:r w:rsidR="001E2139">
        <w:t>(</w:t>
      </w:r>
      <w:r w:rsidR="00145AE9" w:rsidRPr="00145AE9">
        <w:rPr>
          <w:sz w:val="20"/>
          <w:szCs w:val="20"/>
        </w:rPr>
        <w:t>Биболетова М.З</w:t>
      </w:r>
      <w:r w:rsidR="00145AE9" w:rsidRPr="00145AE9">
        <w:rPr>
          <w:color w:val="FF0000"/>
        </w:rPr>
        <w:t xml:space="preserve">., </w:t>
      </w:r>
      <w:r w:rsidR="00145AE9" w:rsidRPr="00145AE9">
        <w:rPr>
          <w:sz w:val="20"/>
          <w:szCs w:val="20"/>
        </w:rPr>
        <w:t xml:space="preserve">Грачева Н.П., Соколова Е.Н., </w:t>
      </w:r>
      <w:proofErr w:type="spellStart"/>
      <w:r w:rsidR="00145AE9" w:rsidRPr="00145AE9">
        <w:rPr>
          <w:sz w:val="20"/>
          <w:szCs w:val="20"/>
        </w:rPr>
        <w:t>Трубанева</w:t>
      </w:r>
      <w:proofErr w:type="spellEnd"/>
      <w:r w:rsidR="00145AE9" w:rsidRPr="00145AE9">
        <w:rPr>
          <w:sz w:val="20"/>
          <w:szCs w:val="20"/>
        </w:rPr>
        <w:t xml:space="preserve"> Н.Н. Примерные программы среднего общего образования.</w:t>
      </w:r>
      <w:proofErr w:type="gramEnd"/>
      <w:r w:rsidR="00145AE9" w:rsidRPr="00145AE9">
        <w:rPr>
          <w:sz w:val="20"/>
          <w:szCs w:val="20"/>
        </w:rPr>
        <w:t xml:space="preserve"> Иностранные языки. – </w:t>
      </w:r>
      <w:proofErr w:type="gramStart"/>
      <w:r w:rsidR="00145AE9" w:rsidRPr="00145AE9">
        <w:rPr>
          <w:sz w:val="20"/>
          <w:szCs w:val="20"/>
        </w:rPr>
        <w:t>М.: Просвещени</w:t>
      </w:r>
      <w:bookmarkStart w:id="0" w:name="_GoBack"/>
      <w:bookmarkEnd w:id="0"/>
      <w:r w:rsidR="00145AE9" w:rsidRPr="00145AE9">
        <w:rPr>
          <w:sz w:val="20"/>
          <w:szCs w:val="20"/>
        </w:rPr>
        <w:t>е,2005.</w:t>
      </w:r>
      <w:r w:rsidR="001E2139" w:rsidRPr="00145AE9">
        <w:rPr>
          <w:sz w:val="20"/>
          <w:szCs w:val="20"/>
        </w:rPr>
        <w:t>)</w:t>
      </w:r>
      <w:proofErr w:type="gramEnd"/>
    </w:p>
    <w:p w:rsidR="009C22C4" w:rsidRDefault="009C22C4" w:rsidP="009C22C4">
      <w:pPr>
        <w:spacing w:after="0" w:line="240" w:lineRule="auto"/>
        <w:ind w:left="-567" w:firstLine="851"/>
        <w:jc w:val="both"/>
      </w:pPr>
      <w:r w:rsidRPr="009C22C4">
        <w:t>Коммуникативная компетентность учащихся целенаправленно формируется на уроках во внеурочное время (факультативах, внеклассных мероприятиях) через разнообразные формы и приемы работы.</w:t>
      </w:r>
    </w:p>
    <w:p w:rsidR="004B677D" w:rsidRPr="00E41ED7" w:rsidRDefault="00F2258A" w:rsidP="009C22C4">
      <w:pPr>
        <w:spacing w:after="0" w:line="240" w:lineRule="auto"/>
        <w:ind w:left="-567" w:firstLine="851"/>
        <w:jc w:val="both"/>
        <w:rPr>
          <w:szCs w:val="28"/>
        </w:rPr>
      </w:pPr>
      <w:r>
        <w:t>Одним из наиболее продуктивных методов формирование коммуникативной компетенции во внеуро</w:t>
      </w:r>
      <w:r w:rsidR="00302519">
        <w:t>чной деятельности</w:t>
      </w:r>
      <w:r>
        <w:t xml:space="preserve"> является использование </w:t>
      </w:r>
      <w:r w:rsidRPr="00F2258A">
        <w:t xml:space="preserve">в учебно-воспитательном процессе по иностранному языку </w:t>
      </w:r>
      <w:r w:rsidRPr="00F2258A">
        <w:lastRenderedPageBreak/>
        <w:t>культурологического материала</w:t>
      </w:r>
      <w:r>
        <w:t xml:space="preserve">. </w:t>
      </w:r>
      <w:r w:rsidRPr="00F2258A">
        <w:t xml:space="preserve">На этой базе было организовано проведение </w:t>
      </w:r>
      <w:r w:rsidR="00302519">
        <w:t>открытых</w:t>
      </w:r>
      <w:r w:rsidRPr="00F2258A">
        <w:t xml:space="preserve"> школьных мероприятий на иностранном языке. Подобные мероприятия проводятся в нашей школе ежегодно. За время моей работы в период с 2009 по 2011 г. были проведены праздники посвященные Пасхе, дню Святого Валентина, ежегодно поводится английское Рождество. «Такой подход к обучению иностранному языку  во многом обеспечивает не только более эффективное решение практических, общеобразовательных, развивающих и воспитательных задач, но и содержит огромные возможности для вызова и дальнейшего </w:t>
      </w:r>
      <w:r w:rsidR="00302519">
        <w:t>поддержания мотивации учения»</w:t>
      </w:r>
      <w:proofErr w:type="gramStart"/>
      <w:r w:rsidR="00302519">
        <w:t>.(</w:t>
      </w:r>
      <w:proofErr w:type="spellStart"/>
      <w:proofErr w:type="gramEnd"/>
      <w:r w:rsidR="00302519" w:rsidRPr="00302519">
        <w:rPr>
          <w:sz w:val="20"/>
          <w:szCs w:val="20"/>
        </w:rPr>
        <w:t>Саланович</w:t>
      </w:r>
      <w:proofErr w:type="spellEnd"/>
      <w:r w:rsidR="00302519" w:rsidRPr="00302519">
        <w:rPr>
          <w:sz w:val="20"/>
          <w:szCs w:val="20"/>
        </w:rPr>
        <w:t xml:space="preserve"> </w:t>
      </w:r>
      <w:r w:rsidR="00302519">
        <w:rPr>
          <w:sz w:val="20"/>
          <w:szCs w:val="20"/>
        </w:rPr>
        <w:t>Н. А. «</w:t>
      </w:r>
      <w:r w:rsidR="00302519" w:rsidRPr="00302519">
        <w:rPr>
          <w:sz w:val="20"/>
          <w:szCs w:val="20"/>
        </w:rPr>
        <w:t>Лингвострановедческий подход как средство повышения мотивации при обучении иностранному языку в старших классах средней школы</w:t>
      </w:r>
      <w:r w:rsidR="00302519">
        <w:rPr>
          <w:sz w:val="20"/>
          <w:szCs w:val="20"/>
        </w:rPr>
        <w:t>»)</w:t>
      </w:r>
      <w:r w:rsidR="00E41ED7">
        <w:rPr>
          <w:szCs w:val="28"/>
        </w:rPr>
        <w:t xml:space="preserve"> В ноябре 2011 г. члены кружка «Совершенствуем Английский» приняли участие в фестивале детского и юношеского творчества «Школьная пора» с песней на английском языке и стали дипломантами этого конкурса.</w:t>
      </w:r>
    </w:p>
    <w:p w:rsidR="00CE07DC" w:rsidRDefault="00515F4D" w:rsidP="009C22C4">
      <w:pPr>
        <w:spacing w:after="0" w:line="240" w:lineRule="auto"/>
        <w:ind w:left="-567" w:firstLine="851"/>
        <w:jc w:val="both"/>
        <w:rPr>
          <w:szCs w:val="28"/>
        </w:rPr>
      </w:pPr>
      <w:r>
        <w:rPr>
          <w:szCs w:val="28"/>
        </w:rPr>
        <w:t xml:space="preserve">Еще одной немало важной частью учебного процесса является метод проектов. В рамках школьного научного общества МОУ-СОШ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вонаревка</w:t>
      </w:r>
      <w:proofErr w:type="spellEnd"/>
      <w:r>
        <w:rPr>
          <w:szCs w:val="28"/>
        </w:rPr>
        <w:t xml:space="preserve"> функционирует секция английского языка. Учащиеся, входящие в состав секции ежегодно готовят учебные и исследовательские проекты и защищают их на научных конференциях.</w:t>
      </w:r>
      <w:r w:rsidR="002B063A" w:rsidRPr="002B063A">
        <w:t xml:space="preserve"> </w:t>
      </w:r>
      <w:r w:rsidR="002B063A">
        <w:rPr>
          <w:szCs w:val="28"/>
        </w:rPr>
        <w:t>Э</w:t>
      </w:r>
      <w:r w:rsidR="002B063A" w:rsidRPr="002B063A">
        <w:rPr>
          <w:szCs w:val="28"/>
        </w:rPr>
        <w:t>тот метод весьма эффективен. Он повышает общую мотивацию учащихся, так как это лично</w:t>
      </w:r>
      <w:r w:rsidR="002B063A">
        <w:rPr>
          <w:szCs w:val="28"/>
        </w:rPr>
        <w:t xml:space="preserve">стно-ориентированный вид работы, </w:t>
      </w:r>
      <w:r w:rsidR="002B063A" w:rsidRPr="002B063A">
        <w:rPr>
          <w:szCs w:val="28"/>
        </w:rPr>
        <w:t>способствует развитию у учеников  познавательной активности, воображения, навыков работы в команде.</w:t>
      </w:r>
      <w:r w:rsidR="002B063A" w:rsidRPr="002B063A">
        <w:t xml:space="preserve"> </w:t>
      </w:r>
      <w:r w:rsidR="002B063A" w:rsidRPr="002B063A">
        <w:rPr>
          <w:szCs w:val="28"/>
        </w:rPr>
        <w:t>Школьники приобретают навык вести исследовательскую работу.</w:t>
      </w:r>
      <w:r w:rsidR="002B063A">
        <w:rPr>
          <w:szCs w:val="28"/>
        </w:rPr>
        <w:t xml:space="preserve"> </w:t>
      </w:r>
      <w:r w:rsidR="002B063A" w:rsidRPr="002B063A">
        <w:rPr>
          <w:szCs w:val="28"/>
        </w:rPr>
        <w:t>На мой взгляд, проектная деятельность является одним из важнейших методов стимулирования учебной активности ребёнка.</w:t>
      </w:r>
    </w:p>
    <w:p w:rsidR="00B035DC" w:rsidRPr="00B035DC" w:rsidRDefault="002B063A" w:rsidP="00B035DC">
      <w:pPr>
        <w:spacing w:after="0" w:line="240" w:lineRule="auto"/>
        <w:ind w:left="-567" w:firstLine="851"/>
        <w:jc w:val="both"/>
        <w:rPr>
          <w:szCs w:val="28"/>
        </w:rPr>
      </w:pPr>
      <w:r w:rsidRPr="002B063A">
        <w:rPr>
          <w:szCs w:val="28"/>
        </w:rPr>
        <w:t>Работа над лексикой – важный и трудоемкий процесс, и от того, как он проходит, в значительной мере зависит эффективность обучения иностранному языку в последующие годы. Обучению лексике придается большое значение во всех классах, т.к. работа над ней дает пищу для языковой наблюдательности, что важно и для общей культуры школьников</w:t>
      </w:r>
      <w:r>
        <w:rPr>
          <w:szCs w:val="28"/>
        </w:rPr>
        <w:t>.</w:t>
      </w:r>
      <w:r w:rsidRPr="002B063A">
        <w:t xml:space="preserve"> </w:t>
      </w:r>
      <w:r w:rsidRPr="002B063A">
        <w:rPr>
          <w:szCs w:val="28"/>
        </w:rPr>
        <w:t>В своей практике я успешно использую серию учебников «</w:t>
      </w:r>
      <w:proofErr w:type="spellStart"/>
      <w:r w:rsidRPr="002B063A">
        <w:rPr>
          <w:szCs w:val="28"/>
        </w:rPr>
        <w:t>English</w:t>
      </w:r>
      <w:proofErr w:type="spellEnd"/>
      <w:r w:rsidRPr="002B063A">
        <w:rPr>
          <w:szCs w:val="28"/>
        </w:rPr>
        <w:t xml:space="preserve"> </w:t>
      </w:r>
      <w:proofErr w:type="spellStart"/>
      <w:r w:rsidRPr="002B063A">
        <w:rPr>
          <w:szCs w:val="28"/>
        </w:rPr>
        <w:t>Vocabulary</w:t>
      </w:r>
      <w:proofErr w:type="spellEnd"/>
      <w:r w:rsidRPr="002B063A">
        <w:rPr>
          <w:szCs w:val="28"/>
        </w:rPr>
        <w:t xml:space="preserve"> </w:t>
      </w:r>
      <w:proofErr w:type="spellStart"/>
      <w:r w:rsidRPr="002B063A">
        <w:rPr>
          <w:szCs w:val="28"/>
        </w:rPr>
        <w:t>in</w:t>
      </w:r>
      <w:proofErr w:type="spellEnd"/>
      <w:r w:rsidRPr="002B063A">
        <w:rPr>
          <w:szCs w:val="28"/>
        </w:rPr>
        <w:t xml:space="preserve"> </w:t>
      </w:r>
      <w:proofErr w:type="spellStart"/>
      <w:r w:rsidRPr="002B063A">
        <w:rPr>
          <w:szCs w:val="28"/>
        </w:rPr>
        <w:t>Use</w:t>
      </w:r>
      <w:proofErr w:type="spellEnd"/>
      <w:r w:rsidRPr="002B063A">
        <w:rPr>
          <w:szCs w:val="28"/>
        </w:rPr>
        <w:t>» кембриджского издательства на дополнительных занятиях (кружках, факультативах) по английскому языку.</w:t>
      </w:r>
      <w:r w:rsidRPr="002B063A">
        <w:t xml:space="preserve"> </w:t>
      </w:r>
      <w:r w:rsidRPr="002B063A">
        <w:rPr>
          <w:szCs w:val="28"/>
        </w:rPr>
        <w:t>Это пособие предназначено для изучения лексики английского языка, то есть освоения новых слов и выражений, систематизации словарного запаса</w:t>
      </w:r>
      <w:r>
        <w:rPr>
          <w:szCs w:val="28"/>
        </w:rPr>
        <w:t>. Учебник уровня «элементарный» используется в качестве дополнительного материала на кружке «Юные знатоки Английского языка» в начальной школе (3 класс). Периодически проводя мониторинговые</w:t>
      </w:r>
      <w:r w:rsidR="00BB36A9">
        <w:rPr>
          <w:szCs w:val="28"/>
        </w:rPr>
        <w:t xml:space="preserve"> тестирования на освоение нового словарного запаса</w:t>
      </w:r>
      <w:r w:rsidR="008C220F">
        <w:rPr>
          <w:szCs w:val="28"/>
        </w:rPr>
        <w:t xml:space="preserve"> учащимися</w:t>
      </w:r>
      <w:r w:rsidR="00BB36A9">
        <w:rPr>
          <w:szCs w:val="28"/>
        </w:rPr>
        <w:t xml:space="preserve"> я сделала выводы об эффективности </w:t>
      </w:r>
      <w:proofErr w:type="gramStart"/>
      <w:r w:rsidR="00BB36A9">
        <w:rPr>
          <w:szCs w:val="28"/>
        </w:rPr>
        <w:t>обучения по</w:t>
      </w:r>
      <w:proofErr w:type="gramEnd"/>
      <w:r w:rsidR="00BB36A9">
        <w:rPr>
          <w:szCs w:val="28"/>
        </w:rPr>
        <w:t xml:space="preserve"> этой программе. Исследование проводилось в три этапа: констатирующий </w:t>
      </w:r>
      <w:proofErr w:type="spellStart"/>
      <w:r w:rsidR="00BB36A9">
        <w:rPr>
          <w:szCs w:val="28"/>
        </w:rPr>
        <w:t>экперимент</w:t>
      </w:r>
      <w:proofErr w:type="spellEnd"/>
      <w:r w:rsidR="00BB36A9">
        <w:rPr>
          <w:szCs w:val="28"/>
        </w:rPr>
        <w:t xml:space="preserve"> (сентябрь 2011) – выявление минимального словарного запаса учащихся; </w:t>
      </w:r>
      <w:r w:rsidR="003B58D9">
        <w:rPr>
          <w:szCs w:val="28"/>
        </w:rPr>
        <w:t>(</w:t>
      </w:r>
      <w:r w:rsidR="00BB36A9">
        <w:rPr>
          <w:szCs w:val="28"/>
        </w:rPr>
        <w:t>сентябрь- декабрь 2011 г.</w:t>
      </w:r>
      <w:r w:rsidR="003B58D9">
        <w:rPr>
          <w:szCs w:val="28"/>
        </w:rPr>
        <w:t>)</w:t>
      </w:r>
      <w:r w:rsidR="00BB36A9">
        <w:rPr>
          <w:szCs w:val="28"/>
        </w:rPr>
        <w:t xml:space="preserve"> </w:t>
      </w:r>
      <w:proofErr w:type="gramStart"/>
      <w:r w:rsidR="003B58D9">
        <w:rPr>
          <w:szCs w:val="28"/>
        </w:rPr>
        <w:t>:</w:t>
      </w:r>
      <w:r w:rsidR="00BB36A9">
        <w:rPr>
          <w:szCs w:val="28"/>
        </w:rPr>
        <w:t>ф</w:t>
      </w:r>
      <w:proofErr w:type="gramEnd"/>
      <w:r w:rsidR="00BB36A9">
        <w:rPr>
          <w:szCs w:val="28"/>
        </w:rPr>
        <w:t>ормирующий этап</w:t>
      </w:r>
      <w:r w:rsidR="003B58D9">
        <w:rPr>
          <w:szCs w:val="28"/>
        </w:rPr>
        <w:t>, проводилась работа по накоплению ЛЕ с использованием УМК «</w:t>
      </w:r>
      <w:r w:rsidR="003B58D9">
        <w:rPr>
          <w:szCs w:val="28"/>
          <w:lang w:val="en-US"/>
        </w:rPr>
        <w:t>English</w:t>
      </w:r>
      <w:r w:rsidR="003B58D9" w:rsidRPr="003B58D9">
        <w:rPr>
          <w:szCs w:val="28"/>
        </w:rPr>
        <w:t xml:space="preserve"> </w:t>
      </w:r>
      <w:r w:rsidR="003B58D9">
        <w:rPr>
          <w:szCs w:val="28"/>
          <w:lang w:val="en-US"/>
        </w:rPr>
        <w:t>Vocabulary</w:t>
      </w:r>
      <w:r w:rsidR="003B58D9" w:rsidRPr="003B58D9">
        <w:rPr>
          <w:szCs w:val="28"/>
        </w:rPr>
        <w:t xml:space="preserve"> </w:t>
      </w:r>
      <w:r w:rsidR="003B58D9">
        <w:rPr>
          <w:szCs w:val="28"/>
          <w:lang w:val="en-US"/>
        </w:rPr>
        <w:t>in</w:t>
      </w:r>
      <w:r w:rsidR="003B58D9" w:rsidRPr="003B58D9">
        <w:rPr>
          <w:szCs w:val="28"/>
        </w:rPr>
        <w:t xml:space="preserve"> </w:t>
      </w:r>
      <w:r w:rsidR="003B58D9">
        <w:rPr>
          <w:szCs w:val="28"/>
          <w:lang w:val="en-US"/>
        </w:rPr>
        <w:t>Use</w:t>
      </w:r>
      <w:r w:rsidR="003B58D9">
        <w:rPr>
          <w:szCs w:val="28"/>
        </w:rPr>
        <w:t>»; (декабрь 2011): контрольный эксперимент,</w:t>
      </w:r>
      <w:r w:rsidR="003B58D9" w:rsidRPr="003B58D9">
        <w:t xml:space="preserve"> </w:t>
      </w:r>
      <w:r w:rsidR="003B58D9" w:rsidRPr="003B58D9">
        <w:rPr>
          <w:szCs w:val="28"/>
        </w:rPr>
        <w:t>ставил своей целью проверку усвоения</w:t>
      </w:r>
      <w:r w:rsidR="003B58D9">
        <w:rPr>
          <w:szCs w:val="28"/>
        </w:rPr>
        <w:t xml:space="preserve"> учащимися, посещающими кружок пройденного лексического материала;</w:t>
      </w:r>
      <w:r w:rsidR="003B58D9" w:rsidRPr="003B58D9">
        <w:t xml:space="preserve"> </w:t>
      </w:r>
      <w:r w:rsidR="003B58D9" w:rsidRPr="003B58D9">
        <w:rPr>
          <w:szCs w:val="28"/>
        </w:rPr>
        <w:t xml:space="preserve">Эксперимент </w:t>
      </w:r>
      <w:r w:rsidR="003B58D9" w:rsidRPr="003B58D9">
        <w:rPr>
          <w:szCs w:val="28"/>
        </w:rPr>
        <w:lastRenderedPageBreak/>
        <w:t>проводился в</w:t>
      </w:r>
      <w:r w:rsidR="003B58D9">
        <w:rPr>
          <w:szCs w:val="28"/>
        </w:rPr>
        <w:t xml:space="preserve"> период с 01.09.11 по 25.12.11 г.</w:t>
      </w:r>
      <w:r w:rsidR="003B58D9" w:rsidRPr="003B58D9">
        <w:rPr>
          <w:szCs w:val="28"/>
        </w:rPr>
        <w:t xml:space="preserve"> В нем участвовало </w:t>
      </w:r>
      <w:r w:rsidR="003B58D9">
        <w:rPr>
          <w:szCs w:val="28"/>
        </w:rPr>
        <w:t>15 человек, учащиеся 3 класса.</w:t>
      </w:r>
    </w:p>
    <w:p w:rsidR="00B035DC" w:rsidRPr="00CE07DC" w:rsidRDefault="00B035DC" w:rsidP="00B035DC">
      <w:pPr>
        <w:spacing w:after="0" w:line="240" w:lineRule="auto"/>
        <w:ind w:left="-567" w:firstLine="851"/>
        <w:jc w:val="both"/>
        <w:rPr>
          <w:szCs w:val="28"/>
        </w:rPr>
      </w:pPr>
      <w:r w:rsidRPr="00B035DC">
        <w:rPr>
          <w:szCs w:val="28"/>
        </w:rPr>
        <w:t xml:space="preserve">Продуктивность: расширяются способности учащихся использовать английский язык как инструмент общения в диалоге культур и цивилизаций. В ходе диалога культур учащийся — российский коммуникант, с одной стороны, проникает в культуры других народов, а, с другой стороны, глубже постигает культуру родной страны, отраженную как в зеркале, в культуре страны изучаемого языка. Расширяются знания детей об окружающем мире, появляется интерес к произведениям мировой художественной литературы, желание использовать полученные знания и творческие способности в эвристических дистанционных олимпиадах по АЯ, и на других уроках (информатика, география, МХК). Повышается мотивированность выпускника поступать в </w:t>
      </w:r>
      <w:proofErr w:type="gramStart"/>
      <w:r w:rsidRPr="00B035DC">
        <w:rPr>
          <w:szCs w:val="28"/>
        </w:rPr>
        <w:t>ВУЗы</w:t>
      </w:r>
      <w:proofErr w:type="gramEnd"/>
      <w:r w:rsidRPr="00B035DC">
        <w:rPr>
          <w:szCs w:val="28"/>
        </w:rPr>
        <w:t xml:space="preserve"> и выбирают специальности связанные с АЯ (дипломат, юрист-международник, менеджер, социальный работник, психолог).</w:t>
      </w:r>
    </w:p>
    <w:p w:rsidR="009C22C4" w:rsidRDefault="009C22C4" w:rsidP="009C22C4">
      <w:pPr>
        <w:spacing w:after="0" w:line="240" w:lineRule="auto"/>
        <w:ind w:left="1134" w:right="1134" w:firstLine="851"/>
        <w:jc w:val="both"/>
      </w:pPr>
    </w:p>
    <w:sectPr w:rsidR="009C22C4" w:rsidSect="009C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20" w:rsidRDefault="00607520" w:rsidP="00B1708B">
      <w:pPr>
        <w:spacing w:after="0" w:line="240" w:lineRule="auto"/>
      </w:pPr>
      <w:r>
        <w:separator/>
      </w:r>
    </w:p>
  </w:endnote>
  <w:endnote w:type="continuationSeparator" w:id="0">
    <w:p w:rsidR="00607520" w:rsidRDefault="00607520" w:rsidP="00B1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8B" w:rsidRDefault="00B170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332116"/>
      <w:docPartObj>
        <w:docPartGallery w:val="Page Numbers (Bottom of Page)"/>
        <w:docPartUnique/>
      </w:docPartObj>
    </w:sdtPr>
    <w:sdtContent>
      <w:p w:rsidR="00B1708B" w:rsidRDefault="00525EED">
        <w:pPr>
          <w:pStyle w:val="a6"/>
          <w:jc w:val="center"/>
        </w:pPr>
        <w:r>
          <w:fldChar w:fldCharType="begin"/>
        </w:r>
        <w:r w:rsidR="00B1708B">
          <w:instrText>PAGE   \* MERGEFORMAT</w:instrText>
        </w:r>
        <w:r>
          <w:fldChar w:fldCharType="separate"/>
        </w:r>
        <w:r w:rsidR="008C220F">
          <w:rPr>
            <w:noProof/>
          </w:rPr>
          <w:t>2</w:t>
        </w:r>
        <w:r>
          <w:fldChar w:fldCharType="end"/>
        </w:r>
      </w:p>
    </w:sdtContent>
  </w:sdt>
  <w:p w:rsidR="00B1708B" w:rsidRDefault="00B170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8B" w:rsidRDefault="00B170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20" w:rsidRDefault="00607520" w:rsidP="00B1708B">
      <w:pPr>
        <w:spacing w:after="0" w:line="240" w:lineRule="auto"/>
      </w:pPr>
      <w:r>
        <w:separator/>
      </w:r>
    </w:p>
  </w:footnote>
  <w:footnote w:type="continuationSeparator" w:id="0">
    <w:p w:rsidR="00607520" w:rsidRDefault="00607520" w:rsidP="00B1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8B" w:rsidRDefault="00B170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8B" w:rsidRDefault="00B170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8B" w:rsidRDefault="00B170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7057"/>
    <w:multiLevelType w:val="hybridMultilevel"/>
    <w:tmpl w:val="9978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C4"/>
    <w:rsid w:val="000A37E4"/>
    <w:rsid w:val="00145AE9"/>
    <w:rsid w:val="001E2139"/>
    <w:rsid w:val="002B063A"/>
    <w:rsid w:val="00302519"/>
    <w:rsid w:val="003B58D9"/>
    <w:rsid w:val="004B677D"/>
    <w:rsid w:val="00515F4D"/>
    <w:rsid w:val="00525EED"/>
    <w:rsid w:val="00607520"/>
    <w:rsid w:val="00665AE7"/>
    <w:rsid w:val="007063FB"/>
    <w:rsid w:val="008C220F"/>
    <w:rsid w:val="009C22C4"/>
    <w:rsid w:val="00A95210"/>
    <w:rsid w:val="00B035DC"/>
    <w:rsid w:val="00B1708B"/>
    <w:rsid w:val="00BB36A9"/>
    <w:rsid w:val="00CD0FB5"/>
    <w:rsid w:val="00CE07DC"/>
    <w:rsid w:val="00E41ED7"/>
    <w:rsid w:val="00F2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08B"/>
  </w:style>
  <w:style w:type="paragraph" w:styleId="a6">
    <w:name w:val="footer"/>
    <w:basedOn w:val="a"/>
    <w:link w:val="a7"/>
    <w:uiPriority w:val="99"/>
    <w:unhideWhenUsed/>
    <w:rsid w:val="00B1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08B"/>
  </w:style>
  <w:style w:type="paragraph" w:styleId="a6">
    <w:name w:val="footer"/>
    <w:basedOn w:val="a"/>
    <w:link w:val="a7"/>
    <w:uiPriority w:val="99"/>
    <w:unhideWhenUsed/>
    <w:rsid w:val="00B1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9</cp:revision>
  <dcterms:created xsi:type="dcterms:W3CDTF">2012-01-15T16:42:00Z</dcterms:created>
  <dcterms:modified xsi:type="dcterms:W3CDTF">2012-01-16T07:16:00Z</dcterms:modified>
</cp:coreProperties>
</file>