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A5" w:rsidRDefault="00C500A5" w:rsidP="00C500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ABA2C8" wp14:editId="1990D8B5">
            <wp:extent cx="3729216" cy="3692769"/>
            <wp:effectExtent l="0" t="0" r="5080" b="3175"/>
            <wp:docPr id="1" name="Рисунок 1" descr="C:\Users\Svetlana\Desktop\dg\27078dfde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dg\27078dfdeb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4" cy="36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A5" w:rsidRPr="00C500A5" w:rsidRDefault="00C500A5" w:rsidP="00C500A5">
      <w:pPr>
        <w:rPr>
          <w:b/>
          <w:i/>
          <w:sz w:val="32"/>
        </w:rPr>
      </w:pPr>
      <w:r w:rsidRPr="00C500A5">
        <w:rPr>
          <w:b/>
          <w:i/>
          <w:sz w:val="32"/>
        </w:rPr>
        <w:t>Памятник Владимиру Высоцкому и Марине Влади</w:t>
      </w:r>
    </w:p>
    <w:p w:rsidR="00C500A5" w:rsidRDefault="00C500A5" w:rsidP="00E475BC">
      <w:pPr>
        <w:spacing w:line="240" w:lineRule="auto"/>
      </w:pPr>
      <w:r w:rsidRPr="00C500A5">
        <w:t xml:space="preserve"> Памятник Владимиру Высоцкому и Марине Влади — памятник, установленный в г. Екатеринбурге рядом с главным входом в торгово-развлекательный центр "Антей". Высоцкого привыкли изображать борцом и бунтарем: он куда-то рвется, с чем-то не согласен. Однако на этом памятнике он как никогда спокоен, умиротворен, влюблен, и поет Марине свою песню "Я поля влюбленным постелю".</w:t>
      </w:r>
    </w:p>
    <w:p w:rsidR="00E475BC" w:rsidRDefault="00E475BC" w:rsidP="00E475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574EF4" wp14:editId="667CBADC">
            <wp:extent cx="4401185" cy="3300889"/>
            <wp:effectExtent l="0" t="0" r="0" b="0"/>
            <wp:docPr id="6" name="Рисунок 6" descr="C:\Users\Svetlana\Desktop\dg\960_720_fi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dg\960_720_fix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475BC" w:rsidRDefault="00BA12EE" w:rsidP="00E475B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b/>
          <w:i/>
          <w:color w:val="212121"/>
          <w:szCs w:val="28"/>
          <w:lang w:eastAsia="ru-RU"/>
        </w:rPr>
      </w:pPr>
      <w:hyperlink r:id="rId7" w:history="1">
        <w:r w:rsidR="00E475BC" w:rsidRPr="00E475BC">
          <w:rPr>
            <w:rFonts w:eastAsia="Times New Roman" w:cs="Times New Roman"/>
            <w:b/>
            <w:i/>
            <w:color w:val="000000"/>
            <w:szCs w:val="28"/>
            <w:lang w:eastAsia="ru-RU"/>
          </w:rPr>
          <w:t xml:space="preserve">Берлинский медведь на </w:t>
        </w:r>
        <w:proofErr w:type="spellStart"/>
        <w:r w:rsidR="00E475BC" w:rsidRPr="00E475BC">
          <w:rPr>
            <w:rFonts w:eastAsia="Times New Roman" w:cs="Times New Roman"/>
            <w:b/>
            <w:i/>
            <w:color w:val="000000"/>
            <w:szCs w:val="28"/>
            <w:lang w:eastAsia="ru-RU"/>
          </w:rPr>
          <w:t>Вайнера</w:t>
        </w:r>
        <w:proofErr w:type="spellEnd"/>
      </w:hyperlink>
      <w:r w:rsidR="00E475BC" w:rsidRPr="00E475BC">
        <w:rPr>
          <w:rFonts w:eastAsia="Times New Roman" w:cs="Times New Roman"/>
          <w:b/>
          <w:i/>
          <w:color w:val="212121"/>
          <w:szCs w:val="28"/>
          <w:lang w:eastAsia="ru-RU"/>
        </w:rPr>
        <w:t> </w:t>
      </w:r>
    </w:p>
    <w:p w:rsidR="00E475BC" w:rsidRPr="00E475BC" w:rsidRDefault="00E475BC" w:rsidP="00E475B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E475BC">
        <w:rPr>
          <w:rFonts w:eastAsia="Times New Roman" w:cs="Times New Roman"/>
          <w:color w:val="212121"/>
          <w:szCs w:val="28"/>
          <w:lang w:eastAsia="ru-RU"/>
        </w:rPr>
        <w:t xml:space="preserve">Двухметровый мишка - это подарок ко Дню города Екатеринбургу Генеральным консулом Германии </w:t>
      </w:r>
      <w:proofErr w:type="spellStart"/>
      <w:r w:rsidRPr="00E475BC">
        <w:rPr>
          <w:rFonts w:eastAsia="Times New Roman" w:cs="Times New Roman"/>
          <w:color w:val="212121"/>
          <w:szCs w:val="28"/>
          <w:lang w:eastAsia="ru-RU"/>
        </w:rPr>
        <w:t>Тило</w:t>
      </w:r>
      <w:proofErr w:type="spellEnd"/>
      <w:r w:rsidRPr="00E475BC">
        <w:rPr>
          <w:rFonts w:eastAsia="Times New Roman" w:cs="Times New Roman"/>
          <w:color w:val="212121"/>
          <w:szCs w:val="28"/>
          <w:lang w:eastAsia="ru-RU"/>
        </w:rPr>
        <w:t xml:space="preserve"> </w:t>
      </w:r>
      <w:proofErr w:type="spellStart"/>
      <w:r w:rsidRPr="00E475BC">
        <w:rPr>
          <w:rFonts w:eastAsia="Times New Roman" w:cs="Times New Roman"/>
          <w:color w:val="212121"/>
          <w:szCs w:val="28"/>
          <w:lang w:eastAsia="ru-RU"/>
        </w:rPr>
        <w:t>Клиннером</w:t>
      </w:r>
      <w:proofErr w:type="spellEnd"/>
      <w:r w:rsidRPr="00E475BC">
        <w:rPr>
          <w:rFonts w:eastAsia="Times New Roman" w:cs="Times New Roman"/>
          <w:color w:val="212121"/>
          <w:szCs w:val="28"/>
          <w:lang w:eastAsia="ru-RU"/>
        </w:rPr>
        <w:t xml:space="preserve"> в 2007 году.</w:t>
      </w:r>
    </w:p>
    <w:p w:rsidR="00C500A5" w:rsidRPr="00E475BC" w:rsidRDefault="00C500A5" w:rsidP="00E475BC">
      <w:pPr>
        <w:spacing w:line="240" w:lineRule="auto"/>
      </w:pPr>
    </w:p>
    <w:p w:rsidR="00C500A5" w:rsidRPr="00E475BC" w:rsidRDefault="00C500A5" w:rsidP="00E475BC">
      <w:pPr>
        <w:spacing w:line="240" w:lineRule="auto"/>
      </w:pPr>
    </w:p>
    <w:p w:rsidR="00C500A5" w:rsidRPr="00E475BC" w:rsidRDefault="00C500A5" w:rsidP="00E475BC">
      <w:pPr>
        <w:spacing w:line="240" w:lineRule="auto"/>
      </w:pPr>
    </w:p>
    <w:p w:rsidR="00C500A5" w:rsidRPr="00E475BC" w:rsidRDefault="00C500A5" w:rsidP="00E475BC">
      <w:pPr>
        <w:spacing w:line="240" w:lineRule="auto"/>
      </w:pPr>
    </w:p>
    <w:p w:rsidR="00C500A5" w:rsidRPr="00E475BC" w:rsidRDefault="00C500A5" w:rsidP="00E475BC">
      <w:pPr>
        <w:spacing w:line="240" w:lineRule="auto"/>
      </w:pPr>
    </w:p>
    <w:p w:rsidR="00C500A5" w:rsidRPr="00E475BC" w:rsidRDefault="00C500A5" w:rsidP="00E475BC">
      <w:pPr>
        <w:spacing w:line="240" w:lineRule="auto"/>
      </w:pPr>
    </w:p>
    <w:p w:rsidR="00C500A5" w:rsidRDefault="00C500A5" w:rsidP="00C500A5">
      <w:pPr>
        <w:rPr>
          <w:bCs/>
          <w:i/>
          <w:lang w:val="en-US"/>
        </w:rPr>
      </w:pPr>
      <w:r>
        <w:rPr>
          <w:bCs/>
          <w:i/>
          <w:noProof/>
          <w:lang w:eastAsia="ru-RU"/>
        </w:rPr>
        <w:drawing>
          <wp:inline distT="0" distB="0" distL="0" distR="0">
            <wp:extent cx="3014736" cy="5231423"/>
            <wp:effectExtent l="0" t="0" r="0" b="7620"/>
            <wp:docPr id="2" name="Рисунок 2" descr="C:\Users\Svetlana\Desktop\dg\000113p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dg\000113pf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77" cy="523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A5" w:rsidRDefault="00C500A5" w:rsidP="00C500A5">
      <w:pPr>
        <w:rPr>
          <w:bCs/>
          <w:i/>
          <w:lang w:val="en-US"/>
        </w:rPr>
      </w:pPr>
    </w:p>
    <w:p w:rsidR="00C500A5" w:rsidRDefault="00C500A5" w:rsidP="00C500A5">
      <w:pPr>
        <w:rPr>
          <w:bCs/>
          <w:i/>
          <w:lang w:val="en-US"/>
        </w:rPr>
      </w:pPr>
    </w:p>
    <w:p w:rsidR="00C500A5" w:rsidRPr="00C500A5" w:rsidRDefault="00C500A5" w:rsidP="00C500A5">
      <w:pPr>
        <w:rPr>
          <w:b/>
          <w:bCs/>
          <w:i/>
          <w:sz w:val="32"/>
        </w:rPr>
      </w:pPr>
      <w:r w:rsidRPr="00C500A5">
        <w:rPr>
          <w:b/>
          <w:bCs/>
          <w:i/>
          <w:sz w:val="32"/>
        </w:rPr>
        <w:lastRenderedPageBreak/>
        <w:t>Памятник Гене Букину</w:t>
      </w:r>
    </w:p>
    <w:p w:rsidR="00C500A5" w:rsidRPr="00C500A5" w:rsidRDefault="00C500A5" w:rsidP="00C500A5">
      <w:pPr>
        <w:rPr>
          <w:sz w:val="32"/>
        </w:rPr>
      </w:pPr>
      <w:proofErr w:type="gramStart"/>
      <w:r w:rsidRPr="00C500A5">
        <w:rPr>
          <w:sz w:val="32"/>
        </w:rPr>
        <w:t>Памятник Гене Букину, герою телесериала «Счастливы вместе» установлен в 2011 году в Екатеринбурге, рядом с ТЦ Гринвич.</w:t>
      </w:r>
      <w:proofErr w:type="gramEnd"/>
      <w:r w:rsidRPr="00C500A5">
        <w:rPr>
          <w:sz w:val="32"/>
        </w:rPr>
        <w:t xml:space="preserve"> Именно в этом месте, согласно сценарию третьего сезона сериала, располагается обувной магазин Букина, в котором он работает продавцом. Сериал повествует о повседневной жизни и быте екатеринбургской семьи Букиных, проживающих на вымышленной улице </w:t>
      </w:r>
      <w:proofErr w:type="spellStart"/>
      <w:r w:rsidRPr="00C500A5">
        <w:rPr>
          <w:sz w:val="32"/>
        </w:rPr>
        <w:t>Баркова</w:t>
      </w:r>
      <w:proofErr w:type="spellEnd"/>
      <w:r w:rsidRPr="00C500A5">
        <w:rPr>
          <w:sz w:val="32"/>
        </w:rPr>
        <w:t xml:space="preserve"> в доме № 22. Геннадий получился богатырского роста - 2,2 метра, солидного веса 435 кг и полностью бронзовый. Знаменитый глава комичного семейства замер в любимой позе - рука засунута за ремень брюк, в другой руке - женская туфелька. На открытие памятника приехал актер Виктор Логинов, исполняющий роль Букина</w:t>
      </w:r>
    </w:p>
    <w:p w:rsidR="00C500A5" w:rsidRDefault="00C500A5">
      <w:pPr>
        <w:rPr>
          <w:lang w:val="en-US"/>
        </w:rPr>
      </w:pPr>
    </w:p>
    <w:p w:rsidR="00C500A5" w:rsidRDefault="00C500A5">
      <w:pPr>
        <w:rPr>
          <w:lang w:val="en-US"/>
        </w:rPr>
      </w:pPr>
    </w:p>
    <w:p w:rsidR="00E475BC" w:rsidRDefault="00E475BC" w:rsidP="00E475BC">
      <w:pPr>
        <w:shd w:val="clear" w:color="auto" w:fill="FFFFFF"/>
        <w:spacing w:after="0" w:line="360" w:lineRule="auto"/>
        <w:ind w:firstLine="720"/>
        <w:jc w:val="both"/>
        <w:outlineLvl w:val="1"/>
        <w:rPr>
          <w:rFonts w:eastAsia="Times New Roman" w:cs="Times New Roman"/>
          <w:bCs/>
          <w:i/>
          <w:color w:val="000000"/>
          <w:szCs w:val="28"/>
          <w:lang w:val="en-US" w:eastAsia="ru-RU"/>
        </w:rPr>
      </w:pPr>
      <w:r>
        <w:rPr>
          <w:rFonts w:eastAsia="Times New Roman" w:cs="Times New Roman"/>
          <w:bCs/>
          <w:i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4401185" cy="3283773"/>
            <wp:effectExtent l="0" t="0" r="0" b="0"/>
            <wp:docPr id="3" name="Рисунок 3" descr="C:\Users\Svetlana\Desktop\dg\48a90fe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dg\48a90fec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475BC" w:rsidRDefault="00E475BC" w:rsidP="00E475BC">
      <w:pPr>
        <w:shd w:val="clear" w:color="auto" w:fill="FFFFFF"/>
        <w:spacing w:after="0" w:line="360" w:lineRule="auto"/>
        <w:ind w:firstLine="720"/>
        <w:jc w:val="both"/>
        <w:outlineLvl w:val="1"/>
        <w:rPr>
          <w:rFonts w:eastAsia="Times New Roman" w:cs="Times New Roman"/>
          <w:b/>
          <w:bCs/>
          <w:i/>
          <w:color w:val="000000"/>
          <w:szCs w:val="28"/>
          <w:lang w:eastAsia="ru-RU"/>
        </w:rPr>
      </w:pPr>
      <w:r w:rsidRPr="00E475BC">
        <w:rPr>
          <w:rFonts w:eastAsia="Times New Roman" w:cs="Times New Roman"/>
          <w:b/>
          <w:bCs/>
          <w:i/>
          <w:color w:val="000000"/>
          <w:szCs w:val="28"/>
          <w:lang w:eastAsia="ru-RU"/>
        </w:rPr>
        <w:t>Памятник клавиатуре</w:t>
      </w:r>
    </w:p>
    <w:p w:rsidR="00E475BC" w:rsidRPr="00E475BC" w:rsidRDefault="00E475BC" w:rsidP="00E475BC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343434"/>
          <w:szCs w:val="28"/>
          <w:lang w:eastAsia="ru-RU"/>
        </w:rPr>
      </w:pPr>
      <w:r w:rsidRPr="00E475BC">
        <w:rPr>
          <w:rFonts w:eastAsia="Times New Roman" w:cs="Times New Roman"/>
          <w:color w:val="343434"/>
          <w:szCs w:val="28"/>
          <w:lang w:eastAsia="ru-RU"/>
        </w:rPr>
        <w:t>Памятник клавиатуре открыт в 2005 года в Екатеринбурге на набережной реки Исеть. Памятник представляет собой копию клавиатуры из бетона в масштабе 30:1. Состоит из 86 клавиш, расположенных в раскладке QWERTY, масса каждой клавиши составляет около 80 кг. Каждая кнопка бетонной клавиатуры является одновременно и импровизированной скамейкой. Считается, что это самая большая клавиатура компьютера в мире. </w:t>
      </w:r>
    </w:p>
    <w:p w:rsidR="00C500A5" w:rsidRPr="006238C3" w:rsidRDefault="00C500A5" w:rsidP="00E475BC">
      <w:pPr>
        <w:spacing w:line="240" w:lineRule="auto"/>
      </w:pPr>
    </w:p>
    <w:p w:rsidR="00E475BC" w:rsidRPr="006238C3" w:rsidRDefault="00E475BC" w:rsidP="00E475BC">
      <w:pPr>
        <w:spacing w:line="240" w:lineRule="auto"/>
      </w:pPr>
    </w:p>
    <w:p w:rsidR="00E475BC" w:rsidRDefault="00E475BC" w:rsidP="00E475BC">
      <w:pPr>
        <w:rPr>
          <w:b/>
          <w:i/>
          <w:lang w:val="en-US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411416" cy="4543843"/>
            <wp:effectExtent l="0" t="0" r="0" b="9525"/>
            <wp:docPr id="4" name="Рисунок 4" descr="C:\Users\Svetlana\Desktop\dg\5153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dg\51533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55" cy="45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475BC" w:rsidRDefault="00BA12EE" w:rsidP="00E475BC">
      <w:pPr>
        <w:rPr>
          <w:b/>
          <w:i/>
        </w:rPr>
      </w:pPr>
      <w:hyperlink r:id="rId11" w:history="1">
        <w:r w:rsidR="00E475BC" w:rsidRPr="00E475BC">
          <w:rPr>
            <w:rStyle w:val="a5"/>
            <w:b/>
            <w:i/>
            <w:color w:val="auto"/>
          </w:rPr>
          <w:t>Скульптура «Влюбленные»</w:t>
        </w:r>
      </w:hyperlink>
      <w:r w:rsidR="00E475BC" w:rsidRPr="00E475BC">
        <w:rPr>
          <w:b/>
          <w:i/>
        </w:rPr>
        <w:t> </w:t>
      </w:r>
    </w:p>
    <w:p w:rsidR="00E475BC" w:rsidRPr="00E475BC" w:rsidRDefault="00E475BC" w:rsidP="00E475BC">
      <w:proofErr w:type="gramStart"/>
      <w:r w:rsidRPr="00E475BC">
        <w:t>Скульптура</w:t>
      </w:r>
      <w:proofErr w:type="gramEnd"/>
      <w:r w:rsidRPr="00E475BC">
        <w:t xml:space="preserve"> посвященная Влюбленным расположена на ул. </w:t>
      </w:r>
      <w:proofErr w:type="spellStart"/>
      <w:r w:rsidRPr="00E475BC">
        <w:t>Вайнера</w:t>
      </w:r>
      <w:proofErr w:type="spellEnd"/>
      <w:r w:rsidRPr="00E475BC">
        <w:t xml:space="preserve"> рядом с ул. Малышева. Установлена к 285-летию города, находится на пересечении пешеходной улицы </w:t>
      </w:r>
      <w:proofErr w:type="spellStart"/>
      <w:r w:rsidRPr="00E475BC">
        <w:t>Вайнера</w:t>
      </w:r>
      <w:proofErr w:type="spellEnd"/>
      <w:r w:rsidRPr="00E475BC">
        <w:t xml:space="preserve">  с одной из главных транспортных магистралей города – улицей Малышева.</w:t>
      </w:r>
    </w:p>
    <w:p w:rsidR="00E475BC" w:rsidRPr="00E475BC" w:rsidRDefault="00E475BC">
      <w:pPr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401185" cy="3304312"/>
            <wp:effectExtent l="0" t="0" r="0" b="0"/>
            <wp:docPr id="9" name="Рисунок 9" descr="C:\Users\Svetlana\Desktop\dg\terka1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dg\terka1min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B5DE9" w:rsidRDefault="00E475BC" w:rsidP="00E475B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На пересечении улиц 8-марта и М</w:t>
      </w:r>
      <w:r w:rsidRPr="00EB5DE9">
        <w:rPr>
          <w:color w:val="212121"/>
          <w:sz w:val="28"/>
          <w:szCs w:val="28"/>
          <w:shd w:val="clear" w:color="auto" w:fill="FFFFFF"/>
        </w:rPr>
        <w:t xml:space="preserve">алышева появился арт-объект </w:t>
      </w:r>
      <w:r w:rsidRPr="00AF0E4E">
        <w:rPr>
          <w:i/>
          <w:color w:val="212121"/>
          <w:sz w:val="28"/>
          <w:szCs w:val="28"/>
          <w:shd w:val="clear" w:color="auto" w:fill="FFFFFF"/>
        </w:rPr>
        <w:t>"Терка".</w:t>
      </w:r>
      <w:r w:rsidRPr="00EB5DE9">
        <w:rPr>
          <w:color w:val="212121"/>
          <w:sz w:val="28"/>
          <w:szCs w:val="28"/>
          <w:shd w:val="clear" w:color="auto" w:fill="FFFFFF"/>
        </w:rPr>
        <w:t xml:space="preserve"> Теперь, у горожан появилось место, где всегда можно «перетереть»: назначить своему оппоненту встречу у «Терки» и обсудить проблему.</w:t>
      </w:r>
      <w:r>
        <w:rPr>
          <w:noProof/>
          <w:color w:val="AA2222"/>
          <w:sz w:val="28"/>
          <w:szCs w:val="28"/>
          <w:shd w:val="clear" w:color="auto" w:fill="FFFFFF"/>
        </w:rPr>
        <w:drawing>
          <wp:inline distT="0" distB="0" distL="0" distR="0">
            <wp:extent cx="8890" cy="8890"/>
            <wp:effectExtent l="0" t="0" r="0" b="0"/>
            <wp:docPr id="8" name="Рисунок 8" descr="Описание: http://www.ekmap.ru/?source=%2Fmonuments%2F64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www.ekmap.ru/?source=%2Fmonuments%2F6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475BC" w:rsidRDefault="00E475BC">
      <w:pPr>
        <w:rPr>
          <w:sz w:val="24"/>
        </w:rPr>
      </w:pPr>
    </w:p>
    <w:p w:rsidR="00E475BC" w:rsidRPr="006238C3" w:rsidRDefault="00E475BC">
      <w:pPr>
        <w:rPr>
          <w:sz w:val="24"/>
        </w:rPr>
      </w:pPr>
    </w:p>
    <w:p w:rsidR="006238C3" w:rsidRPr="00800EF1" w:rsidRDefault="006238C3">
      <w:pPr>
        <w:rPr>
          <w:sz w:val="24"/>
        </w:rPr>
      </w:pPr>
    </w:p>
    <w:p w:rsidR="006238C3" w:rsidRPr="00800EF1" w:rsidRDefault="006238C3">
      <w:pPr>
        <w:rPr>
          <w:sz w:val="24"/>
        </w:rPr>
      </w:pPr>
    </w:p>
    <w:p w:rsidR="006238C3" w:rsidRDefault="006238C3">
      <w:pPr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401185" cy="2872611"/>
            <wp:effectExtent l="0" t="0" r="0" b="4445"/>
            <wp:docPr id="5" name="Рисунок 5" descr="C:\Users\Svetlana\Desktop\dg\Памятник-чугунной-банковской-карте-в-Екатеринбур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dg\Памятник-чугунной-банковской-карте-в-Екатеринбург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C3" w:rsidRDefault="006238C3">
      <w:pPr>
        <w:rPr>
          <w:sz w:val="24"/>
          <w:lang w:val="en-US"/>
        </w:rPr>
      </w:pPr>
    </w:p>
    <w:p w:rsidR="006238C3" w:rsidRPr="00EB5DE9" w:rsidRDefault="006238C3" w:rsidP="006238C3">
      <w:pPr>
        <w:pStyle w:val="a6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212121"/>
          <w:sz w:val="28"/>
          <w:szCs w:val="28"/>
        </w:rPr>
      </w:pPr>
      <w:r w:rsidRPr="00EB5DE9">
        <w:rPr>
          <w:color w:val="212121"/>
          <w:sz w:val="28"/>
          <w:szCs w:val="28"/>
        </w:rPr>
        <w:t>Первый и</w:t>
      </w:r>
      <w:r w:rsidRPr="00EB5DE9">
        <w:rPr>
          <w:rStyle w:val="apple-converted-space"/>
          <w:color w:val="212121"/>
          <w:sz w:val="28"/>
          <w:szCs w:val="28"/>
        </w:rPr>
        <w:t> </w:t>
      </w:r>
      <w:r w:rsidRPr="00EB5DE9">
        <w:rPr>
          <w:rStyle w:val="a7"/>
          <w:b w:val="0"/>
          <w:color w:val="212121"/>
          <w:sz w:val="28"/>
          <w:szCs w:val="28"/>
        </w:rPr>
        <w:t xml:space="preserve">единственный в мире </w:t>
      </w:r>
      <w:r w:rsidRPr="00AF0E4E">
        <w:rPr>
          <w:rStyle w:val="a7"/>
          <w:b w:val="0"/>
          <w:i/>
          <w:color w:val="212121"/>
          <w:sz w:val="28"/>
          <w:szCs w:val="28"/>
        </w:rPr>
        <w:t xml:space="preserve">памятник пластиковой банковской карте </w:t>
      </w:r>
      <w:r w:rsidRPr="00EB5DE9">
        <w:rPr>
          <w:color w:val="212121"/>
          <w:sz w:val="28"/>
          <w:szCs w:val="28"/>
        </w:rPr>
        <w:t>установлен в Екатеринбурге на углу улицы Малышева и переулка Банковского и представляет собой барельеф в виде руки, которая держит карту. Размеры памятника - порядка два метра в высоту и метр в ширину, вес монумента - около 100 кг.</w:t>
      </w:r>
      <w:r>
        <w:rPr>
          <w:noProof/>
          <w:color w:val="AA2222"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13" name="Рисунок 13" descr="Описание: http://www.ekmap.ru/?source=%2Fmonuments%2F40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ekmap.ru/?source=%2Fmonuments%2F4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C3" w:rsidRPr="00EB5DE9" w:rsidRDefault="006238C3" w:rsidP="006238C3">
      <w:pPr>
        <w:pStyle w:val="a6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212121"/>
          <w:sz w:val="28"/>
          <w:szCs w:val="28"/>
        </w:rPr>
      </w:pPr>
      <w:r w:rsidRPr="00EB5DE9">
        <w:rPr>
          <w:color w:val="212121"/>
          <w:sz w:val="28"/>
          <w:szCs w:val="28"/>
        </w:rPr>
        <w:t>Инициатором создания памятника выступил ВУЗ-банк, идею воплотил екатеринбургский скульптор Сергей Беляев, чьи работы уже украшают город.</w:t>
      </w:r>
    </w:p>
    <w:p w:rsidR="006238C3" w:rsidRPr="006238C3" w:rsidRDefault="006238C3">
      <w:pPr>
        <w:rPr>
          <w:sz w:val="24"/>
        </w:rPr>
      </w:pPr>
    </w:p>
    <w:p w:rsidR="00E475BC" w:rsidRPr="00800EF1" w:rsidRDefault="00E475BC">
      <w:pPr>
        <w:rPr>
          <w:sz w:val="24"/>
        </w:rPr>
      </w:pPr>
    </w:p>
    <w:p w:rsidR="00E475BC" w:rsidRPr="00E475BC" w:rsidRDefault="00E475B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35CA2545" wp14:editId="2704A847">
            <wp:extent cx="4246684" cy="3187744"/>
            <wp:effectExtent l="0" t="0" r="1905" b="0"/>
            <wp:docPr id="11" name="Рисунок 11" descr="C:\Users\Svetlana\Desktop\dg\700_525_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lana\Desktop\dg\700_525_fi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9" cy="31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 wp14:anchorId="037F57C7" wp14:editId="47570E09">
            <wp:extent cx="4603222" cy="3455377"/>
            <wp:effectExtent l="0" t="0" r="6985" b="0"/>
            <wp:docPr id="12" name="Рисунок 12" descr="C:\Users\Svetlana\Desktop\dg\700_525_fi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lana\Desktop\dg\700_525_fix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53" cy="34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Pr="00E475BC" w:rsidRDefault="00E475BC" w:rsidP="00E475BC">
      <w:r w:rsidRPr="00E475BC">
        <w:rPr>
          <w:i/>
        </w:rPr>
        <w:t>Памятник аномально жаркому лету-2012</w:t>
      </w:r>
      <w:r w:rsidRPr="00E475BC">
        <w:t xml:space="preserve"> в виде гигантского вентилятора. На сооружение необычной инсталляции создателей вдохновили температурные рекорды, побитые уральского погодой в июне и июле 2012 года. 18 июля стало самым жарким днем за последние 75 лет: температура в этот день составляла +37,1</w:t>
      </w:r>
      <w:proofErr w:type="gramStart"/>
      <w:r w:rsidRPr="00E475BC">
        <w:t xml:space="preserve"> С</w:t>
      </w:r>
      <w:proofErr w:type="gramEnd"/>
      <w:r w:rsidRPr="00E475BC">
        <w:rPr>
          <w:noProof/>
          <w:lang w:eastAsia="ru-RU"/>
        </w:rPr>
        <w:drawing>
          <wp:inline distT="0" distB="0" distL="0" distR="0" wp14:anchorId="6863840A" wp14:editId="4CCD6CCB">
            <wp:extent cx="8890" cy="8890"/>
            <wp:effectExtent l="0" t="0" r="0" b="0"/>
            <wp:docPr id="10" name="Рисунок 10" descr="Описание: http://www.ekmap.ru/?source=%2Fmonuments%2F89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www.ekmap.ru/?source=%2Fmonuments%2F8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5BC">
        <w:t>.</w:t>
      </w:r>
    </w:p>
    <w:p w:rsidR="00E475BC" w:rsidRPr="00E475BC" w:rsidRDefault="00E475BC" w:rsidP="00E475BC">
      <w:r w:rsidRPr="00E475BC">
        <w:t>Ярко-оранжевый вентилятор был изготовлен екатеринбургскими кузнецами вручную: для его создания потребовалось более тонны стали и бетона.</w:t>
      </w:r>
    </w:p>
    <w:p w:rsidR="00E475BC" w:rsidRPr="00E475BC" w:rsidRDefault="00E475BC" w:rsidP="00E475BC"/>
    <w:p w:rsidR="00E475BC" w:rsidRPr="00E475BC" w:rsidRDefault="00E475BC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AC5B83A" wp14:editId="3E396DB3">
            <wp:extent cx="3754316" cy="5647292"/>
            <wp:effectExtent l="0" t="0" r="0" b="0"/>
            <wp:docPr id="7" name="Рисунок 7" descr="C:\Users\Svetlana\AppData\Local\Microsoft\Windows\Temporary Internet Files\Content.Word\0_541dd_bdc650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AppData\Local\Microsoft\Windows\Temporary Internet Files\Content.Word\0_541dd_bdc65065_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5" cy="56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BC" w:rsidRDefault="00E475BC" w:rsidP="00E475BC">
      <w:pPr>
        <w:rPr>
          <w:b/>
          <w:bCs/>
          <w:i/>
          <w:lang w:val="en-US"/>
        </w:rPr>
      </w:pPr>
    </w:p>
    <w:p w:rsidR="00E475BC" w:rsidRDefault="00E475BC" w:rsidP="00E475BC">
      <w:pPr>
        <w:rPr>
          <w:b/>
          <w:bCs/>
          <w:i/>
          <w:lang w:val="en-US"/>
        </w:rPr>
      </w:pPr>
    </w:p>
    <w:p w:rsidR="00E475BC" w:rsidRDefault="00E475BC" w:rsidP="00E475BC">
      <w:pPr>
        <w:rPr>
          <w:b/>
          <w:bCs/>
          <w:i/>
          <w:lang w:val="en-US"/>
        </w:rPr>
      </w:pPr>
    </w:p>
    <w:p w:rsidR="00E475BC" w:rsidRDefault="00E475BC" w:rsidP="00E475BC">
      <w:pPr>
        <w:rPr>
          <w:b/>
          <w:bCs/>
          <w:i/>
          <w:lang w:val="en-US"/>
        </w:rPr>
      </w:pPr>
    </w:p>
    <w:p w:rsidR="00E475BC" w:rsidRPr="00E475BC" w:rsidRDefault="00E475BC" w:rsidP="00E475BC">
      <w:pPr>
        <w:rPr>
          <w:sz w:val="24"/>
        </w:rPr>
      </w:pPr>
      <w:r w:rsidRPr="00E475BC">
        <w:rPr>
          <w:b/>
          <w:bCs/>
          <w:i/>
        </w:rPr>
        <w:t>Памятник основателям Екатеринбурга</w:t>
      </w:r>
    </w:p>
    <w:p w:rsidR="00E475BC" w:rsidRPr="00E475BC" w:rsidRDefault="00E475BC" w:rsidP="00E475BC">
      <w:r w:rsidRPr="00E475BC">
        <w:t xml:space="preserve">Памятник основателям Екатеринбурга "Славным сынам России В.Н. Татищеву и В.И. де </w:t>
      </w:r>
      <w:proofErr w:type="spellStart"/>
      <w:r w:rsidRPr="00E475BC">
        <w:t>Геннину</w:t>
      </w:r>
      <w:proofErr w:type="spellEnd"/>
      <w:r w:rsidRPr="00E475BC">
        <w:t xml:space="preserve"> Екатеринбург благодарный 1998 год "Молодежь Екатеринбурга привыкла называть этот памятник «</w:t>
      </w:r>
      <w:proofErr w:type="spellStart"/>
      <w:r w:rsidRPr="00E475BC">
        <w:t>Бивис</w:t>
      </w:r>
      <w:proofErr w:type="spellEnd"/>
      <w:r w:rsidRPr="00E475BC">
        <w:t xml:space="preserve"> и </w:t>
      </w:r>
      <w:proofErr w:type="spellStart"/>
      <w:r w:rsidRPr="00E475BC">
        <w:t>Бадхед</w:t>
      </w:r>
      <w:proofErr w:type="spellEnd"/>
      <w:r w:rsidRPr="00E475BC">
        <w:t xml:space="preserve">». Обычно здесь собираются </w:t>
      </w:r>
      <w:proofErr w:type="spellStart"/>
      <w:r w:rsidRPr="00E475BC">
        <w:t>скейтеры</w:t>
      </w:r>
      <w:proofErr w:type="spellEnd"/>
      <w:r w:rsidRPr="00E475BC">
        <w:t xml:space="preserve">, </w:t>
      </w:r>
      <w:proofErr w:type="spellStart"/>
      <w:r w:rsidRPr="00E475BC">
        <w:t>bmx</w:t>
      </w:r>
      <w:proofErr w:type="spellEnd"/>
      <w:r w:rsidRPr="00E475BC">
        <w:t>-еры, роллеры и прочая спортивная молодежь, которая тренируется тут и показывает всяческие представления своих умений.</w:t>
      </w:r>
    </w:p>
    <w:p w:rsidR="00E475BC" w:rsidRPr="006238C3" w:rsidRDefault="00E475BC"/>
    <w:p w:rsidR="00E475BC" w:rsidRPr="006238C3" w:rsidRDefault="00E475BC"/>
    <w:p w:rsidR="00800EF1" w:rsidRDefault="00800EF1">
      <w:r>
        <w:br w:type="page"/>
      </w:r>
    </w:p>
    <w:p w:rsidR="00800EF1" w:rsidRPr="00495CBF" w:rsidRDefault="00800EF1" w:rsidP="00800EF1">
      <w:pPr>
        <w:pStyle w:val="a6"/>
        <w:ind w:firstLine="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3340" cy="3462655"/>
            <wp:effectExtent l="152400" t="152400" r="156210" b="156845"/>
            <wp:docPr id="14" name="Рисунок 14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462655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0EF1" w:rsidRDefault="00800EF1" w:rsidP="00800EF1">
      <w:pPr>
        <w:pStyle w:val="a6"/>
        <w:ind w:firstLine="709"/>
        <w:jc w:val="center"/>
        <w:rPr>
          <w:sz w:val="28"/>
          <w:szCs w:val="28"/>
        </w:rPr>
      </w:pPr>
    </w:p>
    <w:p w:rsidR="00800EF1" w:rsidRDefault="00800EF1" w:rsidP="00800EF1">
      <w:pPr>
        <w:pStyle w:val="a6"/>
        <w:ind w:firstLine="709"/>
        <w:jc w:val="center"/>
        <w:rPr>
          <w:sz w:val="28"/>
          <w:szCs w:val="28"/>
        </w:rPr>
      </w:pPr>
    </w:p>
    <w:p w:rsidR="00800EF1" w:rsidRDefault="00800EF1" w:rsidP="00800EF1">
      <w:pPr>
        <w:pStyle w:val="a6"/>
        <w:ind w:firstLine="709"/>
        <w:jc w:val="center"/>
        <w:rPr>
          <w:sz w:val="28"/>
          <w:szCs w:val="28"/>
        </w:rPr>
      </w:pPr>
    </w:p>
    <w:p w:rsidR="00800EF1" w:rsidRDefault="00800EF1" w:rsidP="00800EF1">
      <w:pPr>
        <w:pStyle w:val="a6"/>
        <w:ind w:firstLine="709"/>
        <w:jc w:val="center"/>
        <w:rPr>
          <w:sz w:val="28"/>
          <w:szCs w:val="28"/>
        </w:rPr>
      </w:pPr>
    </w:p>
    <w:p w:rsidR="00800EF1" w:rsidRDefault="00800EF1" w:rsidP="00800EF1">
      <w:pPr>
        <w:pStyle w:val="a6"/>
        <w:rPr>
          <w:sz w:val="28"/>
          <w:szCs w:val="28"/>
        </w:rPr>
      </w:pPr>
    </w:p>
    <w:p w:rsidR="00800EF1" w:rsidRDefault="00800EF1" w:rsidP="00800EF1">
      <w:pPr>
        <w:pStyle w:val="a6"/>
        <w:ind w:firstLine="709"/>
        <w:jc w:val="center"/>
        <w:rPr>
          <w:b/>
          <w:sz w:val="32"/>
          <w:szCs w:val="28"/>
        </w:rPr>
      </w:pPr>
    </w:p>
    <w:p w:rsidR="00800EF1" w:rsidRDefault="00800EF1" w:rsidP="00800EF1">
      <w:pPr>
        <w:pStyle w:val="a6"/>
        <w:ind w:firstLine="709"/>
        <w:jc w:val="center"/>
        <w:rPr>
          <w:b/>
          <w:sz w:val="32"/>
          <w:szCs w:val="28"/>
        </w:rPr>
      </w:pPr>
      <w:r w:rsidRPr="00495CBF">
        <w:rPr>
          <w:b/>
          <w:sz w:val="32"/>
          <w:szCs w:val="28"/>
        </w:rPr>
        <w:lastRenderedPageBreak/>
        <w:t xml:space="preserve">ГЕРБ ЕКАТЕРИНБУРГА </w:t>
      </w:r>
    </w:p>
    <w:p w:rsidR="00800EF1" w:rsidRPr="00495CBF" w:rsidRDefault="00800EF1" w:rsidP="00800EF1">
      <w:pPr>
        <w:pStyle w:val="a6"/>
        <w:ind w:firstLine="709"/>
        <w:jc w:val="center"/>
        <w:rPr>
          <w:b/>
          <w:sz w:val="32"/>
          <w:szCs w:val="28"/>
        </w:rPr>
      </w:pPr>
      <w:r w:rsidRPr="00495CBF">
        <w:rPr>
          <w:b/>
          <w:sz w:val="32"/>
          <w:szCs w:val="28"/>
        </w:rPr>
        <w:t xml:space="preserve">был принят решением </w:t>
      </w:r>
      <w:proofErr w:type="spellStart"/>
      <w:r w:rsidRPr="00495CBF">
        <w:rPr>
          <w:b/>
          <w:sz w:val="32"/>
          <w:szCs w:val="28"/>
        </w:rPr>
        <w:t>Екатеринбурской</w:t>
      </w:r>
      <w:proofErr w:type="spellEnd"/>
      <w:r w:rsidRPr="00495CBF">
        <w:rPr>
          <w:b/>
          <w:sz w:val="32"/>
          <w:szCs w:val="28"/>
        </w:rPr>
        <w:t xml:space="preserve"> городской Думы 23 июля 1998 года.</w:t>
      </w:r>
    </w:p>
    <w:p w:rsidR="00800EF1" w:rsidRPr="00495CBF" w:rsidRDefault="00800EF1" w:rsidP="00800EF1">
      <w:pPr>
        <w:pStyle w:val="a6"/>
        <w:ind w:firstLine="709"/>
        <w:contextualSpacing/>
        <w:jc w:val="center"/>
        <w:rPr>
          <w:sz w:val="28"/>
          <w:szCs w:val="28"/>
        </w:rPr>
      </w:pPr>
      <w:r w:rsidRPr="00495CBF">
        <w:rPr>
          <w:sz w:val="28"/>
          <w:szCs w:val="28"/>
        </w:rPr>
        <w:t>Щит герба разделен на две половинки – изумрудно-зеленую (цвет Урала) и золотую. Верхняя часть щита (зеленая) напоминает крепость, которой Екатеринбург являлся. На ней изображены рудокопная шахта в виде колодезного сруба с воротом о двух рукоятях и плавильная печь с красным огнем – эти символы символизируют горнодобывающую и металлургическую отрасли промышленности Урала.  Волнообразный синий пояс символизирует реку Исеть. Фигуры – Медведь – символизирующий европейскую часть России и соболь, символизирующий Сибирь – изображены с высунутыми языками и оскаленными зубам, потому что они охраняют город. Золотая лента в нижней части герба является признаком «</w:t>
      </w:r>
      <w:proofErr w:type="spellStart"/>
      <w:r w:rsidRPr="00495CBF">
        <w:rPr>
          <w:sz w:val="28"/>
          <w:szCs w:val="28"/>
        </w:rPr>
        <w:t>столичности</w:t>
      </w:r>
      <w:proofErr w:type="spellEnd"/>
      <w:r w:rsidRPr="00495CBF">
        <w:rPr>
          <w:sz w:val="28"/>
          <w:szCs w:val="28"/>
        </w:rPr>
        <w:t xml:space="preserve">» Екатеринбурга. В середине она украшена кристаллом друзы, символизирующей минеральные богатства Урала. 23 мая 2008 года в герб были внесен новый статусный элемент – статусная корона в виде крепостной башни с пятью зубцами. </w:t>
      </w:r>
    </w:p>
    <w:p w:rsidR="00BA12EE" w:rsidRDefault="00BA12EE">
      <w:r>
        <w:br w:type="page"/>
      </w:r>
    </w:p>
    <w:p w:rsidR="00E475BC" w:rsidRDefault="00BA1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410340"/>
            <wp:effectExtent l="0" t="0" r="0" b="9525"/>
            <wp:docPr id="15" name="Рисунок 15" descr="C:\Users\Svetlana\Desktop\dg\post-1-119563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dg\post-1-11956319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4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EE" w:rsidRDefault="00BA12EE">
      <w:pPr>
        <w:rPr>
          <w:lang w:val="en-US"/>
        </w:rPr>
      </w:pPr>
    </w:p>
    <w:p w:rsidR="00BA12EE" w:rsidRDefault="00BA12EE" w:rsidP="00BA12EE">
      <w:pPr>
        <w:jc w:val="center"/>
        <w:rPr>
          <w:b/>
          <w:sz w:val="48"/>
        </w:rPr>
      </w:pPr>
      <w:r w:rsidRPr="00BA12EE">
        <w:rPr>
          <w:b/>
          <w:sz w:val="48"/>
        </w:rPr>
        <w:t xml:space="preserve">КАРТА </w:t>
      </w:r>
    </w:p>
    <w:p w:rsidR="00BA12EE" w:rsidRDefault="00BA12EE" w:rsidP="00BA12EE">
      <w:pPr>
        <w:jc w:val="center"/>
        <w:rPr>
          <w:b/>
          <w:sz w:val="48"/>
        </w:rPr>
      </w:pPr>
      <w:r w:rsidRPr="00BA12EE">
        <w:rPr>
          <w:b/>
          <w:sz w:val="48"/>
        </w:rPr>
        <w:t xml:space="preserve">СВЕРДЛОВСКОЙ </w:t>
      </w:r>
    </w:p>
    <w:p w:rsidR="00BA12EE" w:rsidRPr="00BA12EE" w:rsidRDefault="00BA12EE" w:rsidP="00BA12EE">
      <w:pPr>
        <w:jc w:val="center"/>
        <w:rPr>
          <w:b/>
          <w:sz w:val="48"/>
        </w:rPr>
      </w:pPr>
      <w:bookmarkStart w:id="0" w:name="_GoBack"/>
      <w:bookmarkEnd w:id="0"/>
      <w:r w:rsidRPr="00BA12EE">
        <w:rPr>
          <w:b/>
          <w:sz w:val="48"/>
        </w:rPr>
        <w:t>ОБЛАСТИ</w:t>
      </w:r>
    </w:p>
    <w:sectPr w:rsidR="00BA12EE" w:rsidRPr="00BA12EE" w:rsidSect="007C6AE0">
      <w:pgSz w:w="16838" w:h="11906" w:orient="landscape"/>
      <w:pgMar w:top="1134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D1"/>
    <w:rsid w:val="001C3FB7"/>
    <w:rsid w:val="006238C3"/>
    <w:rsid w:val="006E62D1"/>
    <w:rsid w:val="00756F08"/>
    <w:rsid w:val="007C6AE0"/>
    <w:rsid w:val="00800EF1"/>
    <w:rsid w:val="00837DAC"/>
    <w:rsid w:val="00A6103B"/>
    <w:rsid w:val="00BA12EE"/>
    <w:rsid w:val="00C500A5"/>
    <w:rsid w:val="00CA0543"/>
    <w:rsid w:val="00E4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0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75B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47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nhideWhenUsed/>
    <w:rsid w:val="00E475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38C3"/>
  </w:style>
  <w:style w:type="character" w:styleId="a7">
    <w:name w:val="Strong"/>
    <w:uiPriority w:val="22"/>
    <w:qFormat/>
    <w:rsid w:val="006238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0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75B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47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nhideWhenUsed/>
    <w:rsid w:val="00E475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38C3"/>
  </w:style>
  <w:style w:type="character" w:styleId="a7">
    <w:name w:val="Strong"/>
    <w:uiPriority w:val="22"/>
    <w:qFormat/>
    <w:rsid w:val="006238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kmap.ru/monuments/646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ekmap.ru/monuments/19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://www.ekmap.ru/monuments/402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ekmap.ru/monuments/167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ekmap.ru/monuments/89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7</cp:revision>
  <cp:lastPrinted>2014-01-21T05:20:00Z</cp:lastPrinted>
  <dcterms:created xsi:type="dcterms:W3CDTF">2014-01-19T10:15:00Z</dcterms:created>
  <dcterms:modified xsi:type="dcterms:W3CDTF">2014-01-22T04:23:00Z</dcterms:modified>
</cp:coreProperties>
</file>