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64" w:rsidRDefault="00515B68" w:rsidP="00515B68">
      <w:pPr>
        <w:jc w:val="right"/>
        <w:rPr>
          <w:rFonts w:ascii="Times New Roman" w:hAnsi="Times New Roman" w:cs="Times New Roman"/>
          <w:sz w:val="28"/>
          <w:szCs w:val="28"/>
        </w:rPr>
      </w:pPr>
      <w:r w:rsidRPr="00515B68">
        <w:rPr>
          <w:rFonts w:ascii="Times New Roman" w:hAnsi="Times New Roman" w:cs="Times New Roman"/>
          <w:sz w:val="28"/>
          <w:szCs w:val="28"/>
        </w:rPr>
        <w:t>Утвержден _____________________</w:t>
      </w:r>
    </w:p>
    <w:p w:rsidR="00515B68" w:rsidRDefault="00515B68" w:rsidP="00515B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B68" w:rsidRPr="00515B68" w:rsidRDefault="00515B68" w:rsidP="00515B6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15B68">
        <w:rPr>
          <w:rFonts w:ascii="Times New Roman" w:hAnsi="Times New Roman" w:cs="Times New Roman"/>
          <w:b/>
          <w:sz w:val="32"/>
          <w:szCs w:val="28"/>
        </w:rPr>
        <w:t>Перспективно – тематический план по учебной дисциплине Одп.10  «Математика» по профессии</w:t>
      </w:r>
      <w:r w:rsidRPr="00515B68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Pr="00515B68">
        <w:rPr>
          <w:rFonts w:ascii="Times New Roman" w:hAnsi="Times New Roman" w:cs="Times New Roman"/>
          <w:b/>
          <w:sz w:val="32"/>
          <w:szCs w:val="28"/>
        </w:rPr>
        <w:t>110800.02 «Тракторист – машинист сельскохозяйственного производства»</w:t>
      </w:r>
    </w:p>
    <w:p w:rsidR="00515B68" w:rsidRDefault="00515B68" w:rsidP="00515B6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15B68">
        <w:rPr>
          <w:rFonts w:ascii="Times New Roman" w:hAnsi="Times New Roman" w:cs="Times New Roman"/>
          <w:b/>
          <w:sz w:val="32"/>
          <w:szCs w:val="28"/>
        </w:rPr>
        <w:t>Группа № 12</w:t>
      </w:r>
    </w:p>
    <w:tbl>
      <w:tblPr>
        <w:tblStyle w:val="a3"/>
        <w:tblW w:w="10740" w:type="dxa"/>
        <w:tblLook w:val="04A0"/>
      </w:tblPr>
      <w:tblGrid>
        <w:gridCol w:w="821"/>
        <w:gridCol w:w="8785"/>
        <w:gridCol w:w="1134"/>
      </w:tblGrid>
      <w:tr w:rsidR="00515B68" w:rsidRPr="00FF60BC" w:rsidTr="001E020D">
        <w:tc>
          <w:tcPr>
            <w:tcW w:w="821" w:type="dxa"/>
            <w:vAlign w:val="center"/>
          </w:tcPr>
          <w:p w:rsidR="00515B68" w:rsidRPr="00FF60BC" w:rsidRDefault="00515B68" w:rsidP="0010177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BE4C76">
              <w:rPr>
                <w:rFonts w:ascii="Times New Roman" w:hAnsi="Times New Roman" w:cs="Times New Roman"/>
                <w:b/>
                <w:sz w:val="36"/>
              </w:rPr>
              <w:t>№</w:t>
            </w:r>
          </w:p>
        </w:tc>
        <w:tc>
          <w:tcPr>
            <w:tcW w:w="8785" w:type="dxa"/>
            <w:vAlign w:val="center"/>
          </w:tcPr>
          <w:p w:rsidR="00515B68" w:rsidRPr="00FF60BC" w:rsidRDefault="00515B68" w:rsidP="0010177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Содержание материала</w:t>
            </w:r>
          </w:p>
        </w:tc>
        <w:tc>
          <w:tcPr>
            <w:tcW w:w="1134" w:type="dxa"/>
            <w:vAlign w:val="center"/>
          </w:tcPr>
          <w:p w:rsidR="00515B68" w:rsidRPr="00FF60BC" w:rsidRDefault="00515B68" w:rsidP="001017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5B68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</w:tr>
      <w:tr w:rsidR="00515B68" w:rsidRPr="00FF60BC" w:rsidTr="002B326E">
        <w:tc>
          <w:tcPr>
            <w:tcW w:w="10740" w:type="dxa"/>
            <w:gridSpan w:val="3"/>
          </w:tcPr>
          <w:p w:rsidR="00515B68" w:rsidRPr="00515B68" w:rsidRDefault="00515B68" w:rsidP="00515B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515B68">
              <w:rPr>
                <w:rFonts w:ascii="Times New Roman" w:hAnsi="Times New Roman" w:cs="Times New Roman"/>
                <w:b/>
                <w:sz w:val="32"/>
                <w:szCs w:val="32"/>
              </w:rPr>
              <w:t>Тригонометрия  (</w:t>
            </w:r>
            <w:r w:rsidRPr="00515B6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60</w:t>
            </w:r>
            <w:r w:rsidRPr="00515B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часов)</w:t>
            </w:r>
            <w:bookmarkStart w:id="0" w:name="_GoBack"/>
            <w:bookmarkEnd w:id="0"/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Числовая окружность.  Радианная мера угла.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Тригонометрические функции числового аргумента.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Формулы приведения.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Основные тригонометрические тождества.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Применение основных тригонометрических тожде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ств  к пр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>еобразованию выражений.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Формулы сложения.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Формулы двойного угла.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8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Формулы суммы и разности тригонометрических функций.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Формулы половинного аргумента.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10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Преобразование тригонометрических выражений.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11</w:t>
            </w:r>
          </w:p>
        </w:tc>
        <w:tc>
          <w:tcPr>
            <w:tcW w:w="8785" w:type="dxa"/>
          </w:tcPr>
          <w:p w:rsidR="00515B68" w:rsidRPr="00BF789E" w:rsidRDefault="00515B68" w:rsidP="00101772">
            <w:pPr>
              <w:rPr>
                <w:rFonts w:ascii="Book Antiqua" w:hAnsi="Book Antiqua"/>
                <w:i/>
                <w:sz w:val="28"/>
                <w:szCs w:val="28"/>
              </w:rPr>
            </w:pPr>
            <w:r w:rsidRPr="009C3F6F">
              <w:rPr>
                <w:rFonts w:ascii="Book Antiqua" w:hAnsi="Book Antiqua"/>
                <w:sz w:val="28"/>
                <w:szCs w:val="28"/>
              </w:rPr>
              <w:t>Доказательство тождеств.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BF789E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12</w:t>
            </w:r>
          </w:p>
        </w:tc>
        <w:tc>
          <w:tcPr>
            <w:tcW w:w="8785" w:type="dxa"/>
          </w:tcPr>
          <w:p w:rsidR="00515B68" w:rsidRPr="009C3F6F" w:rsidRDefault="00515B68" w:rsidP="00101772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9C3F6F">
              <w:rPr>
                <w:rFonts w:ascii="Book Antiqua" w:hAnsi="Book Antiqua"/>
                <w:b/>
                <w:i/>
                <w:sz w:val="28"/>
                <w:szCs w:val="28"/>
              </w:rPr>
              <w:t>Контрольная работа «Тригонометрические преобразования»</w:t>
            </w:r>
          </w:p>
        </w:tc>
        <w:tc>
          <w:tcPr>
            <w:tcW w:w="1134" w:type="dxa"/>
          </w:tcPr>
          <w:p w:rsidR="00515B68" w:rsidRPr="00BF789E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>
              <w:rPr>
                <w:rFonts w:ascii="Book Antiqua" w:hAnsi="Book Antiqua"/>
                <w:sz w:val="28"/>
                <w:szCs w:val="28"/>
                <w:lang w:val="en-US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13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Тригонометрические функции </w:t>
            </w:r>
            <w:r w:rsidRPr="00BF789E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BF789E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y</w:t>
            </w:r>
            <w:r w:rsidRPr="00BF789E">
              <w:rPr>
                <w:rFonts w:ascii="Book Antiqua" w:hAnsi="Book Antiqua"/>
                <w:b/>
                <w:i/>
                <w:sz w:val="28"/>
                <w:szCs w:val="28"/>
              </w:rPr>
              <w:t>=</w:t>
            </w:r>
            <w:proofErr w:type="spellStart"/>
            <w:r w:rsidRPr="00BF789E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sinx</w:t>
            </w:r>
            <w:proofErr w:type="spellEnd"/>
            <w:r w:rsidRPr="00BF789E">
              <w:rPr>
                <w:rFonts w:ascii="Book Antiqua" w:hAnsi="Book Antiqua"/>
                <w:sz w:val="28"/>
                <w:szCs w:val="28"/>
              </w:rPr>
              <w:t xml:space="preserve">, </w:t>
            </w:r>
            <w:r w:rsidRPr="00BF789E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y</w:t>
            </w:r>
            <w:r w:rsidRPr="00BF789E">
              <w:rPr>
                <w:rFonts w:ascii="Book Antiqua" w:hAnsi="Book Antiqua"/>
                <w:b/>
                <w:i/>
                <w:sz w:val="28"/>
                <w:szCs w:val="28"/>
              </w:rPr>
              <w:t>=</w:t>
            </w:r>
            <w:proofErr w:type="spellStart"/>
            <w:r w:rsidRPr="00BF789E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cosx</w:t>
            </w:r>
            <w:proofErr w:type="spellEnd"/>
            <w:r w:rsidRPr="00BF789E">
              <w:rPr>
                <w:rFonts w:ascii="Book Antiqua" w:hAnsi="Book Antiqua"/>
                <w:sz w:val="28"/>
                <w:szCs w:val="28"/>
              </w:rPr>
              <w:t xml:space="preserve"> 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14</w:t>
            </w:r>
          </w:p>
        </w:tc>
        <w:tc>
          <w:tcPr>
            <w:tcW w:w="8785" w:type="dxa"/>
          </w:tcPr>
          <w:p w:rsidR="00515B68" w:rsidRPr="00BF789E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Тригонометрические функции </w:t>
            </w:r>
            <w:r w:rsidRPr="00BF789E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BF789E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y</w:t>
            </w:r>
            <w:r w:rsidRPr="00BF789E">
              <w:rPr>
                <w:rFonts w:ascii="Book Antiqua" w:hAnsi="Book Antiqua"/>
                <w:b/>
                <w:i/>
                <w:sz w:val="28"/>
                <w:szCs w:val="28"/>
              </w:rPr>
              <w:t>=</w:t>
            </w:r>
            <w:proofErr w:type="spellStart"/>
            <w: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tg</w:t>
            </w:r>
            <w:r w:rsidRPr="00BF789E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x</w:t>
            </w:r>
            <w:proofErr w:type="spellEnd"/>
            <w:r w:rsidRPr="00BF789E">
              <w:rPr>
                <w:rFonts w:ascii="Book Antiqua" w:hAnsi="Book Antiqua"/>
                <w:sz w:val="28"/>
                <w:szCs w:val="28"/>
              </w:rPr>
              <w:t xml:space="preserve">, </w:t>
            </w:r>
            <w:r w:rsidRPr="00BF789E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y</w:t>
            </w:r>
            <w:r w:rsidRPr="00BF789E">
              <w:rPr>
                <w:rFonts w:ascii="Book Antiqua" w:hAnsi="Book Antiqua"/>
                <w:b/>
                <w:i/>
                <w:sz w:val="28"/>
                <w:szCs w:val="28"/>
              </w:rPr>
              <w:t>=</w:t>
            </w:r>
            <w:proofErr w:type="spellStart"/>
            <w:r w:rsidRPr="00BF789E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c</w:t>
            </w:r>
            <w: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tg</w:t>
            </w:r>
            <w:r w:rsidRPr="00BF789E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x</w:t>
            </w:r>
            <w:proofErr w:type="spellEnd"/>
            <w:r w:rsidRPr="00BF789E">
              <w:rPr>
                <w:rFonts w:ascii="Book Antiqua" w:hAnsi="Book Antiqua"/>
                <w:sz w:val="28"/>
                <w:szCs w:val="28"/>
              </w:rPr>
              <w:t xml:space="preserve"> 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15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Обратные тригонометрические функции.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16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Преобразования с обратными тригонометрическими функциями.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17</w:t>
            </w:r>
          </w:p>
        </w:tc>
        <w:tc>
          <w:tcPr>
            <w:tcW w:w="8785" w:type="dxa"/>
          </w:tcPr>
          <w:p w:rsidR="00515B68" w:rsidRPr="00382D8F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Простейшие тригонометрические уравнения.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18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Уравнения </w:t>
            </w:r>
            <w:proofErr w:type="spellStart"/>
            <w:r w:rsidRPr="00BF789E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sinx</w:t>
            </w:r>
            <w:r>
              <w:rPr>
                <w:rFonts w:ascii="Book Antiqua" w:hAnsi="Book Antiqua"/>
                <w:b/>
                <w:i/>
                <w:sz w:val="28"/>
                <w:szCs w:val="28"/>
              </w:rPr>
              <w:t>=а</w:t>
            </w:r>
            <w:proofErr w:type="spellEnd"/>
            <w:r w:rsidRPr="00BF789E">
              <w:rPr>
                <w:rFonts w:ascii="Book Antiqua" w:hAnsi="Book Antiqua"/>
                <w:sz w:val="28"/>
                <w:szCs w:val="28"/>
              </w:rPr>
              <w:t>,</w:t>
            </w:r>
            <w:r>
              <w:rPr>
                <w:rFonts w:ascii="Book Antiqua" w:hAnsi="Book Antiqua"/>
                <w:sz w:val="28"/>
                <w:szCs w:val="28"/>
              </w:rPr>
              <w:t xml:space="preserve"> и </w:t>
            </w:r>
            <w:proofErr w:type="spellStart"/>
            <w:r w:rsidRPr="00BF789E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cosx</w:t>
            </w:r>
            <w:r>
              <w:rPr>
                <w:rFonts w:ascii="Book Antiqua" w:hAnsi="Book Antiqua"/>
                <w:b/>
                <w:i/>
                <w:sz w:val="28"/>
                <w:szCs w:val="28"/>
              </w:rPr>
              <w:t>=а</w:t>
            </w:r>
            <w:proofErr w:type="spellEnd"/>
            <w:r>
              <w:rPr>
                <w:rFonts w:ascii="Book Antiqua" w:hAnsi="Book Antiqua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19</w:t>
            </w:r>
          </w:p>
        </w:tc>
        <w:tc>
          <w:tcPr>
            <w:tcW w:w="8785" w:type="dxa"/>
          </w:tcPr>
          <w:p w:rsidR="00515B68" w:rsidRPr="00382D8F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Уравнения </w:t>
            </w:r>
            <w:proofErr w:type="spellStart"/>
            <w: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tg</w:t>
            </w:r>
            <w:r w:rsidRPr="00BF789E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Book Antiqua" w:hAnsi="Book Antiqua"/>
                <w:b/>
                <w:i/>
                <w:sz w:val="28"/>
                <w:szCs w:val="28"/>
              </w:rPr>
              <w:t>=а</w:t>
            </w:r>
            <w:proofErr w:type="spellEnd"/>
            <w:r w:rsidRPr="00BF789E">
              <w:rPr>
                <w:rFonts w:ascii="Book Antiqua" w:hAnsi="Book Antiqua"/>
                <w:sz w:val="28"/>
                <w:szCs w:val="28"/>
              </w:rPr>
              <w:t>,</w:t>
            </w:r>
            <w:r>
              <w:rPr>
                <w:rFonts w:ascii="Book Antiqua" w:hAnsi="Book Antiqua"/>
                <w:sz w:val="28"/>
                <w:szCs w:val="28"/>
              </w:rPr>
              <w:t xml:space="preserve"> и </w:t>
            </w:r>
            <w:proofErr w:type="spellStart"/>
            <w:r w:rsidRPr="00BF789E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c</w:t>
            </w:r>
            <w:r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tg</w:t>
            </w:r>
            <w:r w:rsidRPr="00BF789E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Book Antiqua" w:hAnsi="Book Antiqua"/>
                <w:b/>
                <w:i/>
                <w:sz w:val="28"/>
                <w:szCs w:val="28"/>
              </w:rPr>
              <w:t>=а</w:t>
            </w:r>
            <w:proofErr w:type="spellEnd"/>
            <w:r>
              <w:rPr>
                <w:rFonts w:ascii="Book Antiqua" w:hAnsi="Book Antiqua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20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простейших тригонометрических уравнений.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21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Уравнения со сложным аргументом.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E4E80">
              <w:rPr>
                <w:rFonts w:ascii="Book Antiqua" w:hAnsi="Book Antiqua"/>
                <w:sz w:val="28"/>
                <w:szCs w:val="28"/>
              </w:rPr>
              <w:t>22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Уравнения с формулами </w:t>
            </w:r>
            <w:r w:rsidR="003C33B8">
              <w:rPr>
                <w:rFonts w:ascii="Book Antiqua" w:hAnsi="Book Antiqua"/>
                <w:sz w:val="28"/>
                <w:szCs w:val="28"/>
              </w:rPr>
              <w:t>при</w:t>
            </w:r>
            <w:r>
              <w:rPr>
                <w:rFonts w:ascii="Book Antiqua" w:hAnsi="Book Antiqua"/>
                <w:sz w:val="28"/>
                <w:szCs w:val="28"/>
              </w:rPr>
              <w:t>ведения.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7E4E80">
              <w:rPr>
                <w:rFonts w:ascii="Book Antiqua" w:hAnsi="Book Antiqua"/>
                <w:sz w:val="28"/>
                <w:szCs w:val="28"/>
                <w:lang w:val="en-US"/>
              </w:rPr>
              <w:t>23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Уравнения, приводящиеся  к 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квадратным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7E4E80">
              <w:rPr>
                <w:rFonts w:ascii="Book Antiqua" w:hAnsi="Book Antiqua"/>
                <w:sz w:val="28"/>
                <w:szCs w:val="28"/>
                <w:lang w:val="en-US"/>
              </w:rPr>
              <w:t>24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Уравнения, с использованием тригонометрических тождеств.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7E4E80">
              <w:rPr>
                <w:rFonts w:ascii="Book Antiqua" w:hAnsi="Book Antiqua"/>
                <w:sz w:val="28"/>
                <w:szCs w:val="28"/>
                <w:lang w:val="en-US"/>
              </w:rPr>
              <w:t>25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уравнений разных типов.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7E4E80">
              <w:rPr>
                <w:rFonts w:ascii="Book Antiqua" w:hAnsi="Book Antiqua"/>
                <w:sz w:val="28"/>
                <w:szCs w:val="28"/>
                <w:lang w:val="en-US"/>
              </w:rPr>
              <w:t>26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уравнений разных типов.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7E4E80">
              <w:rPr>
                <w:rFonts w:ascii="Book Antiqua" w:hAnsi="Book Antiqua"/>
                <w:sz w:val="28"/>
                <w:szCs w:val="28"/>
                <w:lang w:val="en-US"/>
              </w:rPr>
              <w:t>27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Простейшие тригонометрические неравенства.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7E4E80">
              <w:rPr>
                <w:rFonts w:ascii="Book Antiqua" w:hAnsi="Book Antiqua"/>
                <w:sz w:val="28"/>
                <w:szCs w:val="28"/>
                <w:lang w:val="en-US"/>
              </w:rPr>
              <w:t>28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неравенств.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7E4E80">
              <w:rPr>
                <w:rFonts w:ascii="Book Antiqua" w:hAnsi="Book Antiqua"/>
                <w:sz w:val="28"/>
                <w:szCs w:val="28"/>
                <w:lang w:val="en-US"/>
              </w:rPr>
              <w:t>29</w:t>
            </w:r>
          </w:p>
        </w:tc>
        <w:tc>
          <w:tcPr>
            <w:tcW w:w="8785" w:type="dxa"/>
          </w:tcPr>
          <w:p w:rsidR="00515B68" w:rsidRPr="007E4E80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уравнений и неравенств.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7E4E80" w:rsidTr="002B326E">
        <w:tc>
          <w:tcPr>
            <w:tcW w:w="821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7E4E80">
              <w:rPr>
                <w:rFonts w:ascii="Book Antiqua" w:hAnsi="Book Antiqua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8785" w:type="dxa"/>
          </w:tcPr>
          <w:p w:rsidR="00515B68" w:rsidRPr="009C3F6F" w:rsidRDefault="00515B68" w:rsidP="00101772">
            <w:pPr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9C3F6F">
              <w:rPr>
                <w:rFonts w:ascii="Book Antiqua" w:hAnsi="Book Antiqua"/>
                <w:b/>
                <w:i/>
                <w:sz w:val="28"/>
                <w:szCs w:val="28"/>
              </w:rPr>
              <w:t>Контрольная работа «Тригонометрические уравнения и неравенства»</w:t>
            </w:r>
          </w:p>
        </w:tc>
        <w:tc>
          <w:tcPr>
            <w:tcW w:w="1134" w:type="dxa"/>
          </w:tcPr>
          <w:p w:rsidR="00515B68" w:rsidRPr="007E4E80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FF60BC" w:rsidTr="002B326E">
        <w:tc>
          <w:tcPr>
            <w:tcW w:w="10740" w:type="dxa"/>
            <w:gridSpan w:val="3"/>
          </w:tcPr>
          <w:p w:rsidR="00515B68" w:rsidRPr="00515B68" w:rsidRDefault="00515B68" w:rsidP="00515B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15B6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Обобщение</w:t>
            </w:r>
            <w:proofErr w:type="spellEnd"/>
            <w:r w:rsidRPr="00515B6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15B6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понятия</w:t>
            </w:r>
            <w:proofErr w:type="spellEnd"/>
            <w:r w:rsidRPr="00515B6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15B6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степени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(</w:t>
            </w:r>
            <w:r w:rsidRPr="00515B68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2B32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часов)</w:t>
            </w:r>
          </w:p>
        </w:tc>
      </w:tr>
      <w:tr w:rsidR="00515B68" w:rsidRPr="00F064DB" w:rsidTr="001E020D">
        <w:tc>
          <w:tcPr>
            <w:tcW w:w="821" w:type="dxa"/>
          </w:tcPr>
          <w:p w:rsidR="00515B68" w:rsidRPr="009C3F6F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C3F6F">
              <w:rPr>
                <w:rFonts w:ascii="Book Antiqua" w:hAnsi="Book Antiqua"/>
                <w:sz w:val="28"/>
                <w:szCs w:val="28"/>
                <w:lang w:val="en-US"/>
              </w:rPr>
              <w:t>1</w:t>
            </w:r>
          </w:p>
        </w:tc>
        <w:tc>
          <w:tcPr>
            <w:tcW w:w="8785" w:type="dxa"/>
          </w:tcPr>
          <w:p w:rsidR="00515B68" w:rsidRPr="009C3F6F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 w:rsidRPr="009C3F6F">
              <w:rPr>
                <w:rFonts w:ascii="Book Antiqua" w:hAnsi="Book Antiqua"/>
                <w:sz w:val="28"/>
                <w:szCs w:val="28"/>
              </w:rPr>
              <w:t>Корень n-ой степени.</w:t>
            </w:r>
          </w:p>
        </w:tc>
        <w:tc>
          <w:tcPr>
            <w:tcW w:w="1134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F064DB" w:rsidTr="001E020D">
        <w:tc>
          <w:tcPr>
            <w:tcW w:w="821" w:type="dxa"/>
          </w:tcPr>
          <w:p w:rsidR="00515B68" w:rsidRPr="009C3F6F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C3F6F">
              <w:rPr>
                <w:rFonts w:ascii="Book Antiqua" w:hAnsi="Book Antiqua"/>
                <w:sz w:val="28"/>
                <w:szCs w:val="28"/>
                <w:lang w:val="en-US"/>
              </w:rPr>
              <w:t>2</w:t>
            </w:r>
          </w:p>
        </w:tc>
        <w:tc>
          <w:tcPr>
            <w:tcW w:w="8785" w:type="dxa"/>
          </w:tcPr>
          <w:p w:rsidR="00515B68" w:rsidRPr="009C3F6F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Действия с корнями.</w:t>
            </w:r>
          </w:p>
        </w:tc>
        <w:tc>
          <w:tcPr>
            <w:tcW w:w="1134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BC2165" w:rsidTr="001E020D">
        <w:tc>
          <w:tcPr>
            <w:tcW w:w="821" w:type="dxa"/>
          </w:tcPr>
          <w:p w:rsidR="00515B68" w:rsidRPr="009C3F6F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C3F6F">
              <w:rPr>
                <w:rFonts w:ascii="Book Antiqua" w:hAnsi="Book Antiqua"/>
                <w:sz w:val="28"/>
                <w:szCs w:val="28"/>
                <w:lang w:val="en-US"/>
              </w:rPr>
              <w:t>3</w:t>
            </w:r>
          </w:p>
        </w:tc>
        <w:tc>
          <w:tcPr>
            <w:tcW w:w="8785" w:type="dxa"/>
          </w:tcPr>
          <w:p w:rsidR="00515B68" w:rsidRPr="009C3F6F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Степенное уравнение.</w:t>
            </w:r>
          </w:p>
        </w:tc>
        <w:tc>
          <w:tcPr>
            <w:tcW w:w="1134" w:type="dxa"/>
          </w:tcPr>
          <w:p w:rsidR="00515B68" w:rsidRPr="00BC2165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BC2165" w:rsidTr="001E020D">
        <w:tc>
          <w:tcPr>
            <w:tcW w:w="821" w:type="dxa"/>
          </w:tcPr>
          <w:p w:rsidR="00515B68" w:rsidRPr="009C3F6F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C3F6F">
              <w:rPr>
                <w:rFonts w:ascii="Book Antiqua" w:hAnsi="Book Antiqua"/>
                <w:sz w:val="28"/>
                <w:szCs w:val="28"/>
                <w:lang w:val="en-US"/>
              </w:rPr>
              <w:t>4</w:t>
            </w:r>
          </w:p>
        </w:tc>
        <w:tc>
          <w:tcPr>
            <w:tcW w:w="8785" w:type="dxa"/>
          </w:tcPr>
          <w:p w:rsidR="00515B68" w:rsidRPr="009C3F6F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Свойства корня </w:t>
            </w:r>
            <w:r w:rsidRPr="009C3F6F">
              <w:rPr>
                <w:rFonts w:ascii="Book Antiqua" w:hAnsi="Book Antiqua"/>
                <w:sz w:val="28"/>
                <w:szCs w:val="28"/>
              </w:rPr>
              <w:t>n-ой степени</w:t>
            </w:r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15B68" w:rsidRPr="00BC2165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BC2165" w:rsidTr="001E020D">
        <w:tc>
          <w:tcPr>
            <w:tcW w:w="821" w:type="dxa"/>
          </w:tcPr>
          <w:p w:rsidR="00515B68" w:rsidRPr="009C3F6F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C3F6F">
              <w:rPr>
                <w:rFonts w:ascii="Book Antiqua" w:hAnsi="Book Antiqua"/>
                <w:sz w:val="28"/>
                <w:szCs w:val="28"/>
                <w:lang w:val="en-US"/>
              </w:rPr>
              <w:t>5</w:t>
            </w:r>
          </w:p>
        </w:tc>
        <w:tc>
          <w:tcPr>
            <w:tcW w:w="8785" w:type="dxa"/>
          </w:tcPr>
          <w:p w:rsidR="00515B68" w:rsidRPr="009C3F6F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Преобразования с корнями.</w:t>
            </w:r>
          </w:p>
        </w:tc>
        <w:tc>
          <w:tcPr>
            <w:tcW w:w="1134" w:type="dxa"/>
          </w:tcPr>
          <w:p w:rsidR="00515B68" w:rsidRPr="00BC2165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BC2165" w:rsidTr="001E020D">
        <w:tc>
          <w:tcPr>
            <w:tcW w:w="821" w:type="dxa"/>
          </w:tcPr>
          <w:p w:rsidR="00515B68" w:rsidRPr="009C3F6F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C3F6F">
              <w:rPr>
                <w:rFonts w:ascii="Book Antiqua" w:hAnsi="Book Antiqua"/>
                <w:sz w:val="28"/>
                <w:szCs w:val="28"/>
                <w:lang w:val="en-US"/>
              </w:rPr>
              <w:t>6</w:t>
            </w:r>
          </w:p>
        </w:tc>
        <w:tc>
          <w:tcPr>
            <w:tcW w:w="8785" w:type="dxa"/>
          </w:tcPr>
          <w:p w:rsidR="00515B68" w:rsidRPr="009C3F6F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Иррациональные уравнения.</w:t>
            </w:r>
          </w:p>
        </w:tc>
        <w:tc>
          <w:tcPr>
            <w:tcW w:w="1134" w:type="dxa"/>
          </w:tcPr>
          <w:p w:rsidR="00515B68" w:rsidRPr="00BC2165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BC2165" w:rsidTr="001E020D">
        <w:tc>
          <w:tcPr>
            <w:tcW w:w="821" w:type="dxa"/>
          </w:tcPr>
          <w:p w:rsidR="00515B68" w:rsidRPr="00BC2165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C2165"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8785" w:type="dxa"/>
          </w:tcPr>
          <w:p w:rsidR="00515B68" w:rsidRPr="009C3F6F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Решение иррациональных уравнений. </w:t>
            </w:r>
          </w:p>
        </w:tc>
        <w:tc>
          <w:tcPr>
            <w:tcW w:w="1134" w:type="dxa"/>
          </w:tcPr>
          <w:p w:rsidR="00515B68" w:rsidRPr="00BC2165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BC2165" w:rsidTr="001E020D">
        <w:tc>
          <w:tcPr>
            <w:tcW w:w="821" w:type="dxa"/>
          </w:tcPr>
          <w:p w:rsidR="00515B68" w:rsidRPr="00BC2165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C2165">
              <w:rPr>
                <w:rFonts w:ascii="Book Antiqua" w:hAnsi="Book Antiqua"/>
                <w:sz w:val="28"/>
                <w:szCs w:val="28"/>
              </w:rPr>
              <w:t>8</w:t>
            </w:r>
          </w:p>
        </w:tc>
        <w:tc>
          <w:tcPr>
            <w:tcW w:w="8785" w:type="dxa"/>
          </w:tcPr>
          <w:p w:rsidR="00515B68" w:rsidRPr="009C3F6F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Степень с рациональным показателем.</w:t>
            </w:r>
          </w:p>
        </w:tc>
        <w:tc>
          <w:tcPr>
            <w:tcW w:w="1134" w:type="dxa"/>
          </w:tcPr>
          <w:p w:rsidR="00515B68" w:rsidRPr="00BC2165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BC2165" w:rsidTr="001E020D">
        <w:tc>
          <w:tcPr>
            <w:tcW w:w="821" w:type="dxa"/>
          </w:tcPr>
          <w:p w:rsidR="00515B68" w:rsidRPr="00BC2165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C2165"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8785" w:type="dxa"/>
          </w:tcPr>
          <w:p w:rsidR="00515B68" w:rsidRPr="009C3F6F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Обобщение понятия о показателе степени.</w:t>
            </w:r>
          </w:p>
        </w:tc>
        <w:tc>
          <w:tcPr>
            <w:tcW w:w="1134" w:type="dxa"/>
          </w:tcPr>
          <w:p w:rsidR="00515B68" w:rsidRPr="00BC2165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BC2165" w:rsidTr="001E020D">
        <w:tc>
          <w:tcPr>
            <w:tcW w:w="821" w:type="dxa"/>
          </w:tcPr>
          <w:p w:rsidR="00515B68" w:rsidRPr="00BC2165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C2165">
              <w:rPr>
                <w:rFonts w:ascii="Book Antiqua" w:hAnsi="Book Antiqua"/>
                <w:sz w:val="28"/>
                <w:szCs w:val="28"/>
              </w:rPr>
              <w:t>10</w:t>
            </w:r>
          </w:p>
        </w:tc>
        <w:tc>
          <w:tcPr>
            <w:tcW w:w="8785" w:type="dxa"/>
          </w:tcPr>
          <w:p w:rsidR="00515B68" w:rsidRPr="00BC2165" w:rsidRDefault="00515B68" w:rsidP="00101772">
            <w:pPr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BC2165">
              <w:rPr>
                <w:rFonts w:ascii="Book Antiqua" w:hAnsi="Book Antiqua"/>
                <w:b/>
                <w:i/>
                <w:sz w:val="28"/>
                <w:szCs w:val="28"/>
              </w:rPr>
              <w:t>Контрольная работа «Обобщение понятия степени»</w:t>
            </w:r>
          </w:p>
        </w:tc>
        <w:tc>
          <w:tcPr>
            <w:tcW w:w="1134" w:type="dxa"/>
          </w:tcPr>
          <w:p w:rsidR="00515B68" w:rsidRPr="00BC2165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BC2165" w:rsidTr="002B326E">
        <w:tc>
          <w:tcPr>
            <w:tcW w:w="10740" w:type="dxa"/>
            <w:gridSpan w:val="3"/>
          </w:tcPr>
          <w:p w:rsidR="00515B68" w:rsidRPr="00515B68" w:rsidRDefault="00515B68" w:rsidP="00515B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5B68">
              <w:rPr>
                <w:rFonts w:ascii="Times New Roman" w:hAnsi="Times New Roman" w:cs="Times New Roman"/>
                <w:b/>
                <w:sz w:val="32"/>
                <w:szCs w:val="32"/>
              </w:rPr>
              <w:t>Логарифмическая и показательная функции (38 часов)</w:t>
            </w:r>
          </w:p>
        </w:tc>
      </w:tr>
      <w:tr w:rsidR="00515B68" w:rsidRPr="00F064DB" w:rsidTr="001E020D">
        <w:tc>
          <w:tcPr>
            <w:tcW w:w="821" w:type="dxa"/>
          </w:tcPr>
          <w:p w:rsidR="00515B68" w:rsidRPr="00515B68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515B68">
              <w:rPr>
                <w:rFonts w:ascii="Book Antiqua" w:hAnsi="Book Antiqua"/>
                <w:sz w:val="28"/>
                <w:szCs w:val="28"/>
                <w:lang w:val="en-US"/>
              </w:rPr>
              <w:t>1</w:t>
            </w:r>
          </w:p>
        </w:tc>
        <w:tc>
          <w:tcPr>
            <w:tcW w:w="8785" w:type="dxa"/>
          </w:tcPr>
          <w:p w:rsidR="00515B68" w:rsidRPr="00515B68" w:rsidRDefault="00515B68" w:rsidP="00101772">
            <w:pPr>
              <w:rPr>
                <w:rFonts w:ascii="Book Antiqua" w:hAnsi="Book Antiqua"/>
                <w:sz w:val="28"/>
                <w:szCs w:val="28"/>
                <w:lang w:val="en-US"/>
              </w:rPr>
            </w:pPr>
            <w:proofErr w:type="spellStart"/>
            <w:r w:rsidRPr="00515B68">
              <w:rPr>
                <w:rFonts w:ascii="Book Antiqua" w:hAnsi="Book Antiqua"/>
                <w:sz w:val="28"/>
                <w:szCs w:val="28"/>
                <w:lang w:val="en-US"/>
              </w:rPr>
              <w:t>Показательная</w:t>
            </w:r>
            <w:proofErr w:type="spellEnd"/>
            <w:r w:rsidRPr="00515B68">
              <w:rPr>
                <w:rFonts w:ascii="Book Antiqua" w:hAnsi="Book Antiqu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5B68">
              <w:rPr>
                <w:rFonts w:ascii="Book Antiqua" w:hAnsi="Book Antiqua"/>
                <w:sz w:val="28"/>
                <w:szCs w:val="28"/>
                <w:lang w:val="en-US"/>
              </w:rPr>
              <w:t>функция</w:t>
            </w:r>
            <w:proofErr w:type="spellEnd"/>
          </w:p>
        </w:tc>
        <w:tc>
          <w:tcPr>
            <w:tcW w:w="1134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F064DB" w:rsidTr="001E020D">
        <w:trPr>
          <w:trHeight w:val="329"/>
        </w:trPr>
        <w:tc>
          <w:tcPr>
            <w:tcW w:w="821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2</w:t>
            </w:r>
          </w:p>
        </w:tc>
        <w:tc>
          <w:tcPr>
            <w:tcW w:w="8785" w:type="dxa"/>
          </w:tcPr>
          <w:p w:rsidR="00515B68" w:rsidRPr="00F064DB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Показательные уравнения.</w:t>
            </w:r>
          </w:p>
        </w:tc>
        <w:tc>
          <w:tcPr>
            <w:tcW w:w="1134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F064DB" w:rsidTr="001E020D">
        <w:tc>
          <w:tcPr>
            <w:tcW w:w="821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3</w:t>
            </w:r>
          </w:p>
        </w:tc>
        <w:tc>
          <w:tcPr>
            <w:tcW w:w="8785" w:type="dxa"/>
          </w:tcPr>
          <w:p w:rsidR="00515B68" w:rsidRPr="00F064DB" w:rsidRDefault="00515B68" w:rsidP="00101772">
            <w:pPr>
              <w:rPr>
                <w:rFonts w:ascii="Book Antiqua" w:hAnsi="Book Antiqua"/>
                <w:sz w:val="28"/>
                <w:szCs w:val="28"/>
                <w:lang w:val="en-US"/>
              </w:rPr>
            </w:pPr>
            <w:r>
              <w:rPr>
                <w:rFonts w:ascii="Book Antiqua" w:hAnsi="Book Antiqua"/>
                <w:sz w:val="28"/>
                <w:szCs w:val="28"/>
              </w:rPr>
              <w:t>Показательные уравнения разных типов.</w:t>
            </w:r>
          </w:p>
        </w:tc>
        <w:tc>
          <w:tcPr>
            <w:tcW w:w="1134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F064DB" w:rsidTr="001E020D">
        <w:tc>
          <w:tcPr>
            <w:tcW w:w="821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4</w:t>
            </w:r>
          </w:p>
        </w:tc>
        <w:tc>
          <w:tcPr>
            <w:tcW w:w="8785" w:type="dxa"/>
          </w:tcPr>
          <w:p w:rsidR="00515B68" w:rsidRPr="00F064DB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Показательные уравнения и их системы.</w:t>
            </w:r>
          </w:p>
        </w:tc>
        <w:tc>
          <w:tcPr>
            <w:tcW w:w="1134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F064DB" w:rsidTr="001E020D">
        <w:tc>
          <w:tcPr>
            <w:tcW w:w="821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5</w:t>
            </w:r>
          </w:p>
        </w:tc>
        <w:tc>
          <w:tcPr>
            <w:tcW w:w="8785" w:type="dxa"/>
          </w:tcPr>
          <w:p w:rsidR="00515B68" w:rsidRPr="00F064DB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Показательные неравенства.</w:t>
            </w:r>
          </w:p>
        </w:tc>
        <w:tc>
          <w:tcPr>
            <w:tcW w:w="1134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F064DB" w:rsidTr="001E020D">
        <w:tc>
          <w:tcPr>
            <w:tcW w:w="821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6</w:t>
            </w:r>
          </w:p>
        </w:tc>
        <w:tc>
          <w:tcPr>
            <w:tcW w:w="8785" w:type="dxa"/>
          </w:tcPr>
          <w:p w:rsidR="00515B68" w:rsidRPr="00F064DB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показательных неравенств.</w:t>
            </w:r>
          </w:p>
        </w:tc>
        <w:tc>
          <w:tcPr>
            <w:tcW w:w="1134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F064DB" w:rsidTr="001E020D">
        <w:tc>
          <w:tcPr>
            <w:tcW w:w="821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7</w:t>
            </w:r>
          </w:p>
        </w:tc>
        <w:tc>
          <w:tcPr>
            <w:tcW w:w="8785" w:type="dxa"/>
          </w:tcPr>
          <w:p w:rsidR="00515B68" w:rsidRPr="00F064DB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показательных уравнений и неравенств.</w:t>
            </w:r>
          </w:p>
        </w:tc>
        <w:tc>
          <w:tcPr>
            <w:tcW w:w="1134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F064DB" w:rsidTr="001E020D">
        <w:tc>
          <w:tcPr>
            <w:tcW w:w="821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8</w:t>
            </w:r>
          </w:p>
        </w:tc>
        <w:tc>
          <w:tcPr>
            <w:tcW w:w="8785" w:type="dxa"/>
          </w:tcPr>
          <w:p w:rsidR="00515B68" w:rsidRPr="00F064DB" w:rsidRDefault="00515B68" w:rsidP="00101772">
            <w:pPr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F064DB">
              <w:rPr>
                <w:rFonts w:ascii="Book Antiqua" w:hAnsi="Book Antiqua"/>
                <w:b/>
                <w:i/>
                <w:sz w:val="28"/>
                <w:szCs w:val="28"/>
              </w:rPr>
              <w:t>Контрольная работа «Показательные уравнени</w:t>
            </w:r>
            <w:r>
              <w:rPr>
                <w:rFonts w:ascii="Book Antiqua" w:hAnsi="Book Antiqua"/>
                <w:b/>
                <w:i/>
                <w:sz w:val="28"/>
                <w:szCs w:val="28"/>
              </w:rPr>
              <w:t xml:space="preserve">я </w:t>
            </w:r>
            <w:r w:rsidRPr="00F064DB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и неравенства»</w:t>
            </w:r>
          </w:p>
        </w:tc>
        <w:tc>
          <w:tcPr>
            <w:tcW w:w="1134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F064DB" w:rsidTr="001E020D">
        <w:tc>
          <w:tcPr>
            <w:tcW w:w="821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9</w:t>
            </w:r>
          </w:p>
        </w:tc>
        <w:tc>
          <w:tcPr>
            <w:tcW w:w="8785" w:type="dxa"/>
          </w:tcPr>
          <w:p w:rsidR="00515B68" w:rsidRPr="00F064DB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Понятие логарифма числа.</w:t>
            </w:r>
          </w:p>
        </w:tc>
        <w:tc>
          <w:tcPr>
            <w:tcW w:w="1134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F064DB" w:rsidTr="001E020D">
        <w:tc>
          <w:tcPr>
            <w:tcW w:w="821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10</w:t>
            </w:r>
          </w:p>
        </w:tc>
        <w:tc>
          <w:tcPr>
            <w:tcW w:w="8785" w:type="dxa"/>
          </w:tcPr>
          <w:p w:rsidR="00515B68" w:rsidRPr="00F064DB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Свойства логарифмов.</w:t>
            </w:r>
          </w:p>
        </w:tc>
        <w:tc>
          <w:tcPr>
            <w:tcW w:w="1134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F064DB" w:rsidTr="001E020D">
        <w:tc>
          <w:tcPr>
            <w:tcW w:w="821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11</w:t>
            </w:r>
          </w:p>
        </w:tc>
        <w:tc>
          <w:tcPr>
            <w:tcW w:w="8785" w:type="dxa"/>
          </w:tcPr>
          <w:p w:rsidR="00515B68" w:rsidRPr="00F064DB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Преобразования с логарифмами.</w:t>
            </w:r>
          </w:p>
        </w:tc>
        <w:tc>
          <w:tcPr>
            <w:tcW w:w="1134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F064DB" w:rsidTr="001E020D">
        <w:tc>
          <w:tcPr>
            <w:tcW w:w="821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12</w:t>
            </w:r>
          </w:p>
        </w:tc>
        <w:tc>
          <w:tcPr>
            <w:tcW w:w="8785" w:type="dxa"/>
          </w:tcPr>
          <w:p w:rsidR="00515B68" w:rsidRPr="00F064DB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Логарифмическая функция.</w:t>
            </w:r>
          </w:p>
        </w:tc>
        <w:tc>
          <w:tcPr>
            <w:tcW w:w="1134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F064DB" w:rsidTr="001E020D">
        <w:tc>
          <w:tcPr>
            <w:tcW w:w="821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13</w:t>
            </w:r>
          </w:p>
        </w:tc>
        <w:tc>
          <w:tcPr>
            <w:tcW w:w="8785" w:type="dxa"/>
          </w:tcPr>
          <w:p w:rsidR="00515B68" w:rsidRPr="00F064DB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Логарифмические уравнения.</w:t>
            </w:r>
          </w:p>
        </w:tc>
        <w:tc>
          <w:tcPr>
            <w:tcW w:w="1134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F064DB" w:rsidTr="001E020D">
        <w:tc>
          <w:tcPr>
            <w:tcW w:w="821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14</w:t>
            </w:r>
          </w:p>
        </w:tc>
        <w:tc>
          <w:tcPr>
            <w:tcW w:w="8785" w:type="dxa"/>
          </w:tcPr>
          <w:p w:rsidR="00515B68" w:rsidRPr="00F064DB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логарифмических уравнений.</w:t>
            </w:r>
          </w:p>
        </w:tc>
        <w:tc>
          <w:tcPr>
            <w:tcW w:w="1134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F064DB" w:rsidTr="001E020D">
        <w:tc>
          <w:tcPr>
            <w:tcW w:w="821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15</w:t>
            </w:r>
          </w:p>
        </w:tc>
        <w:tc>
          <w:tcPr>
            <w:tcW w:w="8785" w:type="dxa"/>
          </w:tcPr>
          <w:p w:rsidR="00515B68" w:rsidRPr="00DB2485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Логарифмические уравнения и их системы.</w:t>
            </w:r>
          </w:p>
        </w:tc>
        <w:tc>
          <w:tcPr>
            <w:tcW w:w="1134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F064DB" w:rsidTr="001E020D">
        <w:tc>
          <w:tcPr>
            <w:tcW w:w="821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16</w:t>
            </w:r>
          </w:p>
        </w:tc>
        <w:tc>
          <w:tcPr>
            <w:tcW w:w="8785" w:type="dxa"/>
          </w:tcPr>
          <w:p w:rsidR="00515B68" w:rsidRPr="00DB2485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Логарифмические неравенства.</w:t>
            </w:r>
          </w:p>
        </w:tc>
        <w:tc>
          <w:tcPr>
            <w:tcW w:w="1134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F064DB" w:rsidTr="001E020D">
        <w:tc>
          <w:tcPr>
            <w:tcW w:w="821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17</w:t>
            </w:r>
          </w:p>
        </w:tc>
        <w:tc>
          <w:tcPr>
            <w:tcW w:w="8785" w:type="dxa"/>
          </w:tcPr>
          <w:p w:rsidR="00515B68" w:rsidRPr="00DB2485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логарифмических неравенств.</w:t>
            </w:r>
          </w:p>
        </w:tc>
        <w:tc>
          <w:tcPr>
            <w:tcW w:w="1134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F064DB" w:rsidTr="001E020D">
        <w:tc>
          <w:tcPr>
            <w:tcW w:w="821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18</w:t>
            </w:r>
          </w:p>
        </w:tc>
        <w:tc>
          <w:tcPr>
            <w:tcW w:w="8785" w:type="dxa"/>
          </w:tcPr>
          <w:p w:rsidR="00515B68" w:rsidRPr="00DB2485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Обобщение.</w:t>
            </w:r>
          </w:p>
        </w:tc>
        <w:tc>
          <w:tcPr>
            <w:tcW w:w="1134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F064DB" w:rsidTr="001E020D">
        <w:tc>
          <w:tcPr>
            <w:tcW w:w="821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064DB">
              <w:rPr>
                <w:rFonts w:ascii="Book Antiqua" w:hAnsi="Book Antiqua"/>
                <w:sz w:val="28"/>
                <w:szCs w:val="28"/>
                <w:lang w:val="en-US"/>
              </w:rPr>
              <w:t>19</w:t>
            </w:r>
          </w:p>
        </w:tc>
        <w:tc>
          <w:tcPr>
            <w:tcW w:w="8785" w:type="dxa"/>
          </w:tcPr>
          <w:p w:rsidR="00515B68" w:rsidRPr="00DB2485" w:rsidRDefault="00515B68" w:rsidP="00101772">
            <w:pPr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DB2485">
              <w:rPr>
                <w:rFonts w:ascii="Book Antiqua" w:hAnsi="Book Antiqua"/>
                <w:b/>
                <w:i/>
                <w:sz w:val="28"/>
                <w:szCs w:val="28"/>
              </w:rPr>
              <w:t>Контрольная работа «Логарифмические уравнения и неравенства»</w:t>
            </w:r>
          </w:p>
        </w:tc>
        <w:tc>
          <w:tcPr>
            <w:tcW w:w="1134" w:type="dxa"/>
          </w:tcPr>
          <w:p w:rsidR="00515B68" w:rsidRPr="00F064D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D05D95" w:rsidTr="002B326E">
        <w:tc>
          <w:tcPr>
            <w:tcW w:w="10740" w:type="dxa"/>
            <w:gridSpan w:val="3"/>
          </w:tcPr>
          <w:p w:rsidR="00515B68" w:rsidRPr="00D05D95" w:rsidRDefault="002B326E" w:rsidP="002B32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="00515B68" w:rsidRPr="00FF60B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="00515B68">
              <w:rPr>
                <w:rFonts w:ascii="Times New Roman" w:hAnsi="Times New Roman" w:cs="Times New Roman"/>
                <w:b/>
                <w:sz w:val="32"/>
                <w:szCs w:val="32"/>
              </w:rPr>
              <w:t>.   Функции   (10 часов)</w:t>
            </w:r>
          </w:p>
        </w:tc>
      </w:tr>
      <w:tr w:rsidR="00515B68" w:rsidRPr="004D5ED1" w:rsidTr="001E020D">
        <w:tc>
          <w:tcPr>
            <w:tcW w:w="821" w:type="dxa"/>
          </w:tcPr>
          <w:p w:rsidR="00515B68" w:rsidRPr="00515B68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B68"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8785" w:type="dxa"/>
          </w:tcPr>
          <w:p w:rsidR="00515B68" w:rsidRPr="004D5ED1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Функции и их графики, свойства.</w:t>
            </w:r>
          </w:p>
        </w:tc>
        <w:tc>
          <w:tcPr>
            <w:tcW w:w="1134" w:type="dxa"/>
          </w:tcPr>
          <w:p w:rsidR="00515B68" w:rsidRPr="004D5ED1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4D5ED1" w:rsidTr="001E020D">
        <w:tc>
          <w:tcPr>
            <w:tcW w:w="821" w:type="dxa"/>
          </w:tcPr>
          <w:p w:rsidR="00515B68" w:rsidRPr="00515B68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B68"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8785" w:type="dxa"/>
          </w:tcPr>
          <w:p w:rsidR="00515B68" w:rsidRPr="004D5ED1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Преобразования графиков.</w:t>
            </w:r>
          </w:p>
        </w:tc>
        <w:tc>
          <w:tcPr>
            <w:tcW w:w="1134" w:type="dxa"/>
          </w:tcPr>
          <w:p w:rsidR="00515B68" w:rsidRPr="004D5ED1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515B68" w:rsidRPr="004D5ED1" w:rsidTr="001E020D">
        <w:tc>
          <w:tcPr>
            <w:tcW w:w="821" w:type="dxa"/>
          </w:tcPr>
          <w:p w:rsidR="00515B68" w:rsidRPr="00515B68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B68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8785" w:type="dxa"/>
          </w:tcPr>
          <w:p w:rsidR="00515B68" w:rsidRPr="004D5ED1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Четные и нечетные функции, периодические функции.</w:t>
            </w:r>
          </w:p>
        </w:tc>
        <w:tc>
          <w:tcPr>
            <w:tcW w:w="1134" w:type="dxa"/>
          </w:tcPr>
          <w:p w:rsidR="00515B68" w:rsidRPr="004D5ED1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4D5ED1" w:rsidTr="001E020D">
        <w:tc>
          <w:tcPr>
            <w:tcW w:w="821" w:type="dxa"/>
          </w:tcPr>
          <w:p w:rsidR="00515B68" w:rsidRPr="00515B68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B68"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8785" w:type="dxa"/>
          </w:tcPr>
          <w:p w:rsidR="00515B68" w:rsidRPr="004D5ED1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Возрастание, убывание, экстремум.</w:t>
            </w:r>
          </w:p>
        </w:tc>
        <w:tc>
          <w:tcPr>
            <w:tcW w:w="1134" w:type="dxa"/>
          </w:tcPr>
          <w:p w:rsidR="00515B68" w:rsidRPr="004D5ED1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4D5ED1" w:rsidTr="001E020D">
        <w:tc>
          <w:tcPr>
            <w:tcW w:w="821" w:type="dxa"/>
          </w:tcPr>
          <w:p w:rsidR="00515B68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>
              <w:rPr>
                <w:rFonts w:ascii="Book Antiqua" w:hAnsi="Book Antiqua"/>
                <w:sz w:val="28"/>
                <w:szCs w:val="28"/>
                <w:lang w:val="en-US"/>
              </w:rPr>
              <w:t>5</w:t>
            </w:r>
          </w:p>
        </w:tc>
        <w:tc>
          <w:tcPr>
            <w:tcW w:w="8785" w:type="dxa"/>
          </w:tcPr>
          <w:p w:rsidR="00515B68" w:rsidRPr="004D5ED1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Исследование функций.</w:t>
            </w:r>
          </w:p>
        </w:tc>
        <w:tc>
          <w:tcPr>
            <w:tcW w:w="1134" w:type="dxa"/>
          </w:tcPr>
          <w:p w:rsidR="00515B68" w:rsidRPr="004D5ED1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2B326E" w:rsidRPr="00D05D95" w:rsidTr="002B326E">
        <w:tc>
          <w:tcPr>
            <w:tcW w:w="10740" w:type="dxa"/>
            <w:gridSpan w:val="3"/>
          </w:tcPr>
          <w:p w:rsidR="002B326E" w:rsidRPr="00BE4C76" w:rsidRDefault="002B326E" w:rsidP="002B32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B326E" w:rsidRPr="002B326E" w:rsidRDefault="002B326E" w:rsidP="002B32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0B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  </w:t>
            </w:r>
            <w:r w:rsidRPr="007E4E80">
              <w:rPr>
                <w:rFonts w:ascii="Times New Roman" w:hAnsi="Times New Roman" w:cs="Times New Roman"/>
                <w:b/>
                <w:sz w:val="32"/>
                <w:szCs w:val="32"/>
              </w:rPr>
              <w:t>Параллельность и перпендикулярность в пространстве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</w:p>
          <w:p w:rsidR="002B326E" w:rsidRPr="00D05D95" w:rsidRDefault="002B326E" w:rsidP="002B32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 w:rsidRPr="00D05D95">
              <w:rPr>
                <w:rFonts w:ascii="Times New Roman" w:hAnsi="Times New Roman" w:cs="Times New Roman"/>
                <w:b/>
                <w:sz w:val="32"/>
                <w:szCs w:val="32"/>
              </w:rPr>
              <w:t>44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часа)</w:t>
            </w:r>
          </w:p>
        </w:tc>
      </w:tr>
      <w:tr w:rsidR="00515B68" w:rsidRPr="00601EEB" w:rsidTr="001E020D">
        <w:tc>
          <w:tcPr>
            <w:tcW w:w="821" w:type="dxa"/>
          </w:tcPr>
          <w:p w:rsidR="00515B68" w:rsidRPr="002B326E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B326E">
              <w:rPr>
                <w:rFonts w:ascii="Book Antiqua" w:hAnsi="Book Antiqua"/>
                <w:sz w:val="28"/>
                <w:szCs w:val="28"/>
              </w:rPr>
              <w:lastRenderedPageBreak/>
              <w:t>1</w:t>
            </w:r>
          </w:p>
        </w:tc>
        <w:tc>
          <w:tcPr>
            <w:tcW w:w="8785" w:type="dxa"/>
          </w:tcPr>
          <w:p w:rsidR="00515B68" w:rsidRPr="002B326E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 w:rsidRPr="002B326E">
              <w:rPr>
                <w:rFonts w:ascii="Book Antiqua" w:hAnsi="Book Antiqua"/>
                <w:sz w:val="28"/>
                <w:szCs w:val="28"/>
              </w:rPr>
              <w:t>Повторение основ геометрии.</w:t>
            </w:r>
          </w:p>
        </w:tc>
        <w:tc>
          <w:tcPr>
            <w:tcW w:w="1134" w:type="dxa"/>
          </w:tcPr>
          <w:p w:rsidR="00515B68" w:rsidRPr="00601EE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601EEB" w:rsidTr="001E020D">
        <w:tc>
          <w:tcPr>
            <w:tcW w:w="821" w:type="dxa"/>
          </w:tcPr>
          <w:p w:rsidR="00515B68" w:rsidRPr="002B326E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B326E"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8785" w:type="dxa"/>
          </w:tcPr>
          <w:p w:rsidR="00515B68" w:rsidRPr="002B326E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 w:rsidRPr="002B326E">
              <w:rPr>
                <w:rFonts w:ascii="Book Antiqua" w:hAnsi="Book Antiqua"/>
                <w:sz w:val="28"/>
                <w:szCs w:val="28"/>
              </w:rPr>
              <w:t>Аксиомы стереометрии. Следствия.</w:t>
            </w:r>
          </w:p>
        </w:tc>
        <w:tc>
          <w:tcPr>
            <w:tcW w:w="1134" w:type="dxa"/>
          </w:tcPr>
          <w:p w:rsidR="00515B68" w:rsidRPr="00601EE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601EEB" w:rsidTr="001E020D">
        <w:tc>
          <w:tcPr>
            <w:tcW w:w="821" w:type="dxa"/>
          </w:tcPr>
          <w:p w:rsidR="00515B68" w:rsidRPr="002B326E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B326E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8785" w:type="dxa"/>
          </w:tcPr>
          <w:p w:rsidR="00515B68" w:rsidRPr="009347D3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задач.</w:t>
            </w:r>
          </w:p>
        </w:tc>
        <w:tc>
          <w:tcPr>
            <w:tcW w:w="1134" w:type="dxa"/>
          </w:tcPr>
          <w:p w:rsidR="00515B68" w:rsidRPr="00601EE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601EEB" w:rsidTr="001E020D">
        <w:tc>
          <w:tcPr>
            <w:tcW w:w="821" w:type="dxa"/>
          </w:tcPr>
          <w:p w:rsidR="00515B68" w:rsidRPr="002B326E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2B326E"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8785" w:type="dxa"/>
          </w:tcPr>
          <w:p w:rsidR="00515B68" w:rsidRPr="009347D3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Параллельность 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прямых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 xml:space="preserve">  в пространстве.</w:t>
            </w:r>
          </w:p>
        </w:tc>
        <w:tc>
          <w:tcPr>
            <w:tcW w:w="1134" w:type="dxa"/>
          </w:tcPr>
          <w:p w:rsidR="00515B68" w:rsidRPr="00601EE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601EEB" w:rsidTr="001E020D">
        <w:tc>
          <w:tcPr>
            <w:tcW w:w="821" w:type="dxa"/>
          </w:tcPr>
          <w:p w:rsidR="00515B68" w:rsidRPr="009347D3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347D3">
              <w:rPr>
                <w:rFonts w:ascii="Book Antiqua" w:hAnsi="Book Antiqua"/>
                <w:sz w:val="28"/>
                <w:szCs w:val="28"/>
                <w:lang w:val="en-US"/>
              </w:rPr>
              <w:t>5</w:t>
            </w:r>
          </w:p>
        </w:tc>
        <w:tc>
          <w:tcPr>
            <w:tcW w:w="8785" w:type="dxa"/>
          </w:tcPr>
          <w:p w:rsidR="00515B68" w:rsidRPr="009347D3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Параллельность прямой и плоскости.</w:t>
            </w:r>
          </w:p>
        </w:tc>
        <w:tc>
          <w:tcPr>
            <w:tcW w:w="1134" w:type="dxa"/>
          </w:tcPr>
          <w:p w:rsidR="00515B68" w:rsidRPr="00601EE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9347D3" w:rsidTr="001E020D">
        <w:tc>
          <w:tcPr>
            <w:tcW w:w="821" w:type="dxa"/>
          </w:tcPr>
          <w:p w:rsidR="00515B68" w:rsidRPr="009347D3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347D3">
              <w:rPr>
                <w:rFonts w:ascii="Book Antiqua" w:hAnsi="Book Antiqua"/>
                <w:sz w:val="28"/>
                <w:szCs w:val="28"/>
                <w:lang w:val="en-US"/>
              </w:rPr>
              <w:t>6</w:t>
            </w:r>
          </w:p>
        </w:tc>
        <w:tc>
          <w:tcPr>
            <w:tcW w:w="8785" w:type="dxa"/>
          </w:tcPr>
          <w:p w:rsidR="00515B68" w:rsidRPr="009347D3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задач.</w:t>
            </w:r>
          </w:p>
        </w:tc>
        <w:tc>
          <w:tcPr>
            <w:tcW w:w="1134" w:type="dxa"/>
          </w:tcPr>
          <w:p w:rsidR="00515B68" w:rsidRPr="009347D3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925FBC" w:rsidTr="001E020D">
        <w:tc>
          <w:tcPr>
            <w:tcW w:w="821" w:type="dxa"/>
          </w:tcPr>
          <w:p w:rsidR="00515B68" w:rsidRPr="009347D3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347D3">
              <w:rPr>
                <w:rFonts w:ascii="Book Antiqua" w:hAnsi="Book Antiqua"/>
                <w:sz w:val="28"/>
                <w:szCs w:val="28"/>
                <w:lang w:val="en-US"/>
              </w:rPr>
              <w:t>7</w:t>
            </w:r>
          </w:p>
        </w:tc>
        <w:tc>
          <w:tcPr>
            <w:tcW w:w="8785" w:type="dxa"/>
          </w:tcPr>
          <w:p w:rsidR="00515B68" w:rsidRPr="009347D3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Взаимное расположение 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прямых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 xml:space="preserve"> в пространстве.</w:t>
            </w:r>
          </w:p>
        </w:tc>
        <w:tc>
          <w:tcPr>
            <w:tcW w:w="1134" w:type="dxa"/>
          </w:tcPr>
          <w:p w:rsidR="00515B68" w:rsidRPr="00925FBC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601EEB" w:rsidTr="001E020D">
        <w:tc>
          <w:tcPr>
            <w:tcW w:w="821" w:type="dxa"/>
          </w:tcPr>
          <w:p w:rsidR="00515B68" w:rsidRPr="009347D3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347D3">
              <w:rPr>
                <w:rFonts w:ascii="Book Antiqua" w:hAnsi="Book Antiqua"/>
                <w:sz w:val="28"/>
                <w:szCs w:val="28"/>
                <w:lang w:val="en-US"/>
              </w:rPr>
              <w:t>8</w:t>
            </w:r>
          </w:p>
        </w:tc>
        <w:tc>
          <w:tcPr>
            <w:tcW w:w="8785" w:type="dxa"/>
          </w:tcPr>
          <w:p w:rsidR="00515B68" w:rsidRPr="009347D3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Угол между 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прямыми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15B68" w:rsidRPr="00601EE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9347D3" w:rsidTr="001E020D">
        <w:tc>
          <w:tcPr>
            <w:tcW w:w="821" w:type="dxa"/>
          </w:tcPr>
          <w:p w:rsidR="00515B68" w:rsidRPr="009347D3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347D3">
              <w:rPr>
                <w:rFonts w:ascii="Book Antiqua" w:hAnsi="Book Antiqua"/>
                <w:sz w:val="28"/>
                <w:szCs w:val="28"/>
                <w:lang w:val="en-US"/>
              </w:rPr>
              <w:t>9</w:t>
            </w:r>
          </w:p>
        </w:tc>
        <w:tc>
          <w:tcPr>
            <w:tcW w:w="8785" w:type="dxa"/>
          </w:tcPr>
          <w:p w:rsidR="00515B68" w:rsidRPr="009347D3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задач.</w:t>
            </w:r>
          </w:p>
        </w:tc>
        <w:tc>
          <w:tcPr>
            <w:tcW w:w="1134" w:type="dxa"/>
          </w:tcPr>
          <w:p w:rsidR="00515B68" w:rsidRPr="009347D3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925FBC" w:rsidTr="001E020D">
        <w:tc>
          <w:tcPr>
            <w:tcW w:w="821" w:type="dxa"/>
          </w:tcPr>
          <w:p w:rsidR="00515B68" w:rsidRPr="009347D3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347D3">
              <w:rPr>
                <w:rFonts w:ascii="Book Antiqua" w:hAnsi="Book Antiqua"/>
                <w:sz w:val="28"/>
                <w:szCs w:val="28"/>
                <w:lang w:val="en-US"/>
              </w:rPr>
              <w:t>10</w:t>
            </w:r>
          </w:p>
        </w:tc>
        <w:tc>
          <w:tcPr>
            <w:tcW w:w="8785" w:type="dxa"/>
          </w:tcPr>
          <w:p w:rsidR="00515B68" w:rsidRPr="00601EEB" w:rsidRDefault="00515B68" w:rsidP="00101772">
            <w:pPr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601EEB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Контрольная работа  « Взаимное расположение </w:t>
            </w:r>
            <w:proofErr w:type="gramStart"/>
            <w:r w:rsidRPr="00601EEB">
              <w:rPr>
                <w:rFonts w:ascii="Book Antiqua" w:hAnsi="Book Antiqua"/>
                <w:b/>
                <w:i/>
                <w:sz w:val="28"/>
                <w:szCs w:val="28"/>
              </w:rPr>
              <w:t>прямых</w:t>
            </w:r>
            <w:proofErr w:type="gramEnd"/>
            <w:r w:rsidRPr="00601EEB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в пространстве»</w:t>
            </w:r>
          </w:p>
        </w:tc>
        <w:tc>
          <w:tcPr>
            <w:tcW w:w="1134" w:type="dxa"/>
          </w:tcPr>
          <w:p w:rsidR="00515B68" w:rsidRPr="00925FBC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601EEB" w:rsidTr="001E020D">
        <w:tc>
          <w:tcPr>
            <w:tcW w:w="821" w:type="dxa"/>
          </w:tcPr>
          <w:p w:rsidR="00515B68" w:rsidRPr="009347D3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347D3">
              <w:rPr>
                <w:rFonts w:ascii="Book Antiqua" w:hAnsi="Book Antiqua"/>
                <w:sz w:val="28"/>
                <w:szCs w:val="28"/>
                <w:lang w:val="en-US"/>
              </w:rPr>
              <w:t>11</w:t>
            </w:r>
          </w:p>
        </w:tc>
        <w:tc>
          <w:tcPr>
            <w:tcW w:w="8785" w:type="dxa"/>
          </w:tcPr>
          <w:p w:rsidR="00515B68" w:rsidRPr="009347D3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Параллельность плоскостей.</w:t>
            </w:r>
          </w:p>
        </w:tc>
        <w:tc>
          <w:tcPr>
            <w:tcW w:w="1134" w:type="dxa"/>
          </w:tcPr>
          <w:p w:rsidR="00515B68" w:rsidRPr="00601EE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601EEB" w:rsidTr="001E020D">
        <w:tc>
          <w:tcPr>
            <w:tcW w:w="821" w:type="dxa"/>
          </w:tcPr>
          <w:p w:rsidR="00515B68" w:rsidRPr="009347D3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347D3">
              <w:rPr>
                <w:rFonts w:ascii="Book Antiqua" w:hAnsi="Book Antiqua"/>
                <w:sz w:val="28"/>
                <w:szCs w:val="28"/>
                <w:lang w:val="en-US"/>
              </w:rPr>
              <w:t>12</w:t>
            </w:r>
          </w:p>
        </w:tc>
        <w:tc>
          <w:tcPr>
            <w:tcW w:w="8785" w:type="dxa"/>
          </w:tcPr>
          <w:p w:rsidR="00515B68" w:rsidRPr="009347D3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Тетраэдр.</w:t>
            </w:r>
          </w:p>
        </w:tc>
        <w:tc>
          <w:tcPr>
            <w:tcW w:w="1134" w:type="dxa"/>
          </w:tcPr>
          <w:p w:rsidR="00515B68" w:rsidRPr="00601EE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925FBC" w:rsidTr="001E020D">
        <w:tc>
          <w:tcPr>
            <w:tcW w:w="821" w:type="dxa"/>
          </w:tcPr>
          <w:p w:rsidR="00515B68" w:rsidRPr="009347D3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347D3">
              <w:rPr>
                <w:rFonts w:ascii="Book Antiqua" w:hAnsi="Book Antiqua"/>
                <w:sz w:val="28"/>
                <w:szCs w:val="28"/>
                <w:lang w:val="en-US"/>
              </w:rPr>
              <w:t>13</w:t>
            </w:r>
          </w:p>
        </w:tc>
        <w:tc>
          <w:tcPr>
            <w:tcW w:w="8785" w:type="dxa"/>
          </w:tcPr>
          <w:p w:rsidR="00515B68" w:rsidRPr="00925FBC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Параллелепипед.</w:t>
            </w:r>
          </w:p>
        </w:tc>
        <w:tc>
          <w:tcPr>
            <w:tcW w:w="1134" w:type="dxa"/>
          </w:tcPr>
          <w:p w:rsidR="00515B68" w:rsidRPr="00925FBC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601EEB" w:rsidTr="001E020D">
        <w:tc>
          <w:tcPr>
            <w:tcW w:w="821" w:type="dxa"/>
          </w:tcPr>
          <w:p w:rsidR="00515B68" w:rsidRPr="009347D3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347D3">
              <w:rPr>
                <w:rFonts w:ascii="Book Antiqua" w:hAnsi="Book Antiqua"/>
                <w:sz w:val="28"/>
                <w:szCs w:val="28"/>
                <w:lang w:val="en-US"/>
              </w:rPr>
              <w:t>14</w:t>
            </w:r>
          </w:p>
        </w:tc>
        <w:tc>
          <w:tcPr>
            <w:tcW w:w="8785" w:type="dxa"/>
          </w:tcPr>
          <w:p w:rsidR="00515B68" w:rsidRPr="00925FBC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Построение сечений.</w:t>
            </w:r>
          </w:p>
        </w:tc>
        <w:tc>
          <w:tcPr>
            <w:tcW w:w="1134" w:type="dxa"/>
          </w:tcPr>
          <w:p w:rsidR="00515B68" w:rsidRPr="00601EE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601EEB" w:rsidTr="001E020D">
        <w:tc>
          <w:tcPr>
            <w:tcW w:w="821" w:type="dxa"/>
          </w:tcPr>
          <w:p w:rsidR="00515B68" w:rsidRPr="009347D3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347D3">
              <w:rPr>
                <w:rFonts w:ascii="Book Antiqua" w:hAnsi="Book Antiqua"/>
                <w:sz w:val="28"/>
                <w:szCs w:val="28"/>
                <w:lang w:val="en-US"/>
              </w:rPr>
              <w:t>15</w:t>
            </w:r>
          </w:p>
        </w:tc>
        <w:tc>
          <w:tcPr>
            <w:tcW w:w="8785" w:type="dxa"/>
          </w:tcPr>
          <w:p w:rsidR="00515B68" w:rsidRPr="00925FBC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Контрольная работа  «Параллельность в пространстве»</w:t>
            </w:r>
          </w:p>
        </w:tc>
        <w:tc>
          <w:tcPr>
            <w:tcW w:w="1134" w:type="dxa"/>
          </w:tcPr>
          <w:p w:rsidR="00515B68" w:rsidRPr="00601EE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925FBC" w:rsidTr="001E020D">
        <w:tc>
          <w:tcPr>
            <w:tcW w:w="821" w:type="dxa"/>
          </w:tcPr>
          <w:p w:rsidR="00515B68" w:rsidRPr="009347D3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347D3">
              <w:rPr>
                <w:rFonts w:ascii="Book Antiqua" w:hAnsi="Book Antiqua"/>
                <w:sz w:val="28"/>
                <w:szCs w:val="28"/>
                <w:lang w:val="en-US"/>
              </w:rPr>
              <w:t>16</w:t>
            </w:r>
          </w:p>
        </w:tc>
        <w:tc>
          <w:tcPr>
            <w:tcW w:w="8785" w:type="dxa"/>
          </w:tcPr>
          <w:p w:rsidR="00515B68" w:rsidRPr="00925FBC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Перпендикулярность 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прямых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>,  прямой и плоскости.</w:t>
            </w:r>
          </w:p>
        </w:tc>
        <w:tc>
          <w:tcPr>
            <w:tcW w:w="1134" w:type="dxa"/>
          </w:tcPr>
          <w:p w:rsidR="00515B68" w:rsidRPr="00925FBC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925FBC" w:rsidTr="001E020D">
        <w:tc>
          <w:tcPr>
            <w:tcW w:w="821" w:type="dxa"/>
          </w:tcPr>
          <w:p w:rsidR="00515B68" w:rsidRPr="009347D3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347D3">
              <w:rPr>
                <w:rFonts w:ascii="Book Antiqua" w:hAnsi="Book Antiqua"/>
                <w:sz w:val="28"/>
                <w:szCs w:val="28"/>
                <w:lang w:val="en-US"/>
              </w:rPr>
              <w:t>17</w:t>
            </w:r>
          </w:p>
        </w:tc>
        <w:tc>
          <w:tcPr>
            <w:tcW w:w="8785" w:type="dxa"/>
          </w:tcPr>
          <w:p w:rsidR="00515B68" w:rsidRPr="00925FBC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задач.</w:t>
            </w:r>
          </w:p>
        </w:tc>
        <w:tc>
          <w:tcPr>
            <w:tcW w:w="1134" w:type="dxa"/>
          </w:tcPr>
          <w:p w:rsidR="00515B68" w:rsidRPr="00925FBC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601EEB" w:rsidTr="001E020D">
        <w:tc>
          <w:tcPr>
            <w:tcW w:w="821" w:type="dxa"/>
          </w:tcPr>
          <w:p w:rsidR="00515B68" w:rsidRPr="009347D3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347D3">
              <w:rPr>
                <w:rFonts w:ascii="Book Antiqua" w:hAnsi="Book Antiqua"/>
                <w:sz w:val="28"/>
                <w:szCs w:val="28"/>
                <w:lang w:val="en-US"/>
              </w:rPr>
              <w:t>18</w:t>
            </w:r>
          </w:p>
        </w:tc>
        <w:tc>
          <w:tcPr>
            <w:tcW w:w="8785" w:type="dxa"/>
          </w:tcPr>
          <w:p w:rsidR="00515B68" w:rsidRPr="00925FBC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Перпендикуляр и наклонные. Теорема о трех перпендикулярах. </w:t>
            </w:r>
          </w:p>
        </w:tc>
        <w:tc>
          <w:tcPr>
            <w:tcW w:w="1134" w:type="dxa"/>
          </w:tcPr>
          <w:p w:rsidR="00515B68" w:rsidRPr="00601EEB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925FBC" w:rsidTr="001E020D">
        <w:tc>
          <w:tcPr>
            <w:tcW w:w="821" w:type="dxa"/>
          </w:tcPr>
          <w:p w:rsidR="00515B68" w:rsidRPr="009347D3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9347D3">
              <w:rPr>
                <w:rFonts w:ascii="Book Antiqua" w:hAnsi="Book Antiqua"/>
                <w:sz w:val="28"/>
                <w:szCs w:val="28"/>
                <w:lang w:val="en-US"/>
              </w:rPr>
              <w:t>19</w:t>
            </w:r>
          </w:p>
        </w:tc>
        <w:tc>
          <w:tcPr>
            <w:tcW w:w="8785" w:type="dxa"/>
          </w:tcPr>
          <w:p w:rsidR="00515B68" w:rsidRPr="00925FBC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Угол между прямой и плоскостью</w:t>
            </w:r>
          </w:p>
        </w:tc>
        <w:tc>
          <w:tcPr>
            <w:tcW w:w="1134" w:type="dxa"/>
          </w:tcPr>
          <w:p w:rsidR="00515B68" w:rsidRPr="00925FBC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925FBC" w:rsidTr="001E020D">
        <w:tc>
          <w:tcPr>
            <w:tcW w:w="821" w:type="dxa"/>
          </w:tcPr>
          <w:p w:rsidR="00515B68" w:rsidRPr="00925FBC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25FBC">
              <w:rPr>
                <w:rFonts w:ascii="Book Antiqua" w:hAnsi="Book Antiqua"/>
                <w:sz w:val="28"/>
                <w:szCs w:val="28"/>
              </w:rPr>
              <w:t>20</w:t>
            </w:r>
          </w:p>
        </w:tc>
        <w:tc>
          <w:tcPr>
            <w:tcW w:w="8785" w:type="dxa"/>
          </w:tcPr>
          <w:p w:rsidR="00515B68" w:rsidRPr="00925FBC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Двугранный угол. Перпендикулярность плоскостей.</w:t>
            </w:r>
          </w:p>
        </w:tc>
        <w:tc>
          <w:tcPr>
            <w:tcW w:w="1134" w:type="dxa"/>
          </w:tcPr>
          <w:p w:rsidR="00515B68" w:rsidRPr="00925FBC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925FBC" w:rsidTr="001E020D">
        <w:tc>
          <w:tcPr>
            <w:tcW w:w="821" w:type="dxa"/>
          </w:tcPr>
          <w:p w:rsidR="00515B68" w:rsidRPr="00925FBC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25FBC">
              <w:rPr>
                <w:rFonts w:ascii="Book Antiqua" w:hAnsi="Book Antiqua"/>
                <w:sz w:val="28"/>
                <w:szCs w:val="28"/>
              </w:rPr>
              <w:t>21</w:t>
            </w:r>
          </w:p>
        </w:tc>
        <w:tc>
          <w:tcPr>
            <w:tcW w:w="8785" w:type="dxa"/>
          </w:tcPr>
          <w:p w:rsidR="00515B68" w:rsidRPr="00925FBC" w:rsidRDefault="00515B68" w:rsidP="0010177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1134" w:type="dxa"/>
          </w:tcPr>
          <w:p w:rsidR="00515B68" w:rsidRPr="00925FBC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515B68" w:rsidRPr="00925FBC" w:rsidTr="001E020D">
        <w:tc>
          <w:tcPr>
            <w:tcW w:w="821" w:type="dxa"/>
          </w:tcPr>
          <w:p w:rsidR="00515B68" w:rsidRPr="00925FBC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25FBC">
              <w:rPr>
                <w:rFonts w:ascii="Book Antiqua" w:hAnsi="Book Antiqua"/>
                <w:sz w:val="28"/>
                <w:szCs w:val="28"/>
              </w:rPr>
              <w:t>22</w:t>
            </w:r>
          </w:p>
        </w:tc>
        <w:tc>
          <w:tcPr>
            <w:tcW w:w="8785" w:type="dxa"/>
          </w:tcPr>
          <w:p w:rsidR="00515B68" w:rsidRPr="00601EEB" w:rsidRDefault="00515B68" w:rsidP="00101772">
            <w:pPr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601EEB">
              <w:rPr>
                <w:rFonts w:ascii="Book Antiqua" w:hAnsi="Book Antiqua"/>
                <w:b/>
                <w:i/>
                <w:sz w:val="28"/>
                <w:szCs w:val="28"/>
              </w:rPr>
              <w:t>Контрольная работа «Перпендикулярность в пространстве»</w:t>
            </w:r>
          </w:p>
        </w:tc>
        <w:tc>
          <w:tcPr>
            <w:tcW w:w="1134" w:type="dxa"/>
          </w:tcPr>
          <w:p w:rsidR="00515B68" w:rsidRPr="00925FBC" w:rsidRDefault="00515B68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2B326E" w:rsidRPr="00925FBC" w:rsidTr="001E020D">
        <w:tc>
          <w:tcPr>
            <w:tcW w:w="9606" w:type="dxa"/>
            <w:gridSpan w:val="2"/>
          </w:tcPr>
          <w:p w:rsidR="002B326E" w:rsidRPr="00601EEB" w:rsidRDefault="002B326E" w:rsidP="00101772">
            <w:pPr>
              <w:rPr>
                <w:rFonts w:ascii="Book Antiqua" w:hAnsi="Book Antiqua"/>
                <w:b/>
                <w:i/>
                <w:sz w:val="28"/>
                <w:szCs w:val="28"/>
              </w:rPr>
            </w:pPr>
            <w:r>
              <w:rPr>
                <w:rFonts w:ascii="Book Antiqua" w:hAnsi="Book Antiqua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2B326E" w:rsidRDefault="002B326E" w:rsidP="00101772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172</w:t>
            </w:r>
          </w:p>
        </w:tc>
      </w:tr>
    </w:tbl>
    <w:p w:rsidR="00515B68" w:rsidRDefault="00515B68" w:rsidP="00515B68">
      <w:pPr>
        <w:jc w:val="center"/>
        <w:rPr>
          <w:rFonts w:ascii="Times New Roman" w:hAnsi="Times New Roman" w:cs="Times New Roman"/>
          <w:sz w:val="32"/>
          <w:szCs w:val="28"/>
          <w:lang w:val="en-US"/>
        </w:rPr>
      </w:pPr>
    </w:p>
    <w:p w:rsidR="002B326E" w:rsidRPr="002B326E" w:rsidRDefault="002B326E" w:rsidP="002B326E">
      <w:pPr>
        <w:jc w:val="right"/>
        <w:rPr>
          <w:rFonts w:ascii="Times New Roman" w:hAnsi="Times New Roman" w:cs="Times New Roman"/>
          <w:sz w:val="32"/>
          <w:szCs w:val="28"/>
        </w:rPr>
      </w:pPr>
    </w:p>
    <w:sectPr w:rsidR="002B326E" w:rsidRPr="002B326E" w:rsidSect="00515B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985"/>
    <w:multiLevelType w:val="hybridMultilevel"/>
    <w:tmpl w:val="FBB27DD6"/>
    <w:lvl w:ilvl="0" w:tplc="B9823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31471"/>
    <w:multiLevelType w:val="hybridMultilevel"/>
    <w:tmpl w:val="FBB27DD6"/>
    <w:lvl w:ilvl="0" w:tplc="B9823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20A27"/>
    <w:multiLevelType w:val="hybridMultilevel"/>
    <w:tmpl w:val="FBB27DD6"/>
    <w:lvl w:ilvl="0" w:tplc="B9823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B68"/>
    <w:rsid w:val="001E020D"/>
    <w:rsid w:val="002B326E"/>
    <w:rsid w:val="00323D84"/>
    <w:rsid w:val="003C33B8"/>
    <w:rsid w:val="00471281"/>
    <w:rsid w:val="00515B68"/>
    <w:rsid w:val="00634864"/>
    <w:rsid w:val="00664F2B"/>
    <w:rsid w:val="00BE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Дом</cp:lastModifiedBy>
  <cp:revision>5</cp:revision>
  <dcterms:created xsi:type="dcterms:W3CDTF">2013-09-08T12:24:00Z</dcterms:created>
  <dcterms:modified xsi:type="dcterms:W3CDTF">2013-10-01T10:00:00Z</dcterms:modified>
</cp:coreProperties>
</file>