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74" w:rsidRDefault="008142A6">
      <w:pPr>
        <w:rPr>
          <w:rFonts w:ascii="Times New Roman" w:hAnsi="Times New Roman" w:cs="Times New Roman"/>
          <w:sz w:val="32"/>
        </w:rPr>
      </w:pPr>
      <w:r w:rsidRPr="008142A6">
        <w:rPr>
          <w:rFonts w:ascii="Times New Roman" w:hAnsi="Times New Roman" w:cs="Times New Roman"/>
          <w:sz w:val="32"/>
        </w:rPr>
        <w:t xml:space="preserve">                            Курс “Гид-переводчик”.</w:t>
      </w:r>
    </w:p>
    <w:p w:rsidR="00BA0C97" w:rsidRDefault="00BA0C97">
      <w:pPr>
        <w:rPr>
          <w:rFonts w:ascii="Times New Roman" w:hAnsi="Times New Roman" w:cs="Times New Roman"/>
          <w:sz w:val="32"/>
        </w:rPr>
      </w:pPr>
    </w:p>
    <w:p w:rsidR="008142A6" w:rsidRDefault="008142A6">
      <w:pPr>
        <w:rPr>
          <w:rFonts w:ascii="Times New Roman" w:hAnsi="Times New Roman" w:cs="Times New Roman"/>
          <w:b/>
          <w:sz w:val="24"/>
        </w:rPr>
      </w:pPr>
      <w:r w:rsidRPr="008142A6">
        <w:rPr>
          <w:rFonts w:ascii="Times New Roman" w:hAnsi="Times New Roman" w:cs="Times New Roman"/>
          <w:b/>
          <w:sz w:val="24"/>
        </w:rPr>
        <w:t>Тема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142A6">
        <w:rPr>
          <w:rFonts w:ascii="Times New Roman" w:hAnsi="Times New Roman" w:cs="Times New Roman"/>
          <w:b/>
          <w:sz w:val="24"/>
        </w:rPr>
        <w:t xml:space="preserve">1: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142A6">
        <w:rPr>
          <w:rFonts w:ascii="Times New Roman" w:hAnsi="Times New Roman" w:cs="Times New Roman"/>
          <w:b/>
          <w:sz w:val="24"/>
        </w:rPr>
        <w:t>Что мы знаем о работе гида-переводчика.</w:t>
      </w:r>
    </w:p>
    <w:p w:rsidR="00865848" w:rsidRDefault="00814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гида-переводчика</w:t>
      </w:r>
      <w:r>
        <w:rPr>
          <w:rFonts w:ascii="Times New Roman" w:hAnsi="Times New Roman" w:cs="Times New Roman"/>
          <w:lang w:val="en-US"/>
        </w:rPr>
        <w:t>:</w:t>
      </w:r>
      <w:r w:rsidR="00865848">
        <w:rPr>
          <w:rFonts w:ascii="Times New Roman" w:hAnsi="Times New Roman" w:cs="Times New Roman"/>
        </w:rPr>
        <w:t xml:space="preserve">    </w:t>
      </w:r>
    </w:p>
    <w:p w:rsidR="008142A6" w:rsidRPr="00865848" w:rsidRDefault="00865848" w:rsidP="008658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 w:rsidRPr="00865848">
        <w:rPr>
          <w:rFonts w:ascii="Times New Roman" w:hAnsi="Times New Roman" w:cs="Times New Roman"/>
        </w:rPr>
        <w:t>Общительный</w:t>
      </w:r>
      <w:r w:rsidR="008142A6" w:rsidRPr="00865848">
        <w:rPr>
          <w:rFonts w:ascii="Times New Roman" w:hAnsi="Times New Roman" w:cs="Times New Roman"/>
          <w:b/>
          <w:sz w:val="24"/>
        </w:rPr>
        <w:t xml:space="preserve"> </w:t>
      </w:r>
    </w:p>
    <w:p w:rsidR="00865848" w:rsidRPr="00865848" w:rsidRDefault="00865848" w:rsidP="008658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t>Подвижный</w:t>
      </w:r>
    </w:p>
    <w:p w:rsidR="00865848" w:rsidRPr="00865848" w:rsidRDefault="00865848" w:rsidP="008658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t>Привлекательный</w:t>
      </w:r>
    </w:p>
    <w:p w:rsidR="00865848" w:rsidRPr="00865848" w:rsidRDefault="00865848" w:rsidP="008658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t>Начитанный</w:t>
      </w:r>
    </w:p>
    <w:p w:rsidR="00865848" w:rsidRPr="00865848" w:rsidRDefault="00865848" w:rsidP="008658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t>Увлеченный</w:t>
      </w:r>
    </w:p>
    <w:p w:rsidR="00865848" w:rsidRPr="00865848" w:rsidRDefault="00DA3888" w:rsidP="00DA3888">
      <w:pPr>
        <w:pStyle w:val="a3"/>
        <w:tabs>
          <w:tab w:val="left" w:pos="7575"/>
        </w:tabs>
        <w:ind w:left="378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</w:p>
    <w:p w:rsidR="00865848" w:rsidRPr="00865848" w:rsidRDefault="00865848" w:rsidP="008658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должен знать гид-переводчик</w:t>
      </w:r>
      <w:r w:rsidRPr="00865848">
        <w:rPr>
          <w:rFonts w:ascii="Times New Roman" w:hAnsi="Times New Roman" w:cs="Times New Roman"/>
          <w:sz w:val="24"/>
        </w:rPr>
        <w:t>:</w:t>
      </w:r>
    </w:p>
    <w:p w:rsidR="00865848" w:rsidRDefault="00865848" w:rsidP="00865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65848">
        <w:rPr>
          <w:rFonts w:ascii="Times New Roman" w:hAnsi="Times New Roman" w:cs="Times New Roman"/>
          <w:sz w:val="24"/>
        </w:rPr>
        <w:t>Все, что связано с его экскурсионным маршрутом</w:t>
      </w:r>
    </w:p>
    <w:p w:rsidR="00487400" w:rsidRDefault="00487400" w:rsidP="00865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Историю и культуру своей страны</w:t>
      </w:r>
    </w:p>
    <w:p w:rsidR="00DA3888" w:rsidRDefault="00487400" w:rsidP="00DA38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Интересные факты, занятные истории, связанные с темо</w:t>
      </w:r>
      <w:r w:rsidR="00DA3888">
        <w:rPr>
          <w:rFonts w:ascii="Times New Roman" w:hAnsi="Times New Roman" w:cs="Times New Roman"/>
          <w:sz w:val="24"/>
        </w:rPr>
        <w:t>й экскурсии.</w:t>
      </w:r>
    </w:p>
    <w:p w:rsidR="00DA3888" w:rsidRPr="00DA3888" w:rsidRDefault="00200100" w:rsidP="00DA38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должен уметь</w:t>
      </w:r>
      <w:r w:rsidR="00DA3888">
        <w:rPr>
          <w:rFonts w:ascii="Times New Roman" w:hAnsi="Times New Roman" w:cs="Times New Roman"/>
          <w:sz w:val="24"/>
        </w:rPr>
        <w:t xml:space="preserve"> гид-переводчик</w:t>
      </w:r>
      <w:r w:rsidR="00DA3888" w:rsidRPr="00DA3888">
        <w:rPr>
          <w:rFonts w:ascii="Times New Roman" w:hAnsi="Times New Roman" w:cs="Times New Roman"/>
          <w:sz w:val="24"/>
        </w:rPr>
        <w:t>:</w:t>
      </w:r>
    </w:p>
    <w:p w:rsidR="00DA3888" w:rsidRDefault="00DA3888" w:rsidP="00DA38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A3888">
        <w:rPr>
          <w:rFonts w:ascii="Times New Roman" w:hAnsi="Times New Roman" w:cs="Times New Roman"/>
          <w:sz w:val="24"/>
        </w:rPr>
        <w:t>Хорошо и красиво говорить на родном и иностранном языке.</w:t>
      </w:r>
    </w:p>
    <w:p w:rsidR="00DA3888" w:rsidRDefault="00DA3888" w:rsidP="00DA38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Отвечать на вопросы по теме экскурсии  (подчас неожиданные).</w:t>
      </w:r>
      <w:r w:rsidRPr="00DA3888">
        <w:rPr>
          <w:rFonts w:ascii="Times New Roman" w:hAnsi="Times New Roman" w:cs="Times New Roman"/>
          <w:sz w:val="24"/>
        </w:rPr>
        <w:t xml:space="preserve"> </w:t>
      </w:r>
    </w:p>
    <w:p w:rsidR="00DA3888" w:rsidRDefault="00DA3888" w:rsidP="00DA38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Учитывать уровень  интересы слушателей.</w:t>
      </w:r>
    </w:p>
    <w:p w:rsidR="00DA3888" w:rsidRDefault="00DA3888" w:rsidP="00DA38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культурные аналогии, понятные представителям разных стран.</w:t>
      </w:r>
    </w:p>
    <w:p w:rsidR="00BA0C97" w:rsidRDefault="00BA0C97" w:rsidP="0004322B">
      <w:pPr>
        <w:rPr>
          <w:rFonts w:ascii="Times New Roman" w:hAnsi="Times New Roman" w:cs="Times New Roman"/>
          <w:sz w:val="24"/>
        </w:rPr>
      </w:pPr>
    </w:p>
    <w:p w:rsidR="0004322B" w:rsidRDefault="0004322B" w:rsidP="0004322B">
      <w:pPr>
        <w:rPr>
          <w:rFonts w:ascii="Times New Roman" w:hAnsi="Times New Roman" w:cs="Times New Roman"/>
          <w:b/>
          <w:sz w:val="24"/>
        </w:rPr>
      </w:pPr>
      <w:r w:rsidRPr="003268B0">
        <w:rPr>
          <w:rFonts w:ascii="Times New Roman" w:hAnsi="Times New Roman" w:cs="Times New Roman"/>
          <w:b/>
          <w:sz w:val="24"/>
        </w:rPr>
        <w:t>Тема 2: Что такое ораторское искусство</w:t>
      </w:r>
      <w:r w:rsidR="003268B0" w:rsidRPr="003268B0">
        <w:rPr>
          <w:rFonts w:ascii="Times New Roman" w:hAnsi="Times New Roman" w:cs="Times New Roman"/>
          <w:b/>
          <w:sz w:val="24"/>
        </w:rPr>
        <w:t>. Чем оно отличается от просто речевой грамотности.</w:t>
      </w:r>
    </w:p>
    <w:p w:rsidR="00200100" w:rsidRDefault="00200100" w:rsidP="0004322B">
      <w:pPr>
        <w:rPr>
          <w:rFonts w:ascii="Times New Roman" w:hAnsi="Times New Roman" w:cs="Times New Roman"/>
          <w:b/>
          <w:sz w:val="24"/>
        </w:rPr>
      </w:pPr>
    </w:p>
    <w:p w:rsidR="00CE5DC4" w:rsidRPr="00CE5DC4" w:rsidRDefault="00BA0C97" w:rsidP="000432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CE5DC4">
        <w:rPr>
          <w:rFonts w:ascii="Times New Roman" w:hAnsi="Times New Roman" w:cs="Times New Roman"/>
          <w:b/>
          <w:sz w:val="24"/>
        </w:rPr>
        <w:t xml:space="preserve"> </w:t>
      </w:r>
      <w:r w:rsidR="00CE5DC4" w:rsidRPr="00CE5DC4">
        <w:rPr>
          <w:rFonts w:ascii="Times New Roman" w:hAnsi="Times New Roman" w:cs="Times New Roman"/>
          <w:sz w:val="24"/>
        </w:rPr>
        <w:t>Ор</w:t>
      </w:r>
      <w:r w:rsidR="00CE5DC4">
        <w:rPr>
          <w:rFonts w:ascii="Times New Roman" w:hAnsi="Times New Roman" w:cs="Times New Roman"/>
          <w:sz w:val="24"/>
        </w:rPr>
        <w:t>аторское искусство включает следующие умения</w:t>
      </w:r>
      <w:r w:rsidR="00CE5DC4" w:rsidRPr="00CE5DC4">
        <w:rPr>
          <w:rFonts w:ascii="Times New Roman" w:hAnsi="Times New Roman" w:cs="Times New Roman"/>
          <w:sz w:val="24"/>
        </w:rPr>
        <w:t>:</w:t>
      </w:r>
    </w:p>
    <w:p w:rsidR="00454903" w:rsidRDefault="00CE5DC4" w:rsidP="00454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54903">
        <w:rPr>
          <w:rFonts w:ascii="Times New Roman" w:hAnsi="Times New Roman" w:cs="Times New Roman"/>
          <w:sz w:val="24"/>
        </w:rPr>
        <w:t>Следует учитывать интересы, запросы и уровень знаний аудитории.</w:t>
      </w:r>
    </w:p>
    <w:p w:rsidR="00454903" w:rsidRDefault="00454903" w:rsidP="00454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Адаптировать свою речь, то есть упрощать или усложнять ее, изменять стиль, в зависимости от обстоятельств.</w:t>
      </w:r>
    </w:p>
    <w:p w:rsidR="00454903" w:rsidRDefault="00454903" w:rsidP="00454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словами яркие и понятные образы.</w:t>
      </w:r>
    </w:p>
    <w:p w:rsidR="00454903" w:rsidRDefault="00454903" w:rsidP="00454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Вызывать определенные эмоции, чувства, настроения.</w:t>
      </w:r>
    </w:p>
    <w:p w:rsidR="00454903" w:rsidRDefault="00454903" w:rsidP="00454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Грамотно аргументировать.</w:t>
      </w:r>
    </w:p>
    <w:p w:rsidR="00200100" w:rsidRDefault="00454903" w:rsidP="002001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Убеждать.</w:t>
      </w:r>
      <w:r w:rsidR="00CE5DC4" w:rsidRPr="00454903">
        <w:rPr>
          <w:rFonts w:ascii="Times New Roman" w:hAnsi="Times New Roman" w:cs="Times New Roman"/>
          <w:sz w:val="24"/>
        </w:rPr>
        <w:t xml:space="preserve">  </w:t>
      </w:r>
      <w:r w:rsidR="00CE5DC4" w:rsidRPr="00200100">
        <w:rPr>
          <w:rFonts w:ascii="Times New Roman" w:hAnsi="Times New Roman" w:cs="Times New Roman"/>
          <w:sz w:val="24"/>
        </w:rPr>
        <w:t xml:space="preserve"> </w:t>
      </w:r>
    </w:p>
    <w:p w:rsidR="00BA0C97" w:rsidRDefault="00BA0C97" w:rsidP="00200100">
      <w:pPr>
        <w:rPr>
          <w:rFonts w:ascii="Times New Roman" w:hAnsi="Times New Roman" w:cs="Times New Roman"/>
          <w:b/>
          <w:sz w:val="24"/>
        </w:rPr>
      </w:pPr>
    </w:p>
    <w:p w:rsidR="00BA0C97" w:rsidRDefault="00BA0C97" w:rsidP="00200100">
      <w:pPr>
        <w:rPr>
          <w:rFonts w:ascii="Times New Roman" w:hAnsi="Times New Roman" w:cs="Times New Roman"/>
          <w:b/>
          <w:sz w:val="24"/>
        </w:rPr>
      </w:pPr>
    </w:p>
    <w:p w:rsidR="00200100" w:rsidRPr="00200100" w:rsidRDefault="00200100" w:rsidP="00200100">
      <w:pPr>
        <w:rPr>
          <w:rFonts w:ascii="Times New Roman" w:hAnsi="Times New Roman" w:cs="Times New Roman"/>
          <w:b/>
          <w:sz w:val="24"/>
        </w:rPr>
      </w:pPr>
      <w:r w:rsidRPr="00200100">
        <w:rPr>
          <w:rFonts w:ascii="Times New Roman" w:hAnsi="Times New Roman" w:cs="Times New Roman"/>
          <w:b/>
          <w:sz w:val="24"/>
        </w:rPr>
        <w:t>Тема 3: Что, по-вашему, входит в понятие “культура”?</w:t>
      </w:r>
    </w:p>
    <w:p w:rsidR="00200100" w:rsidRPr="00E468B5" w:rsidRDefault="00200100" w:rsidP="00200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(Можно дать как домашнее задание</w:t>
      </w:r>
      <w:r w:rsidRPr="0020010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написать определение, что включает в себя понятие </w:t>
      </w:r>
      <w:r w:rsidRPr="00200100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культура</w:t>
      </w:r>
      <w:r w:rsidRPr="00200100">
        <w:rPr>
          <w:rFonts w:ascii="Times New Roman" w:hAnsi="Times New Roman" w:cs="Times New Roman"/>
          <w:sz w:val="24"/>
        </w:rPr>
        <w:t>”?)</w:t>
      </w:r>
    </w:p>
    <w:p w:rsidR="00200100" w:rsidRDefault="00200100" w:rsidP="00200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Примерное определение</w:t>
      </w:r>
      <w:r w:rsidRPr="0020010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Понятие </w:t>
      </w:r>
      <w:r w:rsidRPr="00200100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культура</w:t>
      </w:r>
      <w:r w:rsidRPr="00200100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включает в себя не только результат культурной деятельности человека, но и систему знаний, опыт, духовное сознание, менталитет народа, нации.</w:t>
      </w:r>
    </w:p>
    <w:p w:rsidR="00200100" w:rsidRDefault="00200100" w:rsidP="00200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влияет </w:t>
      </w:r>
      <w:r w:rsidR="00D9205C">
        <w:rPr>
          <w:rFonts w:ascii="Times New Roman" w:hAnsi="Times New Roman" w:cs="Times New Roman"/>
          <w:sz w:val="24"/>
        </w:rPr>
        <w:t>на формирование культуры народа</w:t>
      </w:r>
      <w:r w:rsidR="00D9205C" w:rsidRPr="00D9205C">
        <w:rPr>
          <w:rFonts w:ascii="Times New Roman" w:hAnsi="Times New Roman" w:cs="Times New Roman"/>
          <w:sz w:val="24"/>
        </w:rPr>
        <w:t>:</w:t>
      </w:r>
      <w:r w:rsidR="00D9205C">
        <w:rPr>
          <w:rFonts w:ascii="Times New Roman" w:hAnsi="Times New Roman" w:cs="Times New Roman"/>
          <w:sz w:val="24"/>
        </w:rPr>
        <w:t xml:space="preserve"> </w:t>
      </w:r>
    </w:p>
    <w:p w:rsidR="00D9205C" w:rsidRDefault="00D9205C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67AB3">
        <w:rPr>
          <w:rFonts w:ascii="Times New Roman" w:hAnsi="Times New Roman" w:cs="Times New Roman"/>
          <w:sz w:val="24"/>
        </w:rPr>
        <w:t>Географическое положение страны, климат, природные ресурсы.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Быт (жилье, еда, одежда, транспорт).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Стиль жизни (Традиции, вероисповедания, праздники, отдых, работа, ритм жизни).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устройство.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Страны-соседи, история взаимоотношений с ними, войны, события, имена.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и их достопримечательности.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Язык и нормы общения.</w:t>
      </w:r>
    </w:p>
    <w:p w:rsidR="00267AB3" w:rsidRDefault="00267AB3" w:rsidP="00267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Искусство.</w:t>
      </w:r>
    </w:p>
    <w:p w:rsidR="00267AB3" w:rsidRPr="00267AB3" w:rsidRDefault="00267AB3" w:rsidP="00267AB3">
      <w:pPr>
        <w:rPr>
          <w:rFonts w:ascii="Times New Roman" w:hAnsi="Times New Roman" w:cs="Times New Roman"/>
          <w:b/>
          <w:sz w:val="24"/>
        </w:rPr>
      </w:pPr>
      <w:r w:rsidRPr="00267AB3">
        <w:rPr>
          <w:rFonts w:ascii="Times New Roman" w:hAnsi="Times New Roman" w:cs="Times New Roman"/>
          <w:b/>
          <w:sz w:val="24"/>
        </w:rPr>
        <w:t>Тема 4: Что вы знаете о риторике? Чем риторика отличается от софистики.</w:t>
      </w:r>
    </w:p>
    <w:p w:rsidR="00267AB3" w:rsidRDefault="00267AB3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Родиной риторики, теории ораторского искусства, считается Древняя Греция.</w:t>
      </w:r>
    </w:p>
    <w:p w:rsidR="00890634" w:rsidRDefault="00890634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Древней Греции существовали платные учител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софисты (от греческого </w:t>
      </w:r>
      <w:r w:rsidRPr="00890634"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sophistes</w:t>
      </w:r>
      <w:proofErr w:type="spellEnd"/>
      <w:r w:rsidRPr="00890634">
        <w:rPr>
          <w:rFonts w:ascii="Times New Roman" w:hAnsi="Times New Roman" w:cs="Times New Roman"/>
          <w:sz w:val="24"/>
        </w:rPr>
        <w:t>”-</w:t>
      </w:r>
      <w:r>
        <w:rPr>
          <w:rFonts w:ascii="Times New Roman" w:hAnsi="Times New Roman" w:cs="Times New Roman"/>
          <w:sz w:val="24"/>
        </w:rPr>
        <w:t>искусник), которые обучали красноречию. Они мастерски владели всеми формами ораторской речи, искусством спора, умением воздействовать на аудиторию.</w:t>
      </w:r>
      <w:r w:rsidR="005562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Они заложили основы риторики.</w:t>
      </w:r>
    </w:p>
    <w:p w:rsidR="00890634" w:rsidRDefault="00F443B7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мнению софистов, цель оратора не раскрытие истины, а убедительность.</w:t>
      </w:r>
    </w:p>
    <w:p w:rsidR="00F443B7" w:rsidRDefault="00F443B7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Сократ, а позднее и Платон осуждали ораторов-софистов, называли их </w:t>
      </w:r>
      <w:r w:rsidRPr="00F443B7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мнимыми мудрецами</w:t>
      </w:r>
      <w:r w:rsidRPr="00F443B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  Платон противопоставлял риторике софистов подлинное красноречие, основанное на знании истины.</w:t>
      </w:r>
    </w:p>
    <w:p w:rsidR="0064037D" w:rsidRDefault="00F443B7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мнению Платона, оратор должен четко определить предмет своей речи</w:t>
      </w:r>
      <w:r w:rsidR="0064037D">
        <w:rPr>
          <w:rFonts w:ascii="Times New Roman" w:hAnsi="Times New Roman" w:cs="Times New Roman"/>
          <w:sz w:val="24"/>
        </w:rPr>
        <w:t xml:space="preserve"> и познать о нем истину. Кроме того необходимо познать природу людских душ.</w:t>
      </w:r>
    </w:p>
    <w:p w:rsidR="00D02422" w:rsidRDefault="00D02422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первом месте при построении выступления должно быть </w:t>
      </w:r>
      <w:r w:rsidRPr="00D02422">
        <w:rPr>
          <w:rFonts w:ascii="Times New Roman" w:hAnsi="Times New Roman" w:cs="Times New Roman"/>
          <w:i/>
          <w:sz w:val="24"/>
        </w:rPr>
        <w:t>вступление</w:t>
      </w:r>
      <w:r>
        <w:rPr>
          <w:rFonts w:ascii="Times New Roman" w:hAnsi="Times New Roman" w:cs="Times New Roman"/>
          <w:sz w:val="24"/>
        </w:rPr>
        <w:t xml:space="preserve">, затем </w:t>
      </w:r>
      <w:r w:rsidRPr="00D02422">
        <w:rPr>
          <w:rFonts w:ascii="Times New Roman" w:hAnsi="Times New Roman" w:cs="Times New Roman"/>
          <w:i/>
          <w:sz w:val="24"/>
        </w:rPr>
        <w:t>изложение сути</w:t>
      </w:r>
      <w:r>
        <w:rPr>
          <w:rFonts w:ascii="Times New Roman" w:hAnsi="Times New Roman" w:cs="Times New Roman"/>
          <w:sz w:val="24"/>
        </w:rPr>
        <w:t xml:space="preserve">, затем </w:t>
      </w:r>
      <w:r w:rsidRPr="00D02422">
        <w:rPr>
          <w:rFonts w:ascii="Times New Roman" w:hAnsi="Times New Roman" w:cs="Times New Roman"/>
          <w:i/>
          <w:sz w:val="24"/>
        </w:rPr>
        <w:t>доказательство</w:t>
      </w:r>
      <w:r>
        <w:rPr>
          <w:rFonts w:ascii="Times New Roman" w:hAnsi="Times New Roman" w:cs="Times New Roman"/>
          <w:sz w:val="24"/>
        </w:rPr>
        <w:t xml:space="preserve"> и, наконец, </w:t>
      </w:r>
      <w:r w:rsidRPr="00D02422">
        <w:rPr>
          <w:rFonts w:ascii="Times New Roman" w:hAnsi="Times New Roman" w:cs="Times New Roman"/>
          <w:i/>
          <w:sz w:val="24"/>
        </w:rPr>
        <w:t>правдоподобные выводы</w:t>
      </w:r>
      <w:r>
        <w:rPr>
          <w:rFonts w:ascii="Times New Roman" w:hAnsi="Times New Roman" w:cs="Times New Roman"/>
          <w:sz w:val="24"/>
        </w:rPr>
        <w:t>.</w:t>
      </w:r>
    </w:p>
    <w:p w:rsidR="00F443B7" w:rsidRDefault="00F443B7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D56AE">
        <w:rPr>
          <w:rFonts w:ascii="Times New Roman" w:hAnsi="Times New Roman" w:cs="Times New Roman"/>
          <w:sz w:val="24"/>
        </w:rPr>
        <w:t>Дальнейшее развитие риторики связано с именем древнегреческого ученого Аристотеля.</w:t>
      </w:r>
    </w:p>
    <w:p w:rsidR="002D56AE" w:rsidRDefault="002D56AE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Древний Рим творчески воспринял достижения Древней Греции в области риторики. Вершиной развития ораторского искусства является деятельность Цицерона.</w:t>
      </w:r>
    </w:p>
    <w:p w:rsidR="00F7220E" w:rsidRDefault="002D56AE" w:rsidP="00267A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Цицерон считал, что красноречие рождается из многих знаний и умений, а основой является глубокое знание предмета.</w:t>
      </w:r>
    </w:p>
    <w:p w:rsidR="002D56AE" w:rsidRDefault="002D56AE" w:rsidP="00267AB3">
      <w:pPr>
        <w:rPr>
          <w:rFonts w:ascii="Times New Roman" w:hAnsi="Times New Roman" w:cs="Times New Roman"/>
          <w:sz w:val="24"/>
        </w:rPr>
      </w:pPr>
      <w:r w:rsidRPr="00810AF8">
        <w:rPr>
          <w:rFonts w:ascii="Times New Roman" w:hAnsi="Times New Roman" w:cs="Times New Roman"/>
          <w:b/>
          <w:sz w:val="24"/>
        </w:rPr>
        <w:t xml:space="preserve">Тема 5: </w:t>
      </w:r>
      <w:r w:rsidR="00BD42C0" w:rsidRPr="00810AF8">
        <w:rPr>
          <w:rFonts w:ascii="Times New Roman" w:hAnsi="Times New Roman" w:cs="Times New Roman"/>
          <w:b/>
          <w:sz w:val="24"/>
        </w:rPr>
        <w:t>Как готовиться к выступлению.</w:t>
      </w:r>
      <w:r w:rsidR="00BD42C0">
        <w:rPr>
          <w:rFonts w:ascii="Times New Roman" w:hAnsi="Times New Roman" w:cs="Times New Roman"/>
          <w:sz w:val="24"/>
        </w:rPr>
        <w:t xml:space="preserve">  (Гиду-переводчику эти рекомендации помогут подготовить экскурсию). </w:t>
      </w:r>
    </w:p>
    <w:p w:rsidR="00BD42C0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6216">
        <w:rPr>
          <w:rFonts w:ascii="Times New Roman" w:hAnsi="Times New Roman" w:cs="Times New Roman"/>
          <w:sz w:val="24"/>
        </w:rPr>
        <w:t>Обозначить тему выступления (словом или словосочетанием).</w:t>
      </w:r>
    </w:p>
    <w:p w:rsidR="00556216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Подумайте о том, для какой аудитории это выступление предназначено.</w:t>
      </w:r>
    </w:p>
    <w:p w:rsidR="00556216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цель выступления (рассказать, развлечь, убедить и.т.п.)</w:t>
      </w:r>
    </w:p>
    <w:p w:rsidR="00556216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примерный план выступления.</w:t>
      </w:r>
    </w:p>
    <w:p w:rsidR="00556216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Соберите необходимую информацию.  (Не злоупотребляйте списыванием целых абзацев).</w:t>
      </w:r>
    </w:p>
    <w:p w:rsidR="00556216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Сформулируйте основную идею вашего выступления.</w:t>
      </w:r>
    </w:p>
    <w:p w:rsidR="00556216" w:rsidRDefault="00556216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Уточните ее дополнительными идеями. Запишите их законченными предложениями.</w:t>
      </w:r>
    </w:p>
    <w:p w:rsidR="00FF17F4" w:rsidRDefault="00FF17F4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Логично расположите их по порядку и составьте окончательный план выступления.</w:t>
      </w:r>
    </w:p>
    <w:p w:rsidR="00FF17F4" w:rsidRDefault="00FF17F4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 каждый пункт плана ключевыми словами, отражающими основную идею.</w:t>
      </w:r>
    </w:p>
    <w:p w:rsidR="00FF17F4" w:rsidRDefault="00FF17F4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необходимо, напишите полный текст выступления.</w:t>
      </w:r>
    </w:p>
    <w:p w:rsidR="00FF17F4" w:rsidRDefault="00FF17F4" w:rsidP="005562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Отрепетируйте свое выступление перед зеркалом.</w:t>
      </w:r>
    </w:p>
    <w:p w:rsidR="000903B8" w:rsidRPr="00F1580C" w:rsidRDefault="000903B8" w:rsidP="000903B8">
      <w:pPr>
        <w:rPr>
          <w:rFonts w:ascii="Times New Roman" w:hAnsi="Times New Roman" w:cs="Times New Roman"/>
          <w:b/>
          <w:sz w:val="24"/>
        </w:rPr>
      </w:pPr>
      <w:r w:rsidRPr="00F1580C">
        <w:rPr>
          <w:rFonts w:ascii="Times New Roman" w:hAnsi="Times New Roman" w:cs="Times New Roman"/>
          <w:b/>
          <w:sz w:val="24"/>
        </w:rPr>
        <w:t>Тема 6: Начало речи.</w:t>
      </w:r>
    </w:p>
    <w:p w:rsidR="00F1580C" w:rsidRPr="00F1580C" w:rsidRDefault="000903B8" w:rsidP="000903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Характерно использов</w:t>
      </w:r>
      <w:r w:rsidR="00F1580C">
        <w:rPr>
          <w:rFonts w:ascii="Times New Roman" w:hAnsi="Times New Roman" w:cs="Times New Roman"/>
          <w:sz w:val="24"/>
        </w:rPr>
        <w:t>ание</w:t>
      </w:r>
      <w:r w:rsidR="00F1580C" w:rsidRPr="00F1580C">
        <w:rPr>
          <w:rFonts w:ascii="Times New Roman" w:hAnsi="Times New Roman" w:cs="Times New Roman"/>
          <w:sz w:val="24"/>
        </w:rPr>
        <w:t>:</w:t>
      </w:r>
    </w:p>
    <w:p w:rsidR="00F1580C" w:rsidRPr="00F1580C" w:rsidRDefault="000903B8" w:rsidP="000903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903B8">
        <w:rPr>
          <w:rFonts w:ascii="Times New Roman" w:hAnsi="Times New Roman" w:cs="Times New Roman"/>
          <w:sz w:val="24"/>
        </w:rPr>
        <w:t xml:space="preserve">1.Этикетных формул </w:t>
      </w:r>
      <w:r w:rsidR="00F1580C">
        <w:rPr>
          <w:rFonts w:ascii="Times New Roman" w:hAnsi="Times New Roman" w:cs="Times New Roman"/>
          <w:sz w:val="24"/>
        </w:rPr>
        <w:t>приветствия.</w:t>
      </w:r>
    </w:p>
    <w:p w:rsidR="000903B8" w:rsidRDefault="000903B8" w:rsidP="000903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903B8">
        <w:rPr>
          <w:rFonts w:ascii="Times New Roman" w:hAnsi="Times New Roman" w:cs="Times New Roman"/>
          <w:sz w:val="24"/>
        </w:rPr>
        <w:t xml:space="preserve">2.Различных приемов привлечения внимания слушателей (“зацепляющих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0903B8">
        <w:rPr>
          <w:rFonts w:ascii="Times New Roman" w:hAnsi="Times New Roman" w:cs="Times New Roman"/>
          <w:sz w:val="24"/>
        </w:rPr>
        <w:t>крючков”)  таких как:</w:t>
      </w:r>
    </w:p>
    <w:p w:rsidR="00F1580C" w:rsidRDefault="00F1580C" w:rsidP="00F158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1580C">
        <w:rPr>
          <w:rFonts w:ascii="Times New Roman" w:hAnsi="Times New Roman" w:cs="Times New Roman"/>
          <w:sz w:val="24"/>
        </w:rPr>
        <w:t>Использование неожиданных провокационных вопросов.</w:t>
      </w:r>
    </w:p>
    <w:p w:rsidR="00F1580C" w:rsidRDefault="00F1580C" w:rsidP="00F158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некоторой парадоксальной информации.</w:t>
      </w:r>
    </w:p>
    <w:p w:rsidR="00F1580C" w:rsidRDefault="00F1580C" w:rsidP="00F158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Апеллирование к личному опыту слушателей.</w:t>
      </w:r>
    </w:p>
    <w:p w:rsidR="00F1580C" w:rsidRDefault="00F1580C" w:rsidP="00F1580C">
      <w:pPr>
        <w:pStyle w:val="a3"/>
        <w:ind w:left="1425"/>
        <w:rPr>
          <w:rFonts w:ascii="Times New Roman" w:hAnsi="Times New Roman" w:cs="Times New Roman"/>
          <w:sz w:val="24"/>
        </w:rPr>
      </w:pPr>
    </w:p>
    <w:p w:rsidR="00F1580C" w:rsidRPr="00F1580C" w:rsidRDefault="00F1580C" w:rsidP="00F15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1580C">
        <w:rPr>
          <w:rFonts w:ascii="Times New Roman" w:hAnsi="Times New Roman" w:cs="Times New Roman"/>
          <w:sz w:val="24"/>
        </w:rPr>
        <w:t>3. Традиционного</w:t>
      </w:r>
      <w:r>
        <w:rPr>
          <w:rFonts w:ascii="Times New Roman" w:hAnsi="Times New Roman" w:cs="Times New Roman"/>
          <w:sz w:val="24"/>
        </w:rPr>
        <w:t xml:space="preserve"> выступления с сообщением</w:t>
      </w:r>
      <w:r w:rsidRPr="00F1580C">
        <w:rPr>
          <w:rFonts w:ascii="Times New Roman" w:hAnsi="Times New Roman" w:cs="Times New Roman"/>
          <w:sz w:val="24"/>
        </w:rPr>
        <w:t>:</w:t>
      </w:r>
    </w:p>
    <w:p w:rsidR="00F1580C" w:rsidRDefault="00F1580C" w:rsidP="00F158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1580C">
        <w:rPr>
          <w:rFonts w:ascii="Times New Roman" w:hAnsi="Times New Roman" w:cs="Times New Roman"/>
          <w:sz w:val="24"/>
        </w:rPr>
        <w:t>Плана выступления (экскурсии).</w:t>
      </w:r>
    </w:p>
    <w:p w:rsidR="00F1580C" w:rsidRDefault="00F1580C" w:rsidP="00F158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Перечня проблем, которые будут затронуты.</w:t>
      </w:r>
    </w:p>
    <w:p w:rsidR="00AB653F" w:rsidRDefault="00AB653F" w:rsidP="00AB653F">
      <w:pPr>
        <w:pStyle w:val="a3"/>
        <w:ind w:left="1185"/>
        <w:rPr>
          <w:rFonts w:ascii="Times New Roman" w:hAnsi="Times New Roman" w:cs="Times New Roman"/>
          <w:sz w:val="24"/>
        </w:rPr>
      </w:pPr>
    </w:p>
    <w:p w:rsidR="007A4AF0" w:rsidRPr="007A4AF0" w:rsidRDefault="00AB653F" w:rsidP="007A4AF0">
      <w:pPr>
        <w:rPr>
          <w:rFonts w:ascii="Times New Roman" w:hAnsi="Times New Roman" w:cs="Times New Roman"/>
          <w:b/>
          <w:sz w:val="24"/>
        </w:rPr>
      </w:pPr>
      <w:r w:rsidRPr="007A4AF0">
        <w:rPr>
          <w:rFonts w:ascii="Times New Roman" w:hAnsi="Times New Roman" w:cs="Times New Roman"/>
          <w:b/>
          <w:sz w:val="24"/>
        </w:rPr>
        <w:t>Тема 7: Главная часть</w:t>
      </w:r>
      <w:r w:rsidR="007A4AF0" w:rsidRPr="007A4AF0">
        <w:rPr>
          <w:rFonts w:ascii="Times New Roman" w:hAnsi="Times New Roman" w:cs="Times New Roman"/>
          <w:b/>
          <w:sz w:val="24"/>
        </w:rPr>
        <w:t>.</w:t>
      </w:r>
    </w:p>
    <w:p w:rsidR="007A4AF0" w:rsidRDefault="007A4AF0" w:rsidP="007A4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Вступление помогает перейти к главной части. В ней формулируется основная мысль речи. Существует несколько форм и приемов изложения основной идеи.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изложения</w:t>
      </w:r>
      <w:r w:rsidRPr="00E468B5">
        <w:rPr>
          <w:rFonts w:ascii="Times New Roman" w:hAnsi="Times New Roman" w:cs="Times New Roman"/>
          <w:sz w:val="24"/>
        </w:rPr>
        <w:t>: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 w:rsidRPr="00E468B5">
        <w:rPr>
          <w:rFonts w:ascii="Times New Roman" w:hAnsi="Times New Roman" w:cs="Times New Roman"/>
          <w:i/>
          <w:sz w:val="24"/>
        </w:rPr>
        <w:lastRenderedPageBreak/>
        <w:t>Анализ</w:t>
      </w:r>
      <w:r>
        <w:rPr>
          <w:rFonts w:ascii="Times New Roman" w:hAnsi="Times New Roman" w:cs="Times New Roman"/>
          <w:sz w:val="24"/>
        </w:rPr>
        <w:t xml:space="preserve"> – выделение отдельных объектов, предметов, составных частей целого и их изучение.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 w:rsidRPr="00E468B5">
        <w:rPr>
          <w:rFonts w:ascii="Times New Roman" w:hAnsi="Times New Roman" w:cs="Times New Roman"/>
          <w:i/>
          <w:sz w:val="24"/>
        </w:rPr>
        <w:t>Синтез</w:t>
      </w:r>
      <w:r>
        <w:rPr>
          <w:rFonts w:ascii="Times New Roman" w:hAnsi="Times New Roman" w:cs="Times New Roman"/>
          <w:sz w:val="24"/>
        </w:rPr>
        <w:t xml:space="preserve"> – мысленное соединение в единое целое различных составляющих объекта или предмета рассмотрения.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 w:rsidRPr="00E468B5">
        <w:rPr>
          <w:rFonts w:ascii="Times New Roman" w:hAnsi="Times New Roman" w:cs="Times New Roman"/>
          <w:i/>
          <w:sz w:val="24"/>
        </w:rPr>
        <w:t>Сравнение</w:t>
      </w:r>
      <w:r>
        <w:rPr>
          <w:rFonts w:ascii="Times New Roman" w:hAnsi="Times New Roman" w:cs="Times New Roman"/>
          <w:sz w:val="24"/>
        </w:rPr>
        <w:t xml:space="preserve"> – мысленное установление сходства или различия предметов, по существенным и несущественным признакам. 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Приемы изложения.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 w:rsidRPr="004323EC">
        <w:rPr>
          <w:rFonts w:ascii="Times New Roman" w:hAnsi="Times New Roman" w:cs="Times New Roman"/>
          <w:i/>
          <w:sz w:val="24"/>
        </w:rPr>
        <w:t>Дедукция</w:t>
      </w:r>
      <w:r>
        <w:rPr>
          <w:rFonts w:ascii="Times New Roman" w:hAnsi="Times New Roman" w:cs="Times New Roman"/>
          <w:sz w:val="24"/>
        </w:rPr>
        <w:t xml:space="preserve"> – изложение материала от общих положений к конкретным примерам, иллюстрирующим эти положения. (От общего к частному).</w:t>
      </w:r>
    </w:p>
    <w:p w:rsidR="00E468B5" w:rsidRDefault="00E468B5" w:rsidP="007A4AF0">
      <w:pPr>
        <w:rPr>
          <w:rFonts w:ascii="Times New Roman" w:hAnsi="Times New Roman" w:cs="Times New Roman"/>
          <w:sz w:val="24"/>
        </w:rPr>
      </w:pPr>
      <w:r w:rsidRPr="004323EC">
        <w:rPr>
          <w:rFonts w:ascii="Times New Roman" w:hAnsi="Times New Roman" w:cs="Times New Roman"/>
          <w:i/>
          <w:sz w:val="24"/>
        </w:rPr>
        <w:t>Индукция</w:t>
      </w:r>
      <w:r>
        <w:rPr>
          <w:rFonts w:ascii="Times New Roman" w:hAnsi="Times New Roman" w:cs="Times New Roman"/>
          <w:sz w:val="24"/>
        </w:rPr>
        <w:t xml:space="preserve"> -  изложение материала, при котором автор</w:t>
      </w:r>
      <w:r w:rsidR="004323EC">
        <w:rPr>
          <w:rFonts w:ascii="Times New Roman" w:hAnsi="Times New Roman" w:cs="Times New Roman"/>
          <w:sz w:val="24"/>
        </w:rPr>
        <w:t>, отталкиваясь от частного случая, подводит к общему выводу. (От частного к общему).</w:t>
      </w:r>
    </w:p>
    <w:p w:rsidR="004323EC" w:rsidRDefault="004323EC" w:rsidP="007A4AF0">
      <w:pPr>
        <w:rPr>
          <w:rFonts w:ascii="Times New Roman" w:hAnsi="Times New Roman" w:cs="Times New Roman"/>
          <w:sz w:val="24"/>
        </w:rPr>
      </w:pPr>
      <w:r w:rsidRPr="004323EC">
        <w:rPr>
          <w:rFonts w:ascii="Times New Roman" w:hAnsi="Times New Roman" w:cs="Times New Roman"/>
          <w:i/>
          <w:sz w:val="24"/>
        </w:rPr>
        <w:t>Аналогия</w:t>
      </w:r>
      <w:r>
        <w:rPr>
          <w:rFonts w:ascii="Times New Roman" w:hAnsi="Times New Roman" w:cs="Times New Roman"/>
          <w:sz w:val="24"/>
        </w:rPr>
        <w:t xml:space="preserve"> – изложение, построенное на сравнении явлений, схожих между собой в существенных признаках, но при этом имеющих ряд различий несущественного характера.</w:t>
      </w:r>
    </w:p>
    <w:p w:rsidR="00B71447" w:rsidRPr="00B71447" w:rsidRDefault="00B71447" w:rsidP="007A4AF0">
      <w:pPr>
        <w:rPr>
          <w:rFonts w:ascii="Times New Roman" w:hAnsi="Times New Roman" w:cs="Times New Roman"/>
          <w:b/>
          <w:sz w:val="24"/>
        </w:rPr>
      </w:pPr>
      <w:r w:rsidRPr="00B71447">
        <w:rPr>
          <w:rFonts w:ascii="Times New Roman" w:hAnsi="Times New Roman" w:cs="Times New Roman"/>
          <w:b/>
          <w:sz w:val="24"/>
        </w:rPr>
        <w:t>Тема 8: Законы логики и аргументация.</w:t>
      </w:r>
    </w:p>
    <w:p w:rsidR="00B71447" w:rsidRDefault="00B71447" w:rsidP="00B714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Внимательно относитесь к выбранным терминам и понятиям. Не употребляйте их в одном и том же тексте в разных значениях. (Например</w:t>
      </w:r>
      <w:r w:rsidRPr="00B71447">
        <w:rPr>
          <w:rFonts w:ascii="Times New Roman" w:hAnsi="Times New Roman" w:cs="Times New Roman"/>
          <w:sz w:val="24"/>
        </w:rPr>
        <w:t xml:space="preserve">: </w:t>
      </w:r>
      <w:r w:rsidRPr="00B71447">
        <w:rPr>
          <w:rFonts w:ascii="Times New Roman" w:hAnsi="Times New Roman" w:cs="Times New Roman"/>
          <w:i/>
          <w:sz w:val="24"/>
        </w:rPr>
        <w:t>крепость</w:t>
      </w:r>
      <w:r>
        <w:rPr>
          <w:rFonts w:ascii="Times New Roman" w:hAnsi="Times New Roman" w:cs="Times New Roman"/>
          <w:sz w:val="24"/>
        </w:rPr>
        <w:t xml:space="preserve"> – как неволя, </w:t>
      </w:r>
      <w:r w:rsidRPr="00B71447">
        <w:rPr>
          <w:rFonts w:ascii="Times New Roman" w:hAnsi="Times New Roman" w:cs="Times New Roman"/>
          <w:i/>
          <w:sz w:val="24"/>
        </w:rPr>
        <w:t>крепость</w:t>
      </w:r>
      <w:r>
        <w:rPr>
          <w:rFonts w:ascii="Times New Roman" w:hAnsi="Times New Roman" w:cs="Times New Roman"/>
          <w:sz w:val="24"/>
        </w:rPr>
        <w:t xml:space="preserve"> – как сила, </w:t>
      </w:r>
      <w:r w:rsidRPr="00B71447">
        <w:rPr>
          <w:rFonts w:ascii="Times New Roman" w:hAnsi="Times New Roman" w:cs="Times New Roman"/>
          <w:i/>
          <w:sz w:val="24"/>
        </w:rPr>
        <w:t>крепость</w:t>
      </w:r>
      <w:r>
        <w:rPr>
          <w:rFonts w:ascii="Times New Roman" w:hAnsi="Times New Roman" w:cs="Times New Roman"/>
          <w:sz w:val="24"/>
        </w:rPr>
        <w:t xml:space="preserve"> – как фортификационное сооружение).</w:t>
      </w:r>
    </w:p>
    <w:p w:rsidR="00B71447" w:rsidRDefault="00B71447" w:rsidP="00B714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противоречьте себе.</w:t>
      </w:r>
    </w:p>
    <w:p w:rsidR="00B71447" w:rsidRDefault="00B71447" w:rsidP="00B714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допускайте голословных утверждений</w:t>
      </w:r>
      <w:r w:rsidR="00505C2E">
        <w:rPr>
          <w:rFonts w:ascii="Times New Roman" w:hAnsi="Times New Roman" w:cs="Times New Roman"/>
          <w:sz w:val="24"/>
        </w:rPr>
        <w:t>. Аргументируйте свои выводы, доказывайте правоту, апеллируя к разным источникам.</w:t>
      </w:r>
    </w:p>
    <w:p w:rsidR="00505C2E" w:rsidRDefault="00505C2E" w:rsidP="00B714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Используйте способы связи речи, которые подчеркивают последовательность и взаимозависимость различных частей выступления.</w:t>
      </w:r>
    </w:p>
    <w:p w:rsidR="00E12034" w:rsidRDefault="00E12034" w:rsidP="00E12034">
      <w:pPr>
        <w:pStyle w:val="a3"/>
        <w:rPr>
          <w:rFonts w:ascii="Times New Roman" w:hAnsi="Times New Roman" w:cs="Times New Roman"/>
          <w:sz w:val="24"/>
        </w:rPr>
      </w:pPr>
    </w:p>
    <w:p w:rsidR="00505C2E" w:rsidRPr="00CF7C72" w:rsidRDefault="00505C2E" w:rsidP="00505C2E">
      <w:pPr>
        <w:rPr>
          <w:rFonts w:ascii="Times New Roman" w:hAnsi="Times New Roman" w:cs="Times New Roman"/>
          <w:b/>
          <w:sz w:val="24"/>
        </w:rPr>
      </w:pPr>
      <w:r w:rsidRPr="00CF7C72">
        <w:rPr>
          <w:rFonts w:ascii="Times New Roman" w:hAnsi="Times New Roman" w:cs="Times New Roman"/>
          <w:b/>
          <w:sz w:val="24"/>
        </w:rPr>
        <w:t xml:space="preserve">Тема 9: </w:t>
      </w:r>
      <w:r w:rsidR="00CF7C72" w:rsidRPr="00CF7C72">
        <w:rPr>
          <w:rFonts w:ascii="Times New Roman" w:hAnsi="Times New Roman" w:cs="Times New Roman"/>
          <w:b/>
          <w:sz w:val="24"/>
        </w:rPr>
        <w:t>Какими бывают аргументы.</w:t>
      </w:r>
    </w:p>
    <w:p w:rsidR="00CF7C72" w:rsidRPr="00A829E8" w:rsidRDefault="00CF7C72" w:rsidP="00505C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Аргументы бывают</w:t>
      </w:r>
      <w:r w:rsidRPr="00A829E8">
        <w:rPr>
          <w:rFonts w:ascii="Times New Roman" w:hAnsi="Times New Roman" w:cs="Times New Roman"/>
          <w:sz w:val="24"/>
        </w:rPr>
        <w:t>:</w:t>
      </w:r>
    </w:p>
    <w:p w:rsidR="00CF7C72" w:rsidRDefault="008C4B22" w:rsidP="00505C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 существу дела (факты, цифры, документы, наблюдения).</w:t>
      </w:r>
    </w:p>
    <w:p w:rsidR="008C4B22" w:rsidRDefault="008C4B22" w:rsidP="00505C2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2.К человеку (ссылка на авторитет, апеллирование к чувствам, эмоциям, вкусам, жалости и.т.д.)</w:t>
      </w:r>
      <w:proofErr w:type="gramEnd"/>
    </w:p>
    <w:p w:rsidR="008C4B22" w:rsidRPr="003212D3" w:rsidRDefault="008C4B22" w:rsidP="00505C2E">
      <w:pPr>
        <w:rPr>
          <w:rFonts w:ascii="Times New Roman" w:hAnsi="Times New Roman" w:cs="Times New Roman"/>
          <w:b/>
          <w:sz w:val="24"/>
        </w:rPr>
      </w:pPr>
      <w:r w:rsidRPr="003212D3">
        <w:rPr>
          <w:rFonts w:ascii="Times New Roman" w:hAnsi="Times New Roman" w:cs="Times New Roman"/>
          <w:b/>
          <w:sz w:val="24"/>
        </w:rPr>
        <w:t>Тема 10</w:t>
      </w:r>
      <w:r w:rsidRPr="00505942">
        <w:rPr>
          <w:rFonts w:ascii="Times New Roman" w:hAnsi="Times New Roman" w:cs="Times New Roman"/>
          <w:b/>
          <w:sz w:val="24"/>
        </w:rPr>
        <w:t>:</w:t>
      </w:r>
      <w:r w:rsidRPr="003212D3">
        <w:rPr>
          <w:rFonts w:ascii="Times New Roman" w:hAnsi="Times New Roman" w:cs="Times New Roman"/>
          <w:b/>
          <w:sz w:val="24"/>
        </w:rPr>
        <w:t xml:space="preserve"> Способы связи речи.</w:t>
      </w:r>
    </w:p>
    <w:p w:rsidR="00E12034" w:rsidRDefault="003212D3" w:rsidP="00505C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Связность речи можно обеспечить при помощи словосочетаний, обозначающих</w:t>
      </w:r>
      <w:r w:rsidRPr="003212D3">
        <w:rPr>
          <w:rFonts w:ascii="Times New Roman" w:hAnsi="Times New Roman" w:cs="Times New Roman"/>
          <w:sz w:val="24"/>
        </w:rPr>
        <w:t>:</w:t>
      </w:r>
    </w:p>
    <w:p w:rsidR="003212D3" w:rsidRDefault="003212D3" w:rsidP="003212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Субъективное отношение к высказыванию</w:t>
      </w:r>
      <w:r w:rsidRPr="003212D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с моей точки зрения, мне кажется, по-моему, и т.д.</w:t>
      </w:r>
    </w:p>
    <w:p w:rsidR="008C4B22" w:rsidRDefault="003212D3" w:rsidP="00505C2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Временные и пространственные термины</w:t>
      </w:r>
      <w:r w:rsidRPr="003212D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во-первых, далее, забегая вперед, дальнейшее изложение покажет, и т.д.</w:t>
      </w:r>
    </w:p>
    <w:p w:rsidR="003212D3" w:rsidRPr="00567880" w:rsidRDefault="003212D3" w:rsidP="003212D3">
      <w:pPr>
        <w:rPr>
          <w:rFonts w:ascii="Times New Roman" w:hAnsi="Times New Roman" w:cs="Times New Roman"/>
          <w:b/>
          <w:sz w:val="24"/>
        </w:rPr>
      </w:pPr>
      <w:r w:rsidRPr="00567880">
        <w:rPr>
          <w:rFonts w:ascii="Times New Roman" w:hAnsi="Times New Roman" w:cs="Times New Roman"/>
          <w:b/>
          <w:sz w:val="24"/>
        </w:rPr>
        <w:lastRenderedPageBreak/>
        <w:t>Тема 11:  Конец речи.</w:t>
      </w:r>
    </w:p>
    <w:p w:rsidR="003212D3" w:rsidRDefault="003212D3" w:rsidP="003212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Завершая выступление, автор может</w:t>
      </w:r>
      <w:r w:rsidRPr="00A829E8">
        <w:rPr>
          <w:rFonts w:ascii="Times New Roman" w:hAnsi="Times New Roman" w:cs="Times New Roman"/>
          <w:sz w:val="24"/>
        </w:rPr>
        <w:t>:</w:t>
      </w:r>
    </w:p>
    <w:p w:rsidR="003212D3" w:rsidRDefault="003212D3" w:rsidP="003212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Подвести итог сказанному.</w:t>
      </w:r>
    </w:p>
    <w:p w:rsidR="003212D3" w:rsidRDefault="003212D3" w:rsidP="003212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 повторить основные тезисы и подчеркнуть главную мысль.</w:t>
      </w:r>
    </w:p>
    <w:p w:rsidR="003212D3" w:rsidRDefault="003212D3" w:rsidP="003212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Наметить пути развития темы, определить новую тему.</w:t>
      </w:r>
    </w:p>
    <w:p w:rsidR="003212D3" w:rsidRDefault="003212D3" w:rsidP="003212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Пригласить слушателей к обсуждению, участию в дискуссии.</w:t>
      </w:r>
    </w:p>
    <w:p w:rsidR="003212D3" w:rsidRDefault="003212D3" w:rsidP="003212D3">
      <w:pPr>
        <w:pStyle w:val="a3"/>
        <w:rPr>
          <w:rFonts w:ascii="Times New Roman" w:hAnsi="Times New Roman" w:cs="Times New Roman"/>
          <w:sz w:val="24"/>
        </w:rPr>
      </w:pPr>
    </w:p>
    <w:p w:rsidR="00421557" w:rsidRDefault="00421557" w:rsidP="00567880">
      <w:pPr>
        <w:rPr>
          <w:rFonts w:ascii="Times New Roman" w:hAnsi="Times New Roman" w:cs="Times New Roman"/>
          <w:sz w:val="24"/>
        </w:rPr>
      </w:pPr>
      <w:r w:rsidRPr="004B744F">
        <w:rPr>
          <w:rFonts w:ascii="Times New Roman" w:hAnsi="Times New Roman" w:cs="Times New Roman"/>
          <w:b/>
          <w:sz w:val="24"/>
        </w:rPr>
        <w:t>Тема 12: Искусство взаимодействия со слушателем</w:t>
      </w:r>
      <w:r>
        <w:rPr>
          <w:rFonts w:ascii="Times New Roman" w:hAnsi="Times New Roman" w:cs="Times New Roman"/>
          <w:sz w:val="24"/>
        </w:rPr>
        <w:t>.</w:t>
      </w:r>
    </w:p>
    <w:p w:rsidR="00421557" w:rsidRDefault="00421557" w:rsidP="004215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чего складывается искусство взаимодействия говорящего со слушателем.</w:t>
      </w:r>
    </w:p>
    <w:p w:rsidR="00567880" w:rsidRDefault="00421557" w:rsidP="004215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 контакт с аудиторией.</w:t>
      </w:r>
    </w:p>
    <w:p w:rsidR="00421557" w:rsidRDefault="00421557" w:rsidP="004215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Учитывать особенности аудитории.</w:t>
      </w:r>
    </w:p>
    <w:p w:rsidR="00421557" w:rsidRDefault="00421557" w:rsidP="004215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Помнить об эффекте обратной связи.</w:t>
      </w:r>
    </w:p>
    <w:p w:rsidR="00421557" w:rsidRDefault="00421557" w:rsidP="004215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Обращаться к аудитории.</w:t>
      </w:r>
    </w:p>
    <w:p w:rsidR="00A20833" w:rsidRDefault="00A20833" w:rsidP="00A208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личные местоимения.</w:t>
      </w:r>
    </w:p>
    <w:p w:rsidR="00240C9D" w:rsidRDefault="00240C9D" w:rsidP="00240C9D">
      <w:pPr>
        <w:pStyle w:val="a3"/>
        <w:ind w:left="1545"/>
        <w:rPr>
          <w:rFonts w:ascii="Times New Roman" w:hAnsi="Times New Roman" w:cs="Times New Roman"/>
          <w:sz w:val="24"/>
        </w:rPr>
      </w:pPr>
    </w:p>
    <w:p w:rsidR="00A20833" w:rsidRDefault="00240C9D" w:rsidP="00A208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чем должен помнить оратор</w:t>
      </w:r>
      <w:r w:rsidR="00A20833">
        <w:rPr>
          <w:rFonts w:ascii="Times New Roman" w:hAnsi="Times New Roman" w:cs="Times New Roman"/>
          <w:sz w:val="24"/>
        </w:rPr>
        <w:t>, чтобы избежать монотонности.</w:t>
      </w:r>
    </w:p>
    <w:p w:rsidR="00A20833" w:rsidRDefault="00240C9D" w:rsidP="00A208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жесты, мимику, контакт глаз.</w:t>
      </w:r>
    </w:p>
    <w:p w:rsidR="00240C9D" w:rsidRDefault="00240C9D" w:rsidP="00A208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Эмоциональная разрядка, элементы юмора.</w:t>
      </w:r>
    </w:p>
    <w:p w:rsidR="00240C9D" w:rsidRDefault="00240C9D" w:rsidP="00A208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ненужных повторов.</w:t>
      </w:r>
    </w:p>
    <w:p w:rsidR="00240C9D" w:rsidRDefault="00240C9D" w:rsidP="00A208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Смысловые акценты.</w:t>
      </w:r>
    </w:p>
    <w:p w:rsidR="00240C9D" w:rsidRDefault="00240C9D" w:rsidP="00A208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Искусство паузы.</w:t>
      </w:r>
    </w:p>
    <w:p w:rsidR="00240C9D" w:rsidRDefault="00240C9D" w:rsidP="00A208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Эмоциональность. </w:t>
      </w:r>
    </w:p>
    <w:p w:rsidR="00240C9D" w:rsidRDefault="00240C9D" w:rsidP="00240C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240C9D">
        <w:rPr>
          <w:rFonts w:ascii="Times New Roman" w:hAnsi="Times New Roman" w:cs="Times New Roman"/>
          <w:sz w:val="24"/>
        </w:rPr>
        <w:t>Чувство меры.</w:t>
      </w:r>
    </w:p>
    <w:p w:rsidR="00240C9D" w:rsidRDefault="00240C9D" w:rsidP="00240C9D">
      <w:pPr>
        <w:pStyle w:val="a3"/>
        <w:ind w:left="1485"/>
        <w:rPr>
          <w:rFonts w:ascii="Times New Roman" w:hAnsi="Times New Roman" w:cs="Times New Roman"/>
          <w:sz w:val="24"/>
        </w:rPr>
      </w:pPr>
    </w:p>
    <w:p w:rsidR="00240C9D" w:rsidRDefault="00240C9D" w:rsidP="00240C9D">
      <w:pPr>
        <w:pStyle w:val="a3"/>
        <w:ind w:left="1485"/>
        <w:rPr>
          <w:rFonts w:ascii="Times New Roman" w:hAnsi="Times New Roman" w:cs="Times New Roman"/>
          <w:sz w:val="24"/>
        </w:rPr>
      </w:pPr>
    </w:p>
    <w:p w:rsidR="00240C9D" w:rsidRDefault="00240C9D" w:rsidP="00240C9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240C9D">
        <w:rPr>
          <w:rFonts w:ascii="Times New Roman" w:hAnsi="Times New Roman" w:cs="Times New Roman"/>
          <w:sz w:val="24"/>
        </w:rPr>
        <w:t>Ка</w:t>
      </w:r>
      <w:r w:rsidR="004B744F">
        <w:rPr>
          <w:rFonts w:ascii="Times New Roman" w:hAnsi="Times New Roman" w:cs="Times New Roman"/>
          <w:sz w:val="24"/>
        </w:rPr>
        <w:t>к добиться словесной яркости</w:t>
      </w:r>
      <w:r w:rsidRPr="00240C9D">
        <w:rPr>
          <w:rFonts w:ascii="Times New Roman" w:hAnsi="Times New Roman" w:cs="Times New Roman"/>
          <w:sz w:val="24"/>
        </w:rPr>
        <w:t>.</w:t>
      </w:r>
    </w:p>
    <w:p w:rsidR="00240C9D" w:rsidRDefault="00EE4B94" w:rsidP="00EE4B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ассоциаций, художественных образов.</w:t>
      </w:r>
    </w:p>
    <w:p w:rsidR="00EE4B94" w:rsidRDefault="00EE4B94" w:rsidP="00EE4B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Поэтические обороты</w:t>
      </w:r>
      <w:r w:rsidR="004B744F">
        <w:rPr>
          <w:rFonts w:ascii="Times New Roman" w:hAnsi="Times New Roman" w:cs="Times New Roman"/>
          <w:sz w:val="24"/>
        </w:rPr>
        <w:t>, употребление слов в прямом и переносном значении.</w:t>
      </w:r>
    </w:p>
    <w:p w:rsidR="004B744F" w:rsidRDefault="004B744F" w:rsidP="00EE4B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Риторические вопросы</w:t>
      </w:r>
    </w:p>
    <w:p w:rsidR="004B744F" w:rsidRDefault="004B744F" w:rsidP="004B744F">
      <w:pPr>
        <w:pStyle w:val="a3"/>
        <w:ind w:left="1905"/>
        <w:rPr>
          <w:rFonts w:ascii="Times New Roman" w:hAnsi="Times New Roman" w:cs="Times New Roman"/>
          <w:sz w:val="24"/>
        </w:rPr>
      </w:pPr>
    </w:p>
    <w:p w:rsidR="004B744F" w:rsidRDefault="004B744F" w:rsidP="004B74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4B744F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Чтол значит, научиться владеть своим голосом.</w:t>
      </w:r>
    </w:p>
    <w:p w:rsidR="004B744F" w:rsidRDefault="004B744F" w:rsidP="004B744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Варьировать темп, высоту, силу голоса.</w:t>
      </w:r>
    </w:p>
    <w:p w:rsidR="004B744F" w:rsidRDefault="004B744F" w:rsidP="004B744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Смысловые ударения.</w:t>
      </w:r>
    </w:p>
    <w:p w:rsidR="004B744F" w:rsidRPr="004B744F" w:rsidRDefault="004B744F" w:rsidP="004B744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выражать голосом эмоции и чувства.</w:t>
      </w:r>
    </w:p>
    <w:p w:rsidR="009A54E9" w:rsidRPr="009A54E9" w:rsidRDefault="00BA0C97" w:rsidP="009A54E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9A54E9">
        <w:rPr>
          <w:rFonts w:ascii="Times New Roman" w:hAnsi="Times New Roman" w:cs="Times New Roman"/>
          <w:sz w:val="24"/>
        </w:rPr>
        <w:t xml:space="preserve">   </w:t>
      </w:r>
      <w:r w:rsidR="009A54E9" w:rsidRPr="009A54E9">
        <w:rPr>
          <w:rFonts w:ascii="Times New Roman" w:hAnsi="Times New Roman" w:cs="Times New Roman"/>
          <w:b/>
          <w:i/>
          <w:sz w:val="24"/>
        </w:rPr>
        <w:t>Помните!</w:t>
      </w:r>
    </w:p>
    <w:p w:rsidR="00505942" w:rsidRDefault="009A54E9" w:rsidP="00505942">
      <w:pPr>
        <w:rPr>
          <w:rFonts w:ascii="Times New Roman" w:hAnsi="Times New Roman" w:cs="Times New Roman"/>
          <w:sz w:val="24"/>
          <w:lang w:val="en-US"/>
        </w:rPr>
      </w:pPr>
      <w:r w:rsidRPr="0056788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 все времена красота речи определялась ее логичностью, лаконичностью, свежестью, и благородством. Излишние словесные нагромождения, как и яркие краски и эмоциональность быстро утомляют, пресыщают и не доставляют удовольствия слушателю. Не забывайте выражать личное отношение к фактам.</w:t>
      </w:r>
    </w:p>
    <w:p w:rsidR="00A20833" w:rsidRPr="00505942" w:rsidRDefault="00505942" w:rsidP="00505942">
      <w:pPr>
        <w:rPr>
          <w:rFonts w:ascii="Times New Roman" w:hAnsi="Times New Roman" w:cs="Times New Roman"/>
          <w:sz w:val="24"/>
        </w:rPr>
      </w:pPr>
      <w:r w:rsidRPr="00505942">
        <w:rPr>
          <w:rFonts w:ascii="Times New Roman" w:hAnsi="Times New Roman" w:cs="Times New Roman"/>
          <w:sz w:val="24"/>
        </w:rPr>
        <w:lastRenderedPageBreak/>
        <w:t>Используемые материалы</w:t>
      </w:r>
      <w:r w:rsidRPr="004E227E">
        <w:rPr>
          <w:rFonts w:ascii="Times New Roman" w:hAnsi="Times New Roman" w:cs="Times New Roman"/>
          <w:sz w:val="24"/>
        </w:rPr>
        <w:t>:</w:t>
      </w:r>
    </w:p>
    <w:p w:rsidR="00567880" w:rsidRPr="00567880" w:rsidRDefault="00567880" w:rsidP="00567880">
      <w:pPr>
        <w:rPr>
          <w:rFonts w:ascii="Times New Roman" w:hAnsi="Times New Roman" w:cs="Times New Roman"/>
          <w:sz w:val="24"/>
        </w:rPr>
      </w:pPr>
    </w:p>
    <w:p w:rsidR="003212D3" w:rsidRPr="003212D3" w:rsidRDefault="004E227E" w:rsidP="003212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Соловова Е.Н.“Гид-переводчик” Учеб</w:t>
      </w:r>
      <w:r w:rsidR="00505942" w:rsidRPr="00505942">
        <w:rPr>
          <w:rFonts w:ascii="Times New Roman" w:hAnsi="Times New Roman" w:cs="Times New Roman"/>
          <w:sz w:val="24"/>
        </w:rPr>
        <w:t>ны</w:t>
      </w:r>
      <w:r>
        <w:rPr>
          <w:rFonts w:ascii="Times New Roman" w:hAnsi="Times New Roman" w:cs="Times New Roman"/>
          <w:sz w:val="24"/>
        </w:rPr>
        <w:t>й курс по англ.яз.</w:t>
      </w:r>
    </w:p>
    <w:p w:rsidR="003212D3" w:rsidRPr="008C4B22" w:rsidRDefault="003212D3" w:rsidP="00505C2E">
      <w:pPr>
        <w:rPr>
          <w:rFonts w:ascii="Times New Roman" w:hAnsi="Times New Roman" w:cs="Times New Roman"/>
          <w:sz w:val="24"/>
        </w:rPr>
      </w:pPr>
    </w:p>
    <w:p w:rsidR="008C4B22" w:rsidRPr="008C4B22" w:rsidRDefault="008C4B22" w:rsidP="00505C2E">
      <w:pPr>
        <w:rPr>
          <w:rFonts w:ascii="Times New Roman" w:hAnsi="Times New Roman" w:cs="Times New Roman"/>
          <w:sz w:val="24"/>
        </w:rPr>
      </w:pPr>
    </w:p>
    <w:p w:rsidR="00CF7C72" w:rsidRPr="008C4B22" w:rsidRDefault="00CF7C72" w:rsidP="00505C2E">
      <w:pPr>
        <w:rPr>
          <w:rFonts w:ascii="Times New Roman" w:hAnsi="Times New Roman" w:cs="Times New Roman"/>
          <w:sz w:val="24"/>
        </w:rPr>
      </w:pPr>
    </w:p>
    <w:p w:rsidR="00B71447" w:rsidRPr="00B71447" w:rsidRDefault="00B71447" w:rsidP="00B71447">
      <w:pPr>
        <w:pStyle w:val="a3"/>
        <w:rPr>
          <w:rFonts w:ascii="Times New Roman" w:hAnsi="Times New Roman" w:cs="Times New Roman"/>
          <w:sz w:val="24"/>
        </w:rPr>
      </w:pPr>
    </w:p>
    <w:p w:rsidR="00B71447" w:rsidRPr="00B71447" w:rsidRDefault="00B71447" w:rsidP="007A4AF0">
      <w:pPr>
        <w:rPr>
          <w:rFonts w:ascii="Times New Roman" w:hAnsi="Times New Roman" w:cs="Times New Roman"/>
          <w:sz w:val="24"/>
        </w:rPr>
      </w:pPr>
    </w:p>
    <w:p w:rsidR="004323EC" w:rsidRDefault="004323EC" w:rsidP="007A4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4323EC" w:rsidRPr="00E468B5" w:rsidRDefault="004323EC" w:rsidP="007A4AF0">
      <w:pPr>
        <w:rPr>
          <w:rFonts w:ascii="Times New Roman" w:hAnsi="Times New Roman" w:cs="Times New Roman"/>
          <w:sz w:val="24"/>
        </w:rPr>
      </w:pPr>
    </w:p>
    <w:p w:rsidR="007A4AF0" w:rsidRPr="007A4AF0" w:rsidRDefault="007A4AF0" w:rsidP="007A4AF0">
      <w:pPr>
        <w:rPr>
          <w:rFonts w:ascii="Times New Roman" w:hAnsi="Times New Roman" w:cs="Times New Roman"/>
          <w:sz w:val="24"/>
        </w:rPr>
      </w:pPr>
    </w:p>
    <w:p w:rsidR="00F1580C" w:rsidRDefault="00F1580C" w:rsidP="00F1580C">
      <w:pPr>
        <w:pStyle w:val="a3"/>
        <w:ind w:left="1185"/>
        <w:rPr>
          <w:rFonts w:ascii="Times New Roman" w:hAnsi="Times New Roman" w:cs="Times New Roman"/>
          <w:sz w:val="24"/>
        </w:rPr>
      </w:pPr>
    </w:p>
    <w:p w:rsidR="00F1580C" w:rsidRPr="00F1580C" w:rsidRDefault="00F1580C" w:rsidP="00F1580C">
      <w:pPr>
        <w:pStyle w:val="a3"/>
        <w:ind w:left="1185"/>
        <w:rPr>
          <w:rFonts w:ascii="Times New Roman" w:hAnsi="Times New Roman" w:cs="Times New Roman"/>
          <w:sz w:val="24"/>
        </w:rPr>
      </w:pPr>
    </w:p>
    <w:p w:rsidR="000903B8" w:rsidRPr="000903B8" w:rsidRDefault="000903B8" w:rsidP="000903B8">
      <w:pPr>
        <w:pStyle w:val="a3"/>
        <w:ind w:left="1605"/>
        <w:rPr>
          <w:rFonts w:ascii="Times New Roman" w:hAnsi="Times New Roman" w:cs="Times New Roman"/>
          <w:sz w:val="24"/>
        </w:rPr>
      </w:pPr>
    </w:p>
    <w:p w:rsidR="000903B8" w:rsidRPr="000903B8" w:rsidRDefault="000903B8" w:rsidP="000903B8">
      <w:pPr>
        <w:pStyle w:val="a3"/>
        <w:ind w:left="1845"/>
        <w:rPr>
          <w:rFonts w:ascii="Times New Roman" w:hAnsi="Times New Roman" w:cs="Times New Roman"/>
          <w:sz w:val="24"/>
        </w:rPr>
      </w:pPr>
    </w:p>
    <w:p w:rsidR="00200100" w:rsidRPr="00200100" w:rsidRDefault="00200100" w:rsidP="00200100">
      <w:pPr>
        <w:rPr>
          <w:rFonts w:ascii="Times New Roman" w:hAnsi="Times New Roman" w:cs="Times New Roman"/>
          <w:sz w:val="24"/>
        </w:rPr>
      </w:pPr>
    </w:p>
    <w:p w:rsidR="00200100" w:rsidRPr="00200100" w:rsidRDefault="00200100" w:rsidP="00200100">
      <w:pPr>
        <w:rPr>
          <w:rFonts w:ascii="Times New Roman" w:hAnsi="Times New Roman" w:cs="Times New Roman"/>
          <w:sz w:val="24"/>
        </w:rPr>
      </w:pPr>
    </w:p>
    <w:p w:rsidR="00200100" w:rsidRPr="00200100" w:rsidRDefault="00200100" w:rsidP="00200100">
      <w:pPr>
        <w:rPr>
          <w:rFonts w:ascii="Times New Roman" w:hAnsi="Times New Roman" w:cs="Times New Roman"/>
          <w:sz w:val="24"/>
        </w:rPr>
      </w:pPr>
    </w:p>
    <w:p w:rsidR="00CE5DC4" w:rsidRPr="00454903" w:rsidRDefault="00CE5DC4" w:rsidP="00ED0F7A">
      <w:pPr>
        <w:pStyle w:val="a3"/>
        <w:ind w:left="1425"/>
        <w:rPr>
          <w:rFonts w:ascii="Times New Roman" w:hAnsi="Times New Roman" w:cs="Times New Roman"/>
          <w:sz w:val="24"/>
        </w:rPr>
      </w:pPr>
      <w:r w:rsidRPr="00454903">
        <w:rPr>
          <w:rFonts w:ascii="Times New Roman" w:hAnsi="Times New Roman" w:cs="Times New Roman"/>
          <w:sz w:val="24"/>
        </w:rPr>
        <w:t xml:space="preserve">    </w:t>
      </w:r>
    </w:p>
    <w:p w:rsidR="00CE5DC4" w:rsidRPr="003268B0" w:rsidRDefault="00CE5DC4" w:rsidP="000432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</w:p>
    <w:p w:rsidR="0004322B" w:rsidRPr="003268B0" w:rsidRDefault="0004322B" w:rsidP="0004322B">
      <w:pPr>
        <w:pStyle w:val="a3"/>
        <w:ind w:left="3645"/>
        <w:rPr>
          <w:rFonts w:ascii="Times New Roman" w:hAnsi="Times New Roman" w:cs="Times New Roman"/>
          <w:b/>
          <w:sz w:val="24"/>
        </w:rPr>
      </w:pPr>
    </w:p>
    <w:p w:rsidR="00865848" w:rsidRPr="00865848" w:rsidRDefault="00865848" w:rsidP="00865848">
      <w:pPr>
        <w:pStyle w:val="a3"/>
        <w:ind w:left="3780"/>
        <w:rPr>
          <w:rFonts w:ascii="Times New Roman" w:hAnsi="Times New Roman" w:cs="Times New Roman"/>
          <w:b/>
          <w:sz w:val="20"/>
        </w:rPr>
      </w:pPr>
    </w:p>
    <w:sectPr w:rsidR="00865848" w:rsidRPr="00865848" w:rsidSect="0006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2F3"/>
    <w:multiLevelType w:val="hybridMultilevel"/>
    <w:tmpl w:val="57D638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913029"/>
    <w:multiLevelType w:val="hybridMultilevel"/>
    <w:tmpl w:val="A2F0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E9"/>
    <w:multiLevelType w:val="hybridMultilevel"/>
    <w:tmpl w:val="67CA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4A8"/>
    <w:multiLevelType w:val="hybridMultilevel"/>
    <w:tmpl w:val="46C08B08"/>
    <w:lvl w:ilvl="0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>
    <w:nsid w:val="1ACB0DDC"/>
    <w:multiLevelType w:val="hybridMultilevel"/>
    <w:tmpl w:val="A732CE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1E03990"/>
    <w:multiLevelType w:val="hybridMultilevel"/>
    <w:tmpl w:val="0C2C6DE6"/>
    <w:lvl w:ilvl="0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>
    <w:nsid w:val="267356B0"/>
    <w:multiLevelType w:val="hybridMultilevel"/>
    <w:tmpl w:val="B8B4611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27261B51"/>
    <w:multiLevelType w:val="hybridMultilevel"/>
    <w:tmpl w:val="45BE083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2B755B88"/>
    <w:multiLevelType w:val="hybridMultilevel"/>
    <w:tmpl w:val="87DEC3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2594527"/>
    <w:multiLevelType w:val="hybridMultilevel"/>
    <w:tmpl w:val="338E273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34247FDA"/>
    <w:multiLevelType w:val="hybridMultilevel"/>
    <w:tmpl w:val="45E4BEE0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3AC148AF"/>
    <w:multiLevelType w:val="hybridMultilevel"/>
    <w:tmpl w:val="3C8E9F46"/>
    <w:lvl w:ilvl="0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2">
    <w:nsid w:val="3B1D7CD3"/>
    <w:multiLevelType w:val="hybridMultilevel"/>
    <w:tmpl w:val="EF5A0A6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3EAA364C"/>
    <w:multiLevelType w:val="hybridMultilevel"/>
    <w:tmpl w:val="64A218A4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>
    <w:nsid w:val="4D284709"/>
    <w:multiLevelType w:val="hybridMultilevel"/>
    <w:tmpl w:val="B14C5B8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56B63FBC"/>
    <w:multiLevelType w:val="hybridMultilevel"/>
    <w:tmpl w:val="25B4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225CC"/>
    <w:multiLevelType w:val="hybridMultilevel"/>
    <w:tmpl w:val="0048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D4A58"/>
    <w:multiLevelType w:val="hybridMultilevel"/>
    <w:tmpl w:val="8DCC660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7B6D4A0F"/>
    <w:multiLevelType w:val="hybridMultilevel"/>
    <w:tmpl w:val="E0D872D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7FFB07B3"/>
    <w:multiLevelType w:val="hybridMultilevel"/>
    <w:tmpl w:val="42A89A5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19"/>
  </w:num>
  <w:num w:numId="13">
    <w:abstractNumId w:val="2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4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A6"/>
    <w:rsid w:val="0004322B"/>
    <w:rsid w:val="00062774"/>
    <w:rsid w:val="000903B8"/>
    <w:rsid w:val="001216CE"/>
    <w:rsid w:val="00200100"/>
    <w:rsid w:val="002129EB"/>
    <w:rsid w:val="00240C9D"/>
    <w:rsid w:val="00267AB3"/>
    <w:rsid w:val="002D56AE"/>
    <w:rsid w:val="003212D3"/>
    <w:rsid w:val="003268B0"/>
    <w:rsid w:val="0041386F"/>
    <w:rsid w:val="00421557"/>
    <w:rsid w:val="004323EC"/>
    <w:rsid w:val="00454903"/>
    <w:rsid w:val="00487400"/>
    <w:rsid w:val="00497A78"/>
    <w:rsid w:val="004B744F"/>
    <w:rsid w:val="004E227E"/>
    <w:rsid w:val="004E63FD"/>
    <w:rsid w:val="00505942"/>
    <w:rsid w:val="00505C2E"/>
    <w:rsid w:val="00556216"/>
    <w:rsid w:val="00563757"/>
    <w:rsid w:val="00567880"/>
    <w:rsid w:val="005915A0"/>
    <w:rsid w:val="005A527A"/>
    <w:rsid w:val="0064037D"/>
    <w:rsid w:val="007A4AF0"/>
    <w:rsid w:val="00810AF8"/>
    <w:rsid w:val="008142A6"/>
    <w:rsid w:val="00865848"/>
    <w:rsid w:val="00890634"/>
    <w:rsid w:val="008C4B22"/>
    <w:rsid w:val="009012F7"/>
    <w:rsid w:val="009A54E9"/>
    <w:rsid w:val="00A20833"/>
    <w:rsid w:val="00A829E8"/>
    <w:rsid w:val="00AB653F"/>
    <w:rsid w:val="00B71447"/>
    <w:rsid w:val="00BA0C97"/>
    <w:rsid w:val="00BD42C0"/>
    <w:rsid w:val="00CE5DC4"/>
    <w:rsid w:val="00CF7C72"/>
    <w:rsid w:val="00D02422"/>
    <w:rsid w:val="00D9205C"/>
    <w:rsid w:val="00DA3888"/>
    <w:rsid w:val="00E12034"/>
    <w:rsid w:val="00E468B5"/>
    <w:rsid w:val="00ED0F7A"/>
    <w:rsid w:val="00EE4B94"/>
    <w:rsid w:val="00F1580C"/>
    <w:rsid w:val="00F443B7"/>
    <w:rsid w:val="00F7220E"/>
    <w:rsid w:val="00F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2012-03-20T17:43:00Z</dcterms:created>
  <dcterms:modified xsi:type="dcterms:W3CDTF">2012-05-23T17:42:00Z</dcterms:modified>
</cp:coreProperties>
</file>