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F9" w:rsidRPr="007178FA" w:rsidRDefault="003424F9" w:rsidP="003424F9">
      <w:pPr>
        <w:jc w:val="center"/>
        <w:rPr>
          <w:b/>
          <w:color w:val="632423" w:themeColor="accent2" w:themeShade="80"/>
          <w:sz w:val="48"/>
          <w:szCs w:val="48"/>
        </w:rPr>
      </w:pPr>
      <w:r w:rsidRPr="007178FA">
        <w:rPr>
          <w:b/>
          <w:color w:val="632423" w:themeColor="accent2" w:themeShade="80"/>
          <w:sz w:val="48"/>
          <w:szCs w:val="48"/>
        </w:rPr>
        <w:t>Урок № 1</w:t>
      </w:r>
    </w:p>
    <w:p w:rsidR="003424F9" w:rsidRDefault="003424F9" w:rsidP="003424F9">
      <w:pPr>
        <w:jc w:val="center"/>
        <w:rPr>
          <w:b/>
          <w:sz w:val="28"/>
          <w:szCs w:val="28"/>
        </w:rPr>
      </w:pPr>
    </w:p>
    <w:p w:rsidR="003424F9" w:rsidRDefault="003424F9" w:rsidP="003424F9">
      <w:pPr>
        <w:jc w:val="center"/>
        <w:rPr>
          <w:b/>
          <w:sz w:val="28"/>
          <w:szCs w:val="28"/>
        </w:rPr>
      </w:pPr>
    </w:p>
    <w:p w:rsidR="003424F9" w:rsidRDefault="003424F9" w:rsidP="003424F9">
      <w:pPr>
        <w:jc w:val="center"/>
        <w:rPr>
          <w:b/>
          <w:color w:val="632423" w:themeColor="accent2" w:themeShade="80"/>
          <w:sz w:val="48"/>
          <w:szCs w:val="48"/>
        </w:rPr>
      </w:pPr>
      <w:r w:rsidRPr="007178FA">
        <w:rPr>
          <w:b/>
          <w:color w:val="632423" w:themeColor="accent2" w:themeShade="80"/>
          <w:sz w:val="48"/>
          <w:szCs w:val="48"/>
        </w:rPr>
        <w:t>Тема: «Экономическое развитие России</w:t>
      </w:r>
    </w:p>
    <w:p w:rsidR="003424F9" w:rsidRPr="007178FA" w:rsidRDefault="003424F9" w:rsidP="003424F9">
      <w:pPr>
        <w:jc w:val="center"/>
        <w:rPr>
          <w:b/>
          <w:color w:val="632423" w:themeColor="accent2" w:themeShade="80"/>
          <w:sz w:val="48"/>
          <w:szCs w:val="48"/>
        </w:rPr>
      </w:pPr>
      <w:r w:rsidRPr="007178FA">
        <w:rPr>
          <w:b/>
          <w:color w:val="632423" w:themeColor="accent2" w:themeShade="80"/>
          <w:sz w:val="48"/>
          <w:szCs w:val="48"/>
        </w:rPr>
        <w:t xml:space="preserve">в </w:t>
      </w:r>
      <w:r w:rsidRPr="007178FA">
        <w:rPr>
          <w:b/>
          <w:color w:val="632423" w:themeColor="accent2" w:themeShade="80"/>
          <w:sz w:val="48"/>
          <w:szCs w:val="48"/>
          <w:lang w:val="en-US"/>
        </w:rPr>
        <w:t>XVII</w:t>
      </w:r>
      <w:r w:rsidRPr="007178FA">
        <w:rPr>
          <w:b/>
          <w:color w:val="632423" w:themeColor="accent2" w:themeShade="80"/>
          <w:sz w:val="48"/>
          <w:szCs w:val="48"/>
        </w:rPr>
        <w:t xml:space="preserve"> веке»</w:t>
      </w:r>
      <w:r>
        <w:rPr>
          <w:b/>
          <w:color w:val="632423" w:themeColor="accent2" w:themeShade="80"/>
          <w:sz w:val="48"/>
          <w:szCs w:val="48"/>
        </w:rPr>
        <w:t>.</w:t>
      </w:r>
    </w:p>
    <w:p w:rsidR="003424F9" w:rsidRDefault="003424F9" w:rsidP="003424F9">
      <w:pPr>
        <w:jc w:val="center"/>
        <w:rPr>
          <w:sz w:val="28"/>
          <w:szCs w:val="28"/>
        </w:rPr>
      </w:pPr>
    </w:p>
    <w:p w:rsidR="003424F9" w:rsidRPr="0042101A" w:rsidRDefault="003424F9" w:rsidP="003424F9">
      <w:pPr>
        <w:jc w:val="both"/>
        <w:rPr>
          <w:b/>
          <w:sz w:val="28"/>
          <w:szCs w:val="28"/>
        </w:rPr>
      </w:pPr>
      <w:r w:rsidRPr="0042101A">
        <w:rPr>
          <w:b/>
          <w:sz w:val="28"/>
          <w:szCs w:val="28"/>
        </w:rPr>
        <w:t xml:space="preserve">Цели урока: </w:t>
      </w:r>
    </w:p>
    <w:p w:rsidR="003424F9" w:rsidRPr="0042101A" w:rsidRDefault="003424F9" w:rsidP="003424F9">
      <w:pPr>
        <w:jc w:val="both"/>
        <w:rPr>
          <w:sz w:val="28"/>
          <w:szCs w:val="28"/>
        </w:rPr>
      </w:pPr>
      <w:r w:rsidRPr="0042101A">
        <w:rPr>
          <w:sz w:val="28"/>
          <w:szCs w:val="28"/>
        </w:rPr>
        <w:t>1. Подвести учащихся к пониманию итогов и последствий польско-шведской интервенции и Смуты.</w:t>
      </w:r>
    </w:p>
    <w:p w:rsidR="003424F9" w:rsidRPr="0042101A" w:rsidRDefault="003424F9" w:rsidP="003424F9">
      <w:pPr>
        <w:jc w:val="both"/>
        <w:rPr>
          <w:sz w:val="28"/>
          <w:szCs w:val="28"/>
        </w:rPr>
      </w:pPr>
      <w:r w:rsidRPr="0042101A">
        <w:rPr>
          <w:sz w:val="28"/>
          <w:szCs w:val="28"/>
        </w:rPr>
        <w:t>2. Познакомить с новыми чертами, появившимися в сфере экономического развития.</w:t>
      </w:r>
    </w:p>
    <w:p w:rsidR="003424F9" w:rsidRPr="0042101A" w:rsidRDefault="003424F9" w:rsidP="003424F9">
      <w:pPr>
        <w:jc w:val="both"/>
        <w:rPr>
          <w:b/>
          <w:sz w:val="28"/>
          <w:szCs w:val="28"/>
        </w:rPr>
      </w:pPr>
      <w:r w:rsidRPr="0042101A">
        <w:rPr>
          <w:sz w:val="28"/>
          <w:szCs w:val="28"/>
        </w:rPr>
        <w:t xml:space="preserve">2. Развивать навыки заполнения таблиц, работы с документами, учебником, картой, умения выделять главное, </w:t>
      </w:r>
      <w:r w:rsidRPr="0042101A">
        <w:rPr>
          <w:b/>
          <w:sz w:val="28"/>
          <w:szCs w:val="28"/>
        </w:rPr>
        <w:t>сравнивать.</w:t>
      </w:r>
    </w:p>
    <w:p w:rsidR="003424F9" w:rsidRPr="0042101A" w:rsidRDefault="003424F9" w:rsidP="003424F9">
      <w:pPr>
        <w:jc w:val="both"/>
        <w:rPr>
          <w:sz w:val="28"/>
          <w:szCs w:val="28"/>
        </w:rPr>
      </w:pPr>
    </w:p>
    <w:p w:rsidR="003424F9" w:rsidRPr="0042101A" w:rsidRDefault="003424F9" w:rsidP="003424F9">
      <w:pPr>
        <w:jc w:val="both"/>
        <w:rPr>
          <w:b/>
          <w:sz w:val="28"/>
          <w:szCs w:val="28"/>
        </w:rPr>
      </w:pPr>
      <w:r w:rsidRPr="0042101A">
        <w:rPr>
          <w:b/>
          <w:sz w:val="28"/>
          <w:szCs w:val="28"/>
        </w:rPr>
        <w:t xml:space="preserve">Оборудование урока: </w:t>
      </w:r>
    </w:p>
    <w:p w:rsidR="003424F9" w:rsidRPr="0042101A" w:rsidRDefault="003424F9" w:rsidP="003424F9">
      <w:pPr>
        <w:jc w:val="both"/>
        <w:rPr>
          <w:sz w:val="28"/>
          <w:szCs w:val="28"/>
        </w:rPr>
      </w:pPr>
      <w:r w:rsidRPr="0042101A">
        <w:rPr>
          <w:sz w:val="28"/>
          <w:szCs w:val="28"/>
        </w:rPr>
        <w:t xml:space="preserve">1. Карта «Экономическое развитие России в </w:t>
      </w:r>
      <w:r w:rsidRPr="0042101A">
        <w:rPr>
          <w:sz w:val="28"/>
          <w:szCs w:val="28"/>
          <w:lang w:val="en-US"/>
        </w:rPr>
        <w:t>XVII</w:t>
      </w:r>
      <w:r w:rsidRPr="0042101A">
        <w:rPr>
          <w:sz w:val="28"/>
          <w:szCs w:val="28"/>
        </w:rPr>
        <w:t xml:space="preserve"> веке»</w:t>
      </w:r>
    </w:p>
    <w:p w:rsidR="003424F9" w:rsidRPr="0042101A" w:rsidRDefault="003424F9" w:rsidP="003424F9">
      <w:pPr>
        <w:jc w:val="both"/>
        <w:rPr>
          <w:sz w:val="28"/>
          <w:szCs w:val="28"/>
        </w:rPr>
      </w:pPr>
      <w:r w:rsidRPr="0042101A">
        <w:rPr>
          <w:sz w:val="28"/>
          <w:szCs w:val="28"/>
        </w:rPr>
        <w:t xml:space="preserve">2. Атласы «История России с древнейших времен до конца </w:t>
      </w:r>
      <w:r w:rsidRPr="0042101A">
        <w:rPr>
          <w:sz w:val="28"/>
          <w:szCs w:val="28"/>
          <w:lang w:val="en-US"/>
        </w:rPr>
        <w:t>XVIII</w:t>
      </w:r>
      <w:r w:rsidRPr="0042101A">
        <w:rPr>
          <w:sz w:val="28"/>
          <w:szCs w:val="28"/>
        </w:rPr>
        <w:t xml:space="preserve"> века» с комплектом контурных карт</w:t>
      </w:r>
    </w:p>
    <w:p w:rsidR="003424F9" w:rsidRPr="0042101A" w:rsidRDefault="003424F9" w:rsidP="003424F9">
      <w:pPr>
        <w:jc w:val="both"/>
        <w:rPr>
          <w:sz w:val="28"/>
          <w:szCs w:val="28"/>
        </w:rPr>
      </w:pPr>
      <w:r w:rsidRPr="0042101A">
        <w:rPr>
          <w:sz w:val="28"/>
          <w:szCs w:val="28"/>
        </w:rPr>
        <w:t>3. Схема «Источники экономического возрождения страны»</w:t>
      </w:r>
    </w:p>
    <w:p w:rsidR="003424F9" w:rsidRPr="0042101A" w:rsidRDefault="003424F9" w:rsidP="003424F9">
      <w:pPr>
        <w:jc w:val="both"/>
        <w:rPr>
          <w:sz w:val="28"/>
          <w:szCs w:val="28"/>
        </w:rPr>
      </w:pPr>
      <w:r w:rsidRPr="0042101A">
        <w:rPr>
          <w:sz w:val="28"/>
          <w:szCs w:val="28"/>
        </w:rPr>
        <w:t xml:space="preserve">4. Учебник «История России конец </w:t>
      </w:r>
      <w:r w:rsidRPr="0042101A">
        <w:rPr>
          <w:sz w:val="28"/>
          <w:szCs w:val="28"/>
          <w:lang w:val="en-US"/>
        </w:rPr>
        <w:t>XVI</w:t>
      </w:r>
      <w:r w:rsidRPr="0042101A">
        <w:rPr>
          <w:sz w:val="28"/>
          <w:szCs w:val="28"/>
        </w:rPr>
        <w:t xml:space="preserve"> – </w:t>
      </w:r>
      <w:r w:rsidRPr="0042101A">
        <w:rPr>
          <w:sz w:val="28"/>
          <w:szCs w:val="28"/>
          <w:lang w:val="en-US"/>
        </w:rPr>
        <w:t>XVII</w:t>
      </w:r>
      <w:r>
        <w:rPr>
          <w:sz w:val="28"/>
          <w:szCs w:val="28"/>
        </w:rPr>
        <w:t xml:space="preserve"> </w:t>
      </w:r>
      <w:r w:rsidRPr="0042101A">
        <w:rPr>
          <w:sz w:val="28"/>
          <w:szCs w:val="28"/>
        </w:rPr>
        <w:t>веков», 7 класс</w:t>
      </w:r>
    </w:p>
    <w:p w:rsidR="003424F9" w:rsidRPr="0042101A" w:rsidRDefault="003424F9" w:rsidP="003424F9">
      <w:pPr>
        <w:jc w:val="both"/>
        <w:rPr>
          <w:sz w:val="28"/>
          <w:szCs w:val="28"/>
        </w:rPr>
      </w:pPr>
      <w:r w:rsidRPr="0042101A">
        <w:rPr>
          <w:sz w:val="28"/>
          <w:szCs w:val="28"/>
        </w:rPr>
        <w:t>5. Компьютер и видеопроектор с демонстрационным экраном</w:t>
      </w:r>
    </w:p>
    <w:p w:rsidR="003424F9" w:rsidRPr="0042101A" w:rsidRDefault="003424F9" w:rsidP="003424F9">
      <w:pPr>
        <w:jc w:val="both"/>
        <w:rPr>
          <w:sz w:val="28"/>
          <w:szCs w:val="28"/>
        </w:rPr>
      </w:pPr>
    </w:p>
    <w:p w:rsidR="003424F9" w:rsidRPr="0042101A" w:rsidRDefault="003424F9" w:rsidP="003424F9">
      <w:pPr>
        <w:jc w:val="both"/>
        <w:rPr>
          <w:b/>
          <w:sz w:val="28"/>
          <w:szCs w:val="28"/>
        </w:rPr>
      </w:pPr>
      <w:r w:rsidRPr="0042101A">
        <w:rPr>
          <w:b/>
          <w:sz w:val="28"/>
          <w:szCs w:val="28"/>
        </w:rPr>
        <w:t>План изучения нового материала:</w:t>
      </w:r>
    </w:p>
    <w:p w:rsidR="003424F9" w:rsidRPr="0042101A" w:rsidRDefault="003424F9" w:rsidP="003424F9">
      <w:pPr>
        <w:jc w:val="both"/>
        <w:rPr>
          <w:sz w:val="28"/>
          <w:szCs w:val="28"/>
        </w:rPr>
      </w:pPr>
      <w:r w:rsidRPr="0042101A">
        <w:rPr>
          <w:sz w:val="28"/>
          <w:szCs w:val="28"/>
        </w:rPr>
        <w:t xml:space="preserve">1. Последствия Смуты. </w:t>
      </w:r>
    </w:p>
    <w:p w:rsidR="003424F9" w:rsidRPr="0042101A" w:rsidRDefault="003424F9" w:rsidP="003424F9">
      <w:pPr>
        <w:jc w:val="both"/>
        <w:rPr>
          <w:sz w:val="28"/>
          <w:szCs w:val="28"/>
        </w:rPr>
      </w:pPr>
      <w:r w:rsidRPr="0042101A">
        <w:rPr>
          <w:sz w:val="28"/>
          <w:szCs w:val="28"/>
        </w:rPr>
        <w:t>2.Сельское хозяйство. Ремесленное и мелкотоварное производство.</w:t>
      </w:r>
    </w:p>
    <w:p w:rsidR="003424F9" w:rsidRPr="0042101A" w:rsidRDefault="003424F9" w:rsidP="003424F9">
      <w:pPr>
        <w:jc w:val="both"/>
        <w:rPr>
          <w:sz w:val="28"/>
          <w:szCs w:val="28"/>
        </w:rPr>
      </w:pPr>
      <w:r w:rsidRPr="0042101A">
        <w:rPr>
          <w:sz w:val="28"/>
          <w:szCs w:val="28"/>
        </w:rPr>
        <w:t>3. Мануфактуры</w:t>
      </w:r>
    </w:p>
    <w:p w:rsidR="003424F9" w:rsidRPr="0042101A" w:rsidRDefault="003424F9" w:rsidP="003424F9">
      <w:pPr>
        <w:jc w:val="both"/>
        <w:rPr>
          <w:sz w:val="28"/>
          <w:szCs w:val="28"/>
        </w:rPr>
      </w:pPr>
      <w:r w:rsidRPr="0042101A">
        <w:rPr>
          <w:sz w:val="28"/>
          <w:szCs w:val="28"/>
        </w:rPr>
        <w:t>4. Внутренняя и внешняя торговля</w:t>
      </w:r>
    </w:p>
    <w:p w:rsidR="003424F9" w:rsidRPr="0042101A" w:rsidRDefault="003424F9" w:rsidP="003424F9">
      <w:pPr>
        <w:jc w:val="both"/>
        <w:rPr>
          <w:sz w:val="28"/>
          <w:szCs w:val="28"/>
        </w:rPr>
      </w:pPr>
    </w:p>
    <w:p w:rsidR="003424F9" w:rsidRPr="0042101A" w:rsidRDefault="003424F9" w:rsidP="003424F9">
      <w:pPr>
        <w:jc w:val="both"/>
        <w:rPr>
          <w:b/>
          <w:sz w:val="28"/>
          <w:szCs w:val="28"/>
        </w:rPr>
      </w:pPr>
      <w:r w:rsidRPr="0042101A">
        <w:rPr>
          <w:b/>
          <w:sz w:val="28"/>
          <w:szCs w:val="28"/>
        </w:rPr>
        <w:t xml:space="preserve">Основные понятия: </w:t>
      </w:r>
    </w:p>
    <w:p w:rsidR="003424F9" w:rsidRPr="0042101A" w:rsidRDefault="003424F9" w:rsidP="003424F9">
      <w:pPr>
        <w:jc w:val="both"/>
        <w:rPr>
          <w:sz w:val="28"/>
          <w:szCs w:val="28"/>
        </w:rPr>
      </w:pPr>
      <w:r w:rsidRPr="0042101A">
        <w:rPr>
          <w:sz w:val="28"/>
          <w:szCs w:val="28"/>
        </w:rPr>
        <w:t>мелкотоварное производство, специализация, мануфактура, ярмарка, всероссийский рынок</w:t>
      </w:r>
    </w:p>
    <w:p w:rsidR="003424F9" w:rsidRPr="0042101A" w:rsidRDefault="003424F9" w:rsidP="003424F9">
      <w:pPr>
        <w:jc w:val="both"/>
        <w:rPr>
          <w:b/>
          <w:sz w:val="28"/>
          <w:szCs w:val="28"/>
        </w:rPr>
      </w:pPr>
    </w:p>
    <w:p w:rsidR="003424F9" w:rsidRPr="0042101A" w:rsidRDefault="003424F9" w:rsidP="003424F9">
      <w:pPr>
        <w:jc w:val="both"/>
        <w:rPr>
          <w:sz w:val="28"/>
          <w:szCs w:val="28"/>
        </w:rPr>
      </w:pPr>
      <w:r w:rsidRPr="0042101A">
        <w:rPr>
          <w:b/>
          <w:sz w:val="28"/>
          <w:szCs w:val="28"/>
        </w:rPr>
        <w:t>Тип урока:</w:t>
      </w:r>
      <w:r w:rsidRPr="0042101A">
        <w:rPr>
          <w:sz w:val="28"/>
          <w:szCs w:val="28"/>
        </w:rPr>
        <w:t xml:space="preserve"> урок усвоения нового  материала</w:t>
      </w:r>
    </w:p>
    <w:p w:rsidR="003424F9" w:rsidRPr="0042101A" w:rsidRDefault="003424F9" w:rsidP="003424F9">
      <w:pPr>
        <w:jc w:val="both"/>
        <w:rPr>
          <w:sz w:val="28"/>
          <w:szCs w:val="28"/>
        </w:rPr>
      </w:pPr>
    </w:p>
    <w:p w:rsidR="003424F9" w:rsidRPr="0042101A" w:rsidRDefault="003424F9" w:rsidP="003424F9">
      <w:pPr>
        <w:jc w:val="both"/>
        <w:rPr>
          <w:sz w:val="28"/>
          <w:szCs w:val="28"/>
        </w:rPr>
      </w:pPr>
    </w:p>
    <w:p w:rsidR="003424F9" w:rsidRPr="0042101A" w:rsidRDefault="003424F9" w:rsidP="003424F9">
      <w:pPr>
        <w:jc w:val="both"/>
        <w:rPr>
          <w:sz w:val="28"/>
          <w:szCs w:val="28"/>
        </w:rPr>
      </w:pPr>
    </w:p>
    <w:p w:rsidR="003424F9" w:rsidRPr="0042101A" w:rsidRDefault="003424F9" w:rsidP="003424F9">
      <w:pPr>
        <w:jc w:val="both"/>
        <w:rPr>
          <w:sz w:val="28"/>
          <w:szCs w:val="28"/>
        </w:rPr>
      </w:pPr>
    </w:p>
    <w:p w:rsidR="003424F9" w:rsidRPr="0042101A" w:rsidRDefault="003424F9" w:rsidP="003424F9">
      <w:pPr>
        <w:jc w:val="both"/>
        <w:rPr>
          <w:sz w:val="28"/>
          <w:szCs w:val="28"/>
        </w:rPr>
      </w:pPr>
    </w:p>
    <w:p w:rsidR="003424F9" w:rsidRPr="0042101A" w:rsidRDefault="003424F9" w:rsidP="003424F9">
      <w:pPr>
        <w:jc w:val="both"/>
        <w:rPr>
          <w:sz w:val="28"/>
          <w:szCs w:val="28"/>
        </w:rPr>
      </w:pPr>
    </w:p>
    <w:p w:rsidR="003424F9" w:rsidRPr="0042101A" w:rsidRDefault="003424F9" w:rsidP="003424F9">
      <w:pPr>
        <w:jc w:val="both"/>
        <w:rPr>
          <w:sz w:val="28"/>
          <w:szCs w:val="28"/>
        </w:rPr>
      </w:pPr>
    </w:p>
    <w:p w:rsidR="003424F9" w:rsidRPr="0042101A" w:rsidRDefault="003424F9" w:rsidP="003424F9">
      <w:pPr>
        <w:jc w:val="both"/>
        <w:rPr>
          <w:sz w:val="28"/>
          <w:szCs w:val="28"/>
        </w:rPr>
      </w:pPr>
    </w:p>
    <w:p w:rsidR="003424F9" w:rsidRDefault="003424F9" w:rsidP="003424F9">
      <w:pPr>
        <w:jc w:val="both"/>
        <w:rPr>
          <w:sz w:val="28"/>
          <w:szCs w:val="28"/>
        </w:rPr>
      </w:pPr>
    </w:p>
    <w:p w:rsidR="003424F9" w:rsidRDefault="003424F9" w:rsidP="003424F9">
      <w:pPr>
        <w:rPr>
          <w:sz w:val="28"/>
          <w:szCs w:val="28"/>
        </w:rPr>
      </w:pPr>
    </w:p>
    <w:p w:rsidR="003424F9" w:rsidRPr="0042101A" w:rsidRDefault="003424F9" w:rsidP="003424F9">
      <w:pPr>
        <w:jc w:val="center"/>
        <w:rPr>
          <w:b/>
          <w:sz w:val="28"/>
          <w:szCs w:val="28"/>
        </w:rPr>
      </w:pPr>
      <w:r w:rsidRPr="0042101A">
        <w:rPr>
          <w:b/>
          <w:sz w:val="28"/>
          <w:szCs w:val="28"/>
        </w:rPr>
        <w:lastRenderedPageBreak/>
        <w:t>Ход урока</w:t>
      </w:r>
    </w:p>
    <w:p w:rsidR="003424F9" w:rsidRPr="0042101A" w:rsidRDefault="003424F9" w:rsidP="003424F9">
      <w:pPr>
        <w:jc w:val="both"/>
        <w:rPr>
          <w:b/>
          <w:sz w:val="28"/>
          <w:szCs w:val="28"/>
        </w:rPr>
      </w:pPr>
      <w:r w:rsidRPr="0042101A">
        <w:rPr>
          <w:b/>
          <w:sz w:val="28"/>
          <w:szCs w:val="28"/>
          <w:lang w:val="en-US"/>
        </w:rPr>
        <w:t>I</w:t>
      </w:r>
      <w:r w:rsidRPr="0042101A">
        <w:rPr>
          <w:b/>
          <w:sz w:val="28"/>
          <w:szCs w:val="28"/>
        </w:rPr>
        <w:t>. Актуализация знаний</w:t>
      </w:r>
    </w:p>
    <w:p w:rsidR="003424F9" w:rsidRPr="0042101A" w:rsidRDefault="003424F9" w:rsidP="003424F9">
      <w:pPr>
        <w:jc w:val="both"/>
        <w:rPr>
          <w:sz w:val="28"/>
          <w:szCs w:val="28"/>
        </w:rPr>
      </w:pPr>
      <w:r w:rsidRPr="0042101A">
        <w:rPr>
          <w:b/>
          <w:sz w:val="28"/>
          <w:szCs w:val="28"/>
        </w:rPr>
        <w:t>Слово учителя.</w:t>
      </w:r>
      <w:r w:rsidRPr="0042101A">
        <w:rPr>
          <w:sz w:val="28"/>
          <w:szCs w:val="28"/>
        </w:rPr>
        <w:t xml:space="preserve">  Вам предстоит разгадать кроссворд (карточки с вопросами кроссворда лежат у учащихся на партах). Разгадав его, вы узнаете ключевое слово темы сегодняшнего урока.</w:t>
      </w:r>
    </w:p>
    <w:p w:rsidR="003424F9" w:rsidRPr="0042101A" w:rsidRDefault="003424F9" w:rsidP="003424F9">
      <w:pPr>
        <w:jc w:val="both"/>
        <w:rPr>
          <w:b/>
          <w:sz w:val="28"/>
          <w:szCs w:val="28"/>
        </w:rPr>
      </w:pPr>
      <w:r w:rsidRPr="0042101A">
        <w:rPr>
          <w:b/>
          <w:sz w:val="28"/>
          <w:szCs w:val="28"/>
        </w:rPr>
        <w:t>По горизонтали:</w:t>
      </w:r>
    </w:p>
    <w:p w:rsidR="003424F9" w:rsidRPr="0042101A" w:rsidRDefault="003424F9" w:rsidP="003424F9">
      <w:pPr>
        <w:jc w:val="both"/>
        <w:rPr>
          <w:sz w:val="28"/>
          <w:szCs w:val="28"/>
        </w:rPr>
      </w:pPr>
      <w:r w:rsidRPr="0042101A">
        <w:rPr>
          <w:sz w:val="28"/>
          <w:szCs w:val="28"/>
        </w:rPr>
        <w:t>1). Продолжительный период времени, характеризующийся значительными событиями, явлениями, процессами в природе, общественной жизни, науке, искусстве (эпоха). 2). Один из знаков царской власти (скипетр). 3). Группа бояр во главе с князем Ф.И. Мстиславским, захватившая власть после низложения В. Шуйского (семибоярщина). 4). Военное формирование, созданное во время войны из невоеннообязанных слоев населения (ополчение). 5).  Глава русского православного духовенства, сменивший сан митрополита на сан патриарха при активном участии Б. Годунова (Иов). 6).Нижегородский земский староста, инициатор создания второго ополчения (К. Минин). 7). Открытое военное вторжение в пределы другого государства (интервенция). 8). Форма платежа зависимого крестьянина феодалу, при котором расчет производится деньгами или продуктами труда (оброк). 9). Человек, занимающийся беспринципным, рискованным делом в расчете на случайный успех (авантюрист).</w:t>
      </w:r>
    </w:p>
    <w:p w:rsidR="003424F9" w:rsidRPr="0042101A" w:rsidRDefault="003424F9" w:rsidP="003424F9">
      <w:pPr>
        <w:jc w:val="both"/>
        <w:rPr>
          <w:sz w:val="28"/>
          <w:szCs w:val="28"/>
        </w:rPr>
      </w:pPr>
      <w:r w:rsidRPr="0042101A">
        <w:rPr>
          <w:b/>
          <w:sz w:val="28"/>
          <w:szCs w:val="28"/>
        </w:rPr>
        <w:t>По вертикали: 1).</w:t>
      </w:r>
      <w:r w:rsidRPr="0042101A">
        <w:rPr>
          <w:sz w:val="28"/>
          <w:szCs w:val="28"/>
        </w:rPr>
        <w:t xml:space="preserve"> Ключевое слово (экономика).</w:t>
      </w:r>
    </w:p>
    <w:p w:rsidR="003424F9" w:rsidRDefault="003424F9" w:rsidP="003424F9">
      <w:pPr>
        <w:jc w:val="both"/>
        <w:rPr>
          <w:sz w:val="28"/>
          <w:szCs w:val="28"/>
        </w:rPr>
      </w:pPr>
      <w:r w:rsidRPr="0042101A">
        <w:rPr>
          <w:b/>
          <w:sz w:val="28"/>
          <w:szCs w:val="28"/>
        </w:rPr>
        <w:t>Слово учителя</w:t>
      </w:r>
      <w:r w:rsidRPr="0042101A">
        <w:rPr>
          <w:sz w:val="28"/>
          <w:szCs w:val="28"/>
        </w:rPr>
        <w:t>. Сформулируйте название нашей темы</w:t>
      </w:r>
      <w:r>
        <w:rPr>
          <w:sz w:val="28"/>
          <w:szCs w:val="28"/>
        </w:rPr>
        <w:t>.</w:t>
      </w:r>
    </w:p>
    <w:p w:rsidR="003424F9" w:rsidRPr="0042101A" w:rsidRDefault="003424F9" w:rsidP="003424F9">
      <w:pPr>
        <w:jc w:val="both"/>
        <w:rPr>
          <w:sz w:val="28"/>
          <w:szCs w:val="28"/>
        </w:rPr>
      </w:pPr>
      <w:r>
        <w:rPr>
          <w:sz w:val="28"/>
          <w:szCs w:val="28"/>
        </w:rPr>
        <w:t>Цели урока называет учитель (слайд № 2)</w:t>
      </w:r>
    </w:p>
    <w:p w:rsidR="003424F9" w:rsidRPr="0042101A" w:rsidRDefault="003424F9" w:rsidP="003424F9">
      <w:pPr>
        <w:jc w:val="both"/>
        <w:rPr>
          <w:b/>
          <w:sz w:val="28"/>
          <w:szCs w:val="28"/>
        </w:rPr>
      </w:pPr>
      <w:r w:rsidRPr="0042101A">
        <w:rPr>
          <w:b/>
          <w:sz w:val="28"/>
          <w:szCs w:val="28"/>
          <w:lang w:val="en-US"/>
        </w:rPr>
        <w:t>II</w:t>
      </w:r>
      <w:r w:rsidRPr="0042101A">
        <w:rPr>
          <w:b/>
          <w:sz w:val="28"/>
          <w:szCs w:val="28"/>
        </w:rPr>
        <w:t>. Изучение нового материала</w:t>
      </w:r>
    </w:p>
    <w:p w:rsidR="003424F9" w:rsidRDefault="003424F9" w:rsidP="003424F9">
      <w:pPr>
        <w:jc w:val="both"/>
        <w:rPr>
          <w:sz w:val="28"/>
          <w:szCs w:val="28"/>
        </w:rPr>
      </w:pPr>
      <w:r w:rsidRPr="0042101A">
        <w:rPr>
          <w:sz w:val="28"/>
          <w:szCs w:val="28"/>
        </w:rPr>
        <w:t>План (на доске)</w:t>
      </w:r>
    </w:p>
    <w:p w:rsidR="003424F9" w:rsidRPr="0042101A" w:rsidRDefault="003424F9" w:rsidP="003424F9">
      <w:pPr>
        <w:jc w:val="both"/>
        <w:rPr>
          <w:sz w:val="28"/>
          <w:szCs w:val="28"/>
        </w:rPr>
      </w:pPr>
    </w:p>
    <w:p w:rsidR="003424F9" w:rsidRPr="0042101A" w:rsidRDefault="003424F9" w:rsidP="003424F9">
      <w:pPr>
        <w:jc w:val="both"/>
        <w:rPr>
          <w:b/>
          <w:sz w:val="28"/>
          <w:szCs w:val="28"/>
        </w:rPr>
      </w:pPr>
      <w:r w:rsidRPr="0042101A">
        <w:rPr>
          <w:b/>
          <w:sz w:val="28"/>
          <w:szCs w:val="28"/>
        </w:rPr>
        <w:t xml:space="preserve">1.Последствия Смуты. </w:t>
      </w:r>
    </w:p>
    <w:p w:rsidR="003424F9" w:rsidRPr="0042101A" w:rsidRDefault="003424F9" w:rsidP="003424F9">
      <w:pPr>
        <w:jc w:val="both"/>
        <w:rPr>
          <w:b/>
          <w:sz w:val="28"/>
          <w:szCs w:val="28"/>
        </w:rPr>
      </w:pPr>
      <w:r w:rsidRPr="0042101A">
        <w:rPr>
          <w:b/>
          <w:sz w:val="28"/>
          <w:szCs w:val="28"/>
        </w:rPr>
        <w:t>Слово учителя.</w:t>
      </w:r>
    </w:p>
    <w:p w:rsidR="003424F9" w:rsidRDefault="003424F9" w:rsidP="003424F9">
      <w:pPr>
        <w:jc w:val="both"/>
        <w:rPr>
          <w:sz w:val="28"/>
          <w:szCs w:val="28"/>
        </w:rPr>
      </w:pPr>
      <w:r w:rsidRPr="0042101A">
        <w:rPr>
          <w:sz w:val="28"/>
          <w:szCs w:val="28"/>
        </w:rPr>
        <w:t>После Смуты (1598-1613 гг.) Россия находилась в «великом разорении». Особенно пострадали юго-западные и центральные районы страны. Разорены города. В упадок пришли промыслы, ремесленное производство, торговля. Повсюду бродили шайки разбойников, грабя и убивая и без того измученных людей. Всюду господствовала крайняя нищета. Сократились почти в 30 раз посевные площади. Опустевшие деревни по стране составляли половину от их числа. Государственная казна была пуста.</w:t>
      </w:r>
      <w:r>
        <w:rPr>
          <w:sz w:val="28"/>
          <w:szCs w:val="28"/>
        </w:rPr>
        <w:t xml:space="preserve"> </w:t>
      </w:r>
      <w:r w:rsidRPr="0042101A">
        <w:rPr>
          <w:sz w:val="28"/>
          <w:szCs w:val="28"/>
        </w:rPr>
        <w:t>Даже расходы на становление новой династии Романовых оплачивало не государство, а богатые купцы.</w:t>
      </w:r>
    </w:p>
    <w:p w:rsidR="003424F9" w:rsidRPr="0042101A" w:rsidRDefault="003424F9" w:rsidP="003424F9">
      <w:pPr>
        <w:jc w:val="both"/>
        <w:rPr>
          <w:sz w:val="28"/>
          <w:szCs w:val="28"/>
        </w:rPr>
      </w:pPr>
      <w:r>
        <w:rPr>
          <w:sz w:val="28"/>
          <w:szCs w:val="28"/>
        </w:rPr>
        <w:t>(слайд № 3)</w:t>
      </w:r>
    </w:p>
    <w:p w:rsidR="003424F9" w:rsidRPr="0042101A" w:rsidRDefault="003424F9" w:rsidP="003424F9">
      <w:pPr>
        <w:jc w:val="both"/>
        <w:rPr>
          <w:b/>
          <w:sz w:val="28"/>
          <w:szCs w:val="28"/>
        </w:rPr>
      </w:pPr>
      <w:r w:rsidRPr="0042101A">
        <w:rPr>
          <w:b/>
          <w:sz w:val="28"/>
          <w:szCs w:val="28"/>
        </w:rPr>
        <w:t xml:space="preserve">Вопрос: </w:t>
      </w:r>
    </w:p>
    <w:p w:rsidR="003424F9" w:rsidRPr="0042101A" w:rsidRDefault="003424F9" w:rsidP="003424F9">
      <w:pPr>
        <w:rPr>
          <w:sz w:val="28"/>
          <w:szCs w:val="28"/>
        </w:rPr>
      </w:pPr>
      <w:r w:rsidRPr="0042101A">
        <w:rPr>
          <w:sz w:val="28"/>
          <w:szCs w:val="28"/>
        </w:rPr>
        <w:t>1). Какова главная причина разорения?</w:t>
      </w:r>
    </w:p>
    <w:p w:rsidR="003424F9" w:rsidRPr="0042101A" w:rsidRDefault="003424F9" w:rsidP="003424F9">
      <w:pPr>
        <w:rPr>
          <w:sz w:val="28"/>
          <w:szCs w:val="28"/>
        </w:rPr>
      </w:pPr>
      <w:r w:rsidRPr="0042101A">
        <w:rPr>
          <w:b/>
          <w:sz w:val="28"/>
          <w:szCs w:val="28"/>
        </w:rPr>
        <w:t>Работа с текстом</w:t>
      </w:r>
      <w:r>
        <w:rPr>
          <w:b/>
          <w:sz w:val="28"/>
          <w:szCs w:val="28"/>
        </w:rPr>
        <w:t xml:space="preserve"> </w:t>
      </w:r>
      <w:r w:rsidRPr="0042101A">
        <w:rPr>
          <w:sz w:val="28"/>
          <w:szCs w:val="28"/>
        </w:rPr>
        <w:t>(учебник, стр. 34)</w:t>
      </w:r>
    </w:p>
    <w:p w:rsidR="003424F9" w:rsidRPr="0042101A" w:rsidRDefault="003424F9" w:rsidP="003424F9">
      <w:pPr>
        <w:jc w:val="both"/>
        <w:rPr>
          <w:sz w:val="28"/>
          <w:szCs w:val="28"/>
        </w:rPr>
      </w:pPr>
      <w:r w:rsidRPr="0042101A">
        <w:rPr>
          <w:sz w:val="28"/>
          <w:szCs w:val="28"/>
        </w:rPr>
        <w:t>Нехватка рабочих рук.</w:t>
      </w:r>
      <w:r>
        <w:rPr>
          <w:sz w:val="28"/>
          <w:szCs w:val="28"/>
        </w:rPr>
        <w:t xml:space="preserve"> </w:t>
      </w:r>
      <w:r w:rsidRPr="0042101A">
        <w:rPr>
          <w:sz w:val="28"/>
          <w:szCs w:val="28"/>
        </w:rPr>
        <w:t xml:space="preserve">Одни крестьяне бежали от военного лихолетья на север, за Волгу, на юг, другие остались, но от них было немного толку. Они не имели ни скота, ни орудий труда, ни денег. Таких крестьян называли </w:t>
      </w:r>
      <w:r w:rsidRPr="0042101A">
        <w:rPr>
          <w:b/>
          <w:sz w:val="28"/>
          <w:szCs w:val="28"/>
        </w:rPr>
        <w:t>бобылями.</w:t>
      </w:r>
      <w:r w:rsidRPr="0042101A">
        <w:rPr>
          <w:sz w:val="28"/>
          <w:szCs w:val="28"/>
        </w:rPr>
        <w:t xml:space="preserve"> А разорение крестьянских хозяйств вело  к запустению многих</w:t>
      </w:r>
      <w:r>
        <w:rPr>
          <w:sz w:val="28"/>
          <w:szCs w:val="28"/>
        </w:rPr>
        <w:t xml:space="preserve"> поместий, оскудению дворянства</w:t>
      </w:r>
      <w:r w:rsidRPr="005D14AE">
        <w:rPr>
          <w:sz w:val="28"/>
          <w:szCs w:val="28"/>
        </w:rPr>
        <w:t xml:space="preserve"> </w:t>
      </w:r>
      <w:r>
        <w:rPr>
          <w:sz w:val="28"/>
          <w:szCs w:val="28"/>
        </w:rPr>
        <w:t>(слайд № 4).</w:t>
      </w:r>
    </w:p>
    <w:p w:rsidR="003424F9" w:rsidRPr="0042101A" w:rsidRDefault="003424F9" w:rsidP="003424F9">
      <w:pPr>
        <w:jc w:val="both"/>
        <w:rPr>
          <w:b/>
          <w:sz w:val="28"/>
          <w:szCs w:val="28"/>
        </w:rPr>
      </w:pPr>
      <w:r w:rsidRPr="0042101A">
        <w:rPr>
          <w:b/>
          <w:sz w:val="28"/>
          <w:szCs w:val="28"/>
        </w:rPr>
        <w:lastRenderedPageBreak/>
        <w:t>Вопрос:</w:t>
      </w:r>
    </w:p>
    <w:p w:rsidR="003424F9" w:rsidRPr="0042101A" w:rsidRDefault="003424F9" w:rsidP="003424F9">
      <w:pPr>
        <w:jc w:val="both"/>
        <w:rPr>
          <w:sz w:val="28"/>
          <w:szCs w:val="28"/>
        </w:rPr>
      </w:pPr>
      <w:r w:rsidRPr="0042101A">
        <w:rPr>
          <w:sz w:val="28"/>
          <w:szCs w:val="28"/>
        </w:rPr>
        <w:t>2). Какая главная задача встала перед властью в этих условиях?</w:t>
      </w:r>
    </w:p>
    <w:p w:rsidR="003424F9" w:rsidRPr="0042101A" w:rsidRDefault="003424F9" w:rsidP="003424F9">
      <w:pPr>
        <w:jc w:val="both"/>
        <w:rPr>
          <w:sz w:val="28"/>
          <w:szCs w:val="28"/>
        </w:rPr>
      </w:pPr>
      <w:r w:rsidRPr="0042101A">
        <w:rPr>
          <w:sz w:val="28"/>
          <w:szCs w:val="28"/>
        </w:rPr>
        <w:t>Главная задача – найти источники экономического возрождения страны.</w:t>
      </w:r>
    </w:p>
    <w:p w:rsidR="003424F9" w:rsidRPr="0042101A" w:rsidRDefault="003424F9" w:rsidP="003424F9">
      <w:pPr>
        <w:jc w:val="both"/>
        <w:rPr>
          <w:sz w:val="28"/>
          <w:szCs w:val="28"/>
        </w:rPr>
      </w:pPr>
      <w:r w:rsidRPr="0042101A">
        <w:rPr>
          <w:sz w:val="28"/>
          <w:szCs w:val="28"/>
        </w:rPr>
        <w:t>3). Назовите эти источники</w:t>
      </w:r>
    </w:p>
    <w:p w:rsidR="003424F9" w:rsidRDefault="003424F9" w:rsidP="003424F9">
      <w:pPr>
        <w:jc w:val="both"/>
        <w:rPr>
          <w:sz w:val="28"/>
          <w:szCs w:val="28"/>
        </w:rPr>
      </w:pPr>
      <w:r w:rsidRPr="008B3E17">
        <w:rPr>
          <w:b/>
          <w:sz w:val="28"/>
          <w:szCs w:val="28"/>
        </w:rPr>
        <w:t>Работа с текстом (</w:t>
      </w:r>
      <w:r>
        <w:rPr>
          <w:sz w:val="28"/>
          <w:szCs w:val="28"/>
        </w:rPr>
        <w:t xml:space="preserve">учебник, стр.34) и </w:t>
      </w:r>
      <w:r w:rsidRPr="008B3E17">
        <w:rPr>
          <w:b/>
          <w:sz w:val="28"/>
          <w:szCs w:val="28"/>
        </w:rPr>
        <w:t xml:space="preserve">заполнение </w:t>
      </w:r>
      <w:r>
        <w:rPr>
          <w:b/>
          <w:sz w:val="28"/>
          <w:szCs w:val="28"/>
        </w:rPr>
        <w:t xml:space="preserve">схемы </w:t>
      </w:r>
      <w:r>
        <w:rPr>
          <w:sz w:val="28"/>
          <w:szCs w:val="28"/>
        </w:rPr>
        <w:t>«Источники экономического возрождения страны» (слайд № 5).</w:t>
      </w:r>
    </w:p>
    <w:p w:rsidR="003424F9" w:rsidRPr="0042101A" w:rsidRDefault="003424F9" w:rsidP="003424F9">
      <w:pPr>
        <w:jc w:val="both"/>
        <w:rPr>
          <w:sz w:val="28"/>
          <w:szCs w:val="28"/>
        </w:rPr>
      </w:pPr>
      <w:r w:rsidRPr="0042101A">
        <w:rPr>
          <w:noProof/>
          <w:sz w:val="28"/>
          <w:szCs w:val="28"/>
        </w:rPr>
        <w:drawing>
          <wp:inline distT="0" distB="0" distL="0" distR="0" wp14:anchorId="28E152BC" wp14:editId="672FCF76">
            <wp:extent cx="5486400" cy="3278459"/>
            <wp:effectExtent l="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424F9" w:rsidRPr="0042101A" w:rsidRDefault="003424F9" w:rsidP="003424F9">
      <w:pPr>
        <w:jc w:val="both"/>
        <w:rPr>
          <w:sz w:val="28"/>
          <w:szCs w:val="28"/>
        </w:rPr>
      </w:pPr>
      <w:r w:rsidRPr="0042101A">
        <w:rPr>
          <w:b/>
          <w:sz w:val="28"/>
          <w:szCs w:val="28"/>
        </w:rPr>
        <w:t>Слово учителя.</w:t>
      </w:r>
      <w:r w:rsidRPr="0042101A">
        <w:rPr>
          <w:sz w:val="28"/>
          <w:szCs w:val="28"/>
        </w:rPr>
        <w:t xml:space="preserve"> Чтобы поддержать дворян - главную опору трона, правительство было вынуждено издать указы, которые ограничивали право ухода крестьян с господской земли.</w:t>
      </w:r>
    </w:p>
    <w:p w:rsidR="003424F9" w:rsidRPr="0042101A" w:rsidRDefault="003424F9" w:rsidP="003424F9">
      <w:pPr>
        <w:jc w:val="both"/>
        <w:rPr>
          <w:sz w:val="28"/>
          <w:szCs w:val="28"/>
        </w:rPr>
      </w:pPr>
      <w:r w:rsidRPr="0042101A">
        <w:rPr>
          <w:b/>
          <w:sz w:val="28"/>
          <w:szCs w:val="28"/>
        </w:rPr>
        <w:t>Вопрос:</w:t>
      </w:r>
      <w:r>
        <w:rPr>
          <w:b/>
          <w:sz w:val="28"/>
          <w:szCs w:val="28"/>
        </w:rPr>
        <w:t xml:space="preserve"> </w:t>
      </w:r>
      <w:r w:rsidRPr="0042101A">
        <w:rPr>
          <w:sz w:val="28"/>
          <w:szCs w:val="28"/>
        </w:rPr>
        <w:t xml:space="preserve">Как происходил процесс закрепощения крестьян в Русском государстве, начиная с </w:t>
      </w:r>
      <w:r w:rsidRPr="0042101A">
        <w:rPr>
          <w:sz w:val="28"/>
          <w:szCs w:val="28"/>
          <w:lang w:val="en-US"/>
        </w:rPr>
        <w:t>XV</w:t>
      </w:r>
      <w:r w:rsidRPr="0042101A">
        <w:rPr>
          <w:sz w:val="28"/>
          <w:szCs w:val="28"/>
        </w:rPr>
        <w:t xml:space="preserve"> века?</w:t>
      </w:r>
    </w:p>
    <w:p w:rsidR="003424F9" w:rsidRPr="0042101A" w:rsidRDefault="003424F9" w:rsidP="003424F9">
      <w:pPr>
        <w:jc w:val="both"/>
        <w:rPr>
          <w:sz w:val="28"/>
          <w:szCs w:val="28"/>
        </w:rPr>
      </w:pPr>
      <w:r w:rsidRPr="0042101A">
        <w:rPr>
          <w:b/>
          <w:sz w:val="28"/>
          <w:szCs w:val="28"/>
        </w:rPr>
        <w:t>Заполнение таблицы</w:t>
      </w:r>
      <w:r>
        <w:rPr>
          <w:b/>
          <w:sz w:val="28"/>
          <w:szCs w:val="28"/>
        </w:rPr>
        <w:t xml:space="preserve"> </w:t>
      </w:r>
      <w:r w:rsidRPr="0042101A">
        <w:rPr>
          <w:sz w:val="28"/>
          <w:szCs w:val="28"/>
        </w:rPr>
        <w:t>«Становление крепостного права в России»</w:t>
      </w:r>
    </w:p>
    <w:p w:rsidR="003424F9" w:rsidRPr="0042101A" w:rsidRDefault="003424F9" w:rsidP="003424F9">
      <w:pPr>
        <w:spacing w:line="360" w:lineRule="auto"/>
        <w:jc w:val="both"/>
        <w:rPr>
          <w:sz w:val="28"/>
          <w:szCs w:val="28"/>
        </w:rPr>
      </w:pPr>
      <w:r w:rsidRPr="0042101A">
        <w:rPr>
          <w:sz w:val="28"/>
          <w:szCs w:val="28"/>
        </w:rPr>
        <w:t>(первые четыре строчки заполняют самостоятельно, опираясь на знания, полученные ранее, остальные – с помощью</w:t>
      </w:r>
      <w:r>
        <w:rPr>
          <w:sz w:val="28"/>
          <w:szCs w:val="28"/>
        </w:rPr>
        <w:t xml:space="preserve"> </w:t>
      </w:r>
      <w:r w:rsidRPr="0042101A">
        <w:rPr>
          <w:sz w:val="28"/>
          <w:szCs w:val="28"/>
        </w:rPr>
        <w:t>учителя)</w:t>
      </w:r>
      <w:r>
        <w:rPr>
          <w:sz w:val="28"/>
          <w:szCs w:val="28"/>
        </w:rPr>
        <w:t>.</w:t>
      </w:r>
    </w:p>
    <w:tbl>
      <w:tblPr>
        <w:tblStyle w:val="af5"/>
        <w:tblW w:w="0" w:type="auto"/>
        <w:tblLook w:val="04A0" w:firstRow="1" w:lastRow="0" w:firstColumn="1" w:lastColumn="0" w:noHBand="0" w:noVBand="1"/>
      </w:tblPr>
      <w:tblGrid>
        <w:gridCol w:w="3510"/>
        <w:gridCol w:w="6061"/>
      </w:tblGrid>
      <w:tr w:rsidR="003424F9" w:rsidRPr="0042101A" w:rsidTr="00502274">
        <w:tc>
          <w:tcPr>
            <w:tcW w:w="3510" w:type="dxa"/>
          </w:tcPr>
          <w:p w:rsidR="003424F9" w:rsidRPr="0042101A" w:rsidRDefault="003424F9" w:rsidP="00502274">
            <w:pPr>
              <w:jc w:val="center"/>
              <w:rPr>
                <w:sz w:val="28"/>
                <w:szCs w:val="28"/>
              </w:rPr>
            </w:pPr>
            <w:r w:rsidRPr="0042101A">
              <w:rPr>
                <w:sz w:val="28"/>
                <w:szCs w:val="28"/>
              </w:rPr>
              <w:t>Год принятия документа</w:t>
            </w:r>
          </w:p>
        </w:tc>
        <w:tc>
          <w:tcPr>
            <w:tcW w:w="6061" w:type="dxa"/>
          </w:tcPr>
          <w:p w:rsidR="003424F9" w:rsidRPr="0042101A" w:rsidRDefault="003424F9" w:rsidP="00502274">
            <w:pPr>
              <w:jc w:val="center"/>
              <w:rPr>
                <w:sz w:val="28"/>
                <w:szCs w:val="28"/>
              </w:rPr>
            </w:pPr>
            <w:r w:rsidRPr="0042101A">
              <w:rPr>
                <w:sz w:val="28"/>
                <w:szCs w:val="28"/>
              </w:rPr>
              <w:t>Содержание</w:t>
            </w:r>
          </w:p>
        </w:tc>
      </w:tr>
      <w:tr w:rsidR="003424F9" w:rsidRPr="0042101A" w:rsidTr="00502274">
        <w:tc>
          <w:tcPr>
            <w:tcW w:w="3510" w:type="dxa"/>
          </w:tcPr>
          <w:p w:rsidR="003424F9" w:rsidRPr="0042101A" w:rsidRDefault="003424F9" w:rsidP="00502274">
            <w:pPr>
              <w:jc w:val="both"/>
              <w:rPr>
                <w:sz w:val="28"/>
                <w:szCs w:val="28"/>
              </w:rPr>
            </w:pPr>
            <w:r w:rsidRPr="0042101A">
              <w:rPr>
                <w:sz w:val="28"/>
                <w:szCs w:val="28"/>
              </w:rPr>
              <w:t xml:space="preserve">1497 г. Судебник Ивана </w:t>
            </w:r>
            <w:r w:rsidRPr="0042101A">
              <w:rPr>
                <w:sz w:val="28"/>
                <w:szCs w:val="28"/>
                <w:lang w:val="en-US"/>
              </w:rPr>
              <w:t>III</w:t>
            </w:r>
          </w:p>
        </w:tc>
        <w:tc>
          <w:tcPr>
            <w:tcW w:w="6061" w:type="dxa"/>
          </w:tcPr>
          <w:p w:rsidR="003424F9" w:rsidRPr="0042101A" w:rsidRDefault="003424F9" w:rsidP="00502274">
            <w:pPr>
              <w:jc w:val="both"/>
              <w:rPr>
                <w:sz w:val="28"/>
                <w:szCs w:val="28"/>
              </w:rPr>
            </w:pPr>
            <w:r w:rsidRPr="0042101A">
              <w:rPr>
                <w:sz w:val="28"/>
                <w:szCs w:val="28"/>
              </w:rPr>
              <w:t>Крестьяне могли переходить от одного феодала к другому за неделю до и неделю после 26 ноября (Юрьев день), при условии уплаты «пожилого»</w:t>
            </w:r>
          </w:p>
        </w:tc>
      </w:tr>
      <w:tr w:rsidR="003424F9" w:rsidRPr="0042101A" w:rsidTr="00502274">
        <w:tc>
          <w:tcPr>
            <w:tcW w:w="3510" w:type="dxa"/>
          </w:tcPr>
          <w:p w:rsidR="003424F9" w:rsidRPr="0042101A" w:rsidRDefault="003424F9" w:rsidP="00502274">
            <w:pPr>
              <w:jc w:val="both"/>
              <w:rPr>
                <w:sz w:val="28"/>
                <w:szCs w:val="28"/>
              </w:rPr>
            </w:pPr>
            <w:r w:rsidRPr="0042101A">
              <w:rPr>
                <w:sz w:val="28"/>
                <w:szCs w:val="28"/>
              </w:rPr>
              <w:t xml:space="preserve">1550 г. Судебник Ивана </w:t>
            </w:r>
            <w:r w:rsidRPr="0042101A">
              <w:rPr>
                <w:sz w:val="28"/>
                <w:szCs w:val="28"/>
                <w:lang w:val="en-US"/>
              </w:rPr>
              <w:t>IV</w:t>
            </w:r>
          </w:p>
        </w:tc>
        <w:tc>
          <w:tcPr>
            <w:tcW w:w="6061" w:type="dxa"/>
          </w:tcPr>
          <w:p w:rsidR="003424F9" w:rsidRPr="0042101A" w:rsidRDefault="003424F9" w:rsidP="00502274">
            <w:pPr>
              <w:jc w:val="both"/>
              <w:rPr>
                <w:sz w:val="28"/>
                <w:szCs w:val="28"/>
              </w:rPr>
            </w:pPr>
            <w:r w:rsidRPr="0042101A">
              <w:rPr>
                <w:sz w:val="28"/>
                <w:szCs w:val="28"/>
              </w:rPr>
              <w:t>Крестьяне могли переходить только в один Юрьев день, размер «пожилого» увеличивался вдвое</w:t>
            </w:r>
          </w:p>
        </w:tc>
      </w:tr>
      <w:tr w:rsidR="003424F9" w:rsidRPr="0042101A" w:rsidTr="00502274">
        <w:tc>
          <w:tcPr>
            <w:tcW w:w="3510" w:type="dxa"/>
          </w:tcPr>
          <w:p w:rsidR="003424F9" w:rsidRPr="0042101A" w:rsidRDefault="003424F9" w:rsidP="00502274">
            <w:pPr>
              <w:jc w:val="both"/>
              <w:rPr>
                <w:sz w:val="28"/>
                <w:szCs w:val="28"/>
                <w:lang w:val="en-US"/>
              </w:rPr>
            </w:pPr>
            <w:r w:rsidRPr="0042101A">
              <w:rPr>
                <w:sz w:val="28"/>
                <w:szCs w:val="28"/>
              </w:rPr>
              <w:t xml:space="preserve">1581 г. Указ Ивана </w:t>
            </w:r>
            <w:r w:rsidRPr="0042101A">
              <w:rPr>
                <w:sz w:val="28"/>
                <w:szCs w:val="28"/>
                <w:lang w:val="en-US"/>
              </w:rPr>
              <w:t>IV</w:t>
            </w:r>
          </w:p>
        </w:tc>
        <w:tc>
          <w:tcPr>
            <w:tcW w:w="6061" w:type="dxa"/>
          </w:tcPr>
          <w:p w:rsidR="003424F9" w:rsidRPr="0042101A" w:rsidRDefault="003424F9" w:rsidP="00502274">
            <w:pPr>
              <w:jc w:val="both"/>
              <w:rPr>
                <w:sz w:val="28"/>
                <w:szCs w:val="28"/>
              </w:rPr>
            </w:pPr>
            <w:r w:rsidRPr="0042101A">
              <w:rPr>
                <w:sz w:val="28"/>
                <w:szCs w:val="28"/>
              </w:rPr>
              <w:t>Объявлен первый «заповедный год», когда крестьянам запрещалось переходить к другому помещику</w:t>
            </w:r>
          </w:p>
        </w:tc>
      </w:tr>
      <w:tr w:rsidR="003424F9" w:rsidRPr="0042101A" w:rsidTr="00502274">
        <w:tc>
          <w:tcPr>
            <w:tcW w:w="3510" w:type="dxa"/>
          </w:tcPr>
          <w:p w:rsidR="003424F9" w:rsidRPr="0042101A" w:rsidRDefault="003424F9" w:rsidP="00502274">
            <w:pPr>
              <w:jc w:val="both"/>
              <w:rPr>
                <w:sz w:val="28"/>
                <w:szCs w:val="28"/>
              </w:rPr>
            </w:pPr>
            <w:r w:rsidRPr="0042101A">
              <w:rPr>
                <w:sz w:val="28"/>
                <w:szCs w:val="28"/>
              </w:rPr>
              <w:t>1597 г. Указ Федора Ивановича</w:t>
            </w:r>
          </w:p>
        </w:tc>
        <w:tc>
          <w:tcPr>
            <w:tcW w:w="6061" w:type="dxa"/>
          </w:tcPr>
          <w:p w:rsidR="003424F9" w:rsidRPr="0042101A" w:rsidRDefault="003424F9" w:rsidP="00502274">
            <w:pPr>
              <w:jc w:val="both"/>
              <w:rPr>
                <w:sz w:val="28"/>
                <w:szCs w:val="28"/>
              </w:rPr>
            </w:pPr>
            <w:r w:rsidRPr="0042101A">
              <w:rPr>
                <w:sz w:val="28"/>
                <w:szCs w:val="28"/>
              </w:rPr>
              <w:t>Введены «урочные лета», по которым помещик имел право разыскивать и возвращать беглых крестьян в течение 5 лет</w:t>
            </w:r>
          </w:p>
        </w:tc>
      </w:tr>
      <w:tr w:rsidR="003424F9" w:rsidRPr="0042101A" w:rsidTr="00502274">
        <w:tc>
          <w:tcPr>
            <w:tcW w:w="3510" w:type="dxa"/>
          </w:tcPr>
          <w:p w:rsidR="003424F9" w:rsidRPr="0042101A" w:rsidRDefault="003424F9" w:rsidP="00502274">
            <w:pPr>
              <w:jc w:val="both"/>
              <w:rPr>
                <w:sz w:val="28"/>
                <w:szCs w:val="28"/>
              </w:rPr>
            </w:pPr>
            <w:r w:rsidRPr="0042101A">
              <w:rPr>
                <w:sz w:val="28"/>
                <w:szCs w:val="28"/>
              </w:rPr>
              <w:lastRenderedPageBreak/>
              <w:t xml:space="preserve">1637 г. Указ </w:t>
            </w:r>
          </w:p>
          <w:p w:rsidR="003424F9" w:rsidRPr="0042101A" w:rsidRDefault="003424F9" w:rsidP="00502274">
            <w:pPr>
              <w:jc w:val="both"/>
              <w:rPr>
                <w:sz w:val="28"/>
                <w:szCs w:val="28"/>
              </w:rPr>
            </w:pPr>
            <w:r w:rsidRPr="0042101A">
              <w:rPr>
                <w:sz w:val="28"/>
                <w:szCs w:val="28"/>
              </w:rPr>
              <w:t>Михаила Федоровича</w:t>
            </w:r>
          </w:p>
        </w:tc>
        <w:tc>
          <w:tcPr>
            <w:tcW w:w="6061" w:type="dxa"/>
          </w:tcPr>
          <w:p w:rsidR="003424F9" w:rsidRPr="0042101A" w:rsidRDefault="003424F9" w:rsidP="00502274">
            <w:pPr>
              <w:jc w:val="both"/>
              <w:rPr>
                <w:sz w:val="28"/>
                <w:szCs w:val="28"/>
              </w:rPr>
            </w:pPr>
            <w:r w:rsidRPr="0042101A">
              <w:rPr>
                <w:sz w:val="28"/>
                <w:szCs w:val="28"/>
              </w:rPr>
              <w:t>Срок сыска беглых крестьян и холопов увеличен до 9 лет</w:t>
            </w:r>
          </w:p>
        </w:tc>
      </w:tr>
      <w:tr w:rsidR="003424F9" w:rsidRPr="0042101A" w:rsidTr="00502274">
        <w:tc>
          <w:tcPr>
            <w:tcW w:w="3510" w:type="dxa"/>
          </w:tcPr>
          <w:p w:rsidR="003424F9" w:rsidRPr="0042101A" w:rsidRDefault="003424F9" w:rsidP="00502274">
            <w:pPr>
              <w:jc w:val="both"/>
              <w:rPr>
                <w:sz w:val="28"/>
                <w:szCs w:val="28"/>
              </w:rPr>
            </w:pPr>
            <w:r w:rsidRPr="0042101A">
              <w:rPr>
                <w:sz w:val="28"/>
                <w:szCs w:val="28"/>
              </w:rPr>
              <w:t>1641 г. Указ</w:t>
            </w:r>
          </w:p>
          <w:p w:rsidR="003424F9" w:rsidRPr="0042101A" w:rsidRDefault="003424F9" w:rsidP="00502274">
            <w:pPr>
              <w:jc w:val="both"/>
              <w:rPr>
                <w:sz w:val="28"/>
                <w:szCs w:val="28"/>
              </w:rPr>
            </w:pPr>
            <w:r w:rsidRPr="0042101A">
              <w:rPr>
                <w:sz w:val="28"/>
                <w:szCs w:val="28"/>
              </w:rPr>
              <w:t>Михаила Федоровича</w:t>
            </w:r>
          </w:p>
        </w:tc>
        <w:tc>
          <w:tcPr>
            <w:tcW w:w="6061" w:type="dxa"/>
          </w:tcPr>
          <w:p w:rsidR="003424F9" w:rsidRPr="0042101A" w:rsidRDefault="003424F9" w:rsidP="00502274">
            <w:pPr>
              <w:jc w:val="both"/>
              <w:rPr>
                <w:sz w:val="28"/>
                <w:szCs w:val="28"/>
              </w:rPr>
            </w:pPr>
            <w:r w:rsidRPr="0042101A">
              <w:rPr>
                <w:sz w:val="28"/>
                <w:szCs w:val="28"/>
              </w:rPr>
              <w:t xml:space="preserve">Срок сыска беглых крестьян увеличен до 10 лет </w:t>
            </w:r>
          </w:p>
        </w:tc>
      </w:tr>
      <w:tr w:rsidR="003424F9" w:rsidRPr="0042101A" w:rsidTr="00502274">
        <w:tc>
          <w:tcPr>
            <w:tcW w:w="3510" w:type="dxa"/>
          </w:tcPr>
          <w:p w:rsidR="003424F9" w:rsidRPr="0042101A" w:rsidRDefault="003424F9" w:rsidP="00502274">
            <w:pPr>
              <w:jc w:val="both"/>
              <w:rPr>
                <w:sz w:val="28"/>
                <w:szCs w:val="28"/>
              </w:rPr>
            </w:pPr>
            <w:r w:rsidRPr="0042101A">
              <w:rPr>
                <w:sz w:val="28"/>
                <w:szCs w:val="28"/>
              </w:rPr>
              <w:t>1649 г.</w:t>
            </w:r>
            <w:r>
              <w:rPr>
                <w:sz w:val="28"/>
                <w:szCs w:val="28"/>
              </w:rPr>
              <w:t xml:space="preserve"> </w:t>
            </w:r>
            <w:r w:rsidRPr="0042101A">
              <w:rPr>
                <w:sz w:val="28"/>
                <w:szCs w:val="28"/>
              </w:rPr>
              <w:t>Соборное уложение</w:t>
            </w:r>
          </w:p>
          <w:p w:rsidR="003424F9" w:rsidRPr="0042101A" w:rsidRDefault="003424F9" w:rsidP="00502274">
            <w:pPr>
              <w:jc w:val="both"/>
              <w:rPr>
                <w:sz w:val="28"/>
                <w:szCs w:val="28"/>
              </w:rPr>
            </w:pPr>
            <w:r w:rsidRPr="0042101A">
              <w:rPr>
                <w:sz w:val="28"/>
                <w:szCs w:val="28"/>
              </w:rPr>
              <w:t>Алексея Михайловича</w:t>
            </w:r>
          </w:p>
        </w:tc>
        <w:tc>
          <w:tcPr>
            <w:tcW w:w="6061" w:type="dxa"/>
          </w:tcPr>
          <w:p w:rsidR="003424F9" w:rsidRPr="0042101A" w:rsidRDefault="003424F9" w:rsidP="00502274">
            <w:pPr>
              <w:jc w:val="both"/>
              <w:rPr>
                <w:sz w:val="28"/>
                <w:szCs w:val="28"/>
              </w:rPr>
            </w:pPr>
            <w:r w:rsidRPr="0042101A">
              <w:rPr>
                <w:sz w:val="28"/>
                <w:szCs w:val="28"/>
              </w:rPr>
              <w:t>Крестьяне навечно, наследственно прикрепляются к земле и к землевладельцам, посадские люди прикрепляются к городам</w:t>
            </w:r>
          </w:p>
        </w:tc>
      </w:tr>
    </w:tbl>
    <w:p w:rsidR="003424F9" w:rsidRDefault="003424F9" w:rsidP="003424F9">
      <w:pPr>
        <w:jc w:val="both"/>
        <w:rPr>
          <w:sz w:val="28"/>
          <w:szCs w:val="28"/>
        </w:rPr>
      </w:pPr>
      <w:r>
        <w:rPr>
          <w:sz w:val="28"/>
          <w:szCs w:val="28"/>
        </w:rPr>
        <w:t>(слайд № 6)</w:t>
      </w:r>
    </w:p>
    <w:p w:rsidR="003424F9" w:rsidRDefault="003424F9" w:rsidP="003424F9">
      <w:pPr>
        <w:jc w:val="both"/>
        <w:rPr>
          <w:sz w:val="28"/>
          <w:szCs w:val="28"/>
        </w:rPr>
      </w:pPr>
      <w:r w:rsidRPr="0042101A">
        <w:rPr>
          <w:b/>
          <w:sz w:val="28"/>
          <w:szCs w:val="28"/>
        </w:rPr>
        <w:t>Вывод:</w:t>
      </w:r>
      <w:r w:rsidRPr="0042101A">
        <w:rPr>
          <w:sz w:val="28"/>
          <w:szCs w:val="28"/>
        </w:rPr>
        <w:t xml:space="preserve"> меры, принятые властями, вели к восстановлению и укреплению как дворянского, так и крестьянского хозяйства.</w:t>
      </w:r>
    </w:p>
    <w:p w:rsidR="003424F9" w:rsidRPr="0042101A" w:rsidRDefault="003424F9" w:rsidP="003424F9">
      <w:pPr>
        <w:jc w:val="both"/>
        <w:rPr>
          <w:sz w:val="28"/>
          <w:szCs w:val="28"/>
        </w:rPr>
      </w:pPr>
    </w:p>
    <w:p w:rsidR="003424F9" w:rsidRPr="0042101A" w:rsidRDefault="003424F9" w:rsidP="003424F9">
      <w:pPr>
        <w:jc w:val="both"/>
        <w:rPr>
          <w:sz w:val="28"/>
          <w:szCs w:val="28"/>
        </w:rPr>
      </w:pPr>
      <w:r w:rsidRPr="0042101A">
        <w:rPr>
          <w:b/>
          <w:sz w:val="28"/>
          <w:szCs w:val="28"/>
        </w:rPr>
        <w:t>2.</w:t>
      </w:r>
      <w:r>
        <w:rPr>
          <w:b/>
          <w:sz w:val="28"/>
          <w:szCs w:val="28"/>
        </w:rPr>
        <w:t xml:space="preserve"> </w:t>
      </w:r>
      <w:r w:rsidRPr="0042101A">
        <w:rPr>
          <w:b/>
          <w:sz w:val="28"/>
          <w:szCs w:val="28"/>
        </w:rPr>
        <w:t>Сельское хозяйство.</w:t>
      </w:r>
      <w:r>
        <w:rPr>
          <w:b/>
          <w:sz w:val="28"/>
          <w:szCs w:val="28"/>
        </w:rPr>
        <w:t xml:space="preserve"> </w:t>
      </w:r>
      <w:r w:rsidRPr="0042101A">
        <w:rPr>
          <w:b/>
          <w:sz w:val="28"/>
          <w:szCs w:val="28"/>
        </w:rPr>
        <w:t>Ремесленное и мелкотоварное производство</w:t>
      </w:r>
      <w:r w:rsidRPr="0042101A">
        <w:rPr>
          <w:sz w:val="28"/>
          <w:szCs w:val="28"/>
        </w:rPr>
        <w:t>.</w:t>
      </w:r>
    </w:p>
    <w:p w:rsidR="003424F9" w:rsidRPr="0042101A" w:rsidRDefault="003424F9" w:rsidP="003424F9">
      <w:pPr>
        <w:jc w:val="both"/>
        <w:rPr>
          <w:b/>
          <w:sz w:val="28"/>
          <w:szCs w:val="28"/>
        </w:rPr>
      </w:pPr>
      <w:r w:rsidRPr="0042101A">
        <w:rPr>
          <w:b/>
          <w:sz w:val="28"/>
          <w:szCs w:val="28"/>
        </w:rPr>
        <w:t>Слово учителя.</w:t>
      </w:r>
    </w:p>
    <w:p w:rsidR="003424F9" w:rsidRPr="0042101A" w:rsidRDefault="003424F9" w:rsidP="003424F9">
      <w:pPr>
        <w:ind w:firstLine="708"/>
        <w:jc w:val="both"/>
        <w:rPr>
          <w:sz w:val="28"/>
          <w:szCs w:val="28"/>
        </w:rPr>
      </w:pPr>
      <w:r w:rsidRPr="0042101A">
        <w:rPr>
          <w:sz w:val="28"/>
          <w:szCs w:val="28"/>
        </w:rPr>
        <w:t xml:space="preserve">Хотя Россия в </w:t>
      </w:r>
      <w:r w:rsidRPr="0042101A">
        <w:rPr>
          <w:sz w:val="28"/>
          <w:szCs w:val="28"/>
          <w:lang w:val="en-US"/>
        </w:rPr>
        <w:t>XVII</w:t>
      </w:r>
      <w:r w:rsidRPr="0042101A">
        <w:rPr>
          <w:sz w:val="28"/>
          <w:szCs w:val="28"/>
        </w:rPr>
        <w:t xml:space="preserve"> веке оставалась феодально-крепостнической страной в экономике ее появляются новые черты.</w:t>
      </w:r>
    </w:p>
    <w:p w:rsidR="003424F9" w:rsidRPr="0042101A" w:rsidRDefault="003424F9" w:rsidP="003424F9">
      <w:pPr>
        <w:jc w:val="both"/>
        <w:rPr>
          <w:sz w:val="28"/>
          <w:szCs w:val="28"/>
        </w:rPr>
      </w:pPr>
      <w:r w:rsidRPr="0042101A">
        <w:rPr>
          <w:sz w:val="28"/>
          <w:szCs w:val="28"/>
        </w:rPr>
        <w:t>1). В городах и во многих деревнях широкое распространение получило домашнее ремесло. Всюду крестьяне производили холсты и сермяжное сукно, веревки и канаты, обувь валеную и кожаную, разнообразную одежду, посуду и полотенца, лапти и мочало</w:t>
      </w:r>
      <w:r w:rsidR="00371150">
        <w:rPr>
          <w:sz w:val="28"/>
          <w:szCs w:val="28"/>
        </w:rPr>
        <w:t xml:space="preserve">, деготь и смолу, сани и рогожи и </w:t>
      </w:r>
      <w:r w:rsidRPr="0042101A">
        <w:rPr>
          <w:sz w:val="28"/>
          <w:szCs w:val="28"/>
        </w:rPr>
        <w:t xml:space="preserve"> многое другое. Через скупщиков эти изделия попадали на рынок. Постепенно домашнее ремесло превращалось в </w:t>
      </w:r>
      <w:r w:rsidRPr="0042101A">
        <w:rPr>
          <w:b/>
          <w:sz w:val="28"/>
          <w:szCs w:val="28"/>
          <w:u w:val="thick"/>
        </w:rPr>
        <w:t>мелкотоварное производство</w:t>
      </w:r>
      <w:r w:rsidRPr="0042101A">
        <w:rPr>
          <w:sz w:val="28"/>
          <w:szCs w:val="28"/>
        </w:rPr>
        <w:t xml:space="preserve"> (производство на рынок в расчете на любого покупателя).</w:t>
      </w:r>
    </w:p>
    <w:p w:rsidR="003424F9" w:rsidRPr="0042101A" w:rsidRDefault="003424F9" w:rsidP="003424F9">
      <w:pPr>
        <w:jc w:val="both"/>
        <w:rPr>
          <w:b/>
          <w:sz w:val="28"/>
          <w:szCs w:val="28"/>
        </w:rPr>
      </w:pPr>
      <w:r w:rsidRPr="0042101A">
        <w:rPr>
          <w:b/>
          <w:sz w:val="28"/>
          <w:szCs w:val="28"/>
        </w:rPr>
        <w:t>Заполнение сравнительной таблицы</w:t>
      </w:r>
    </w:p>
    <w:p w:rsidR="003424F9" w:rsidRPr="0042101A" w:rsidRDefault="003424F9" w:rsidP="003424F9">
      <w:pPr>
        <w:jc w:val="both"/>
        <w:rPr>
          <w:b/>
          <w:sz w:val="28"/>
          <w:szCs w:val="28"/>
        </w:rPr>
      </w:pPr>
    </w:p>
    <w:tbl>
      <w:tblPr>
        <w:tblStyle w:val="af5"/>
        <w:tblW w:w="0" w:type="auto"/>
        <w:tblLook w:val="04A0" w:firstRow="1" w:lastRow="0" w:firstColumn="1" w:lastColumn="0" w:noHBand="0" w:noVBand="1"/>
      </w:tblPr>
      <w:tblGrid>
        <w:gridCol w:w="3936"/>
        <w:gridCol w:w="2693"/>
        <w:gridCol w:w="2942"/>
      </w:tblGrid>
      <w:tr w:rsidR="003424F9" w:rsidRPr="0042101A" w:rsidTr="00502274">
        <w:tc>
          <w:tcPr>
            <w:tcW w:w="3936" w:type="dxa"/>
          </w:tcPr>
          <w:p w:rsidR="003424F9" w:rsidRPr="0042101A" w:rsidRDefault="003424F9" w:rsidP="00502274">
            <w:pPr>
              <w:jc w:val="both"/>
              <w:rPr>
                <w:sz w:val="28"/>
                <w:szCs w:val="28"/>
              </w:rPr>
            </w:pPr>
            <w:r w:rsidRPr="0042101A">
              <w:rPr>
                <w:sz w:val="28"/>
                <w:szCs w:val="28"/>
              </w:rPr>
              <w:t>Вопросы для сравнения</w:t>
            </w:r>
          </w:p>
        </w:tc>
        <w:tc>
          <w:tcPr>
            <w:tcW w:w="2693" w:type="dxa"/>
          </w:tcPr>
          <w:p w:rsidR="003424F9" w:rsidRPr="0042101A" w:rsidRDefault="003424F9" w:rsidP="00502274">
            <w:pPr>
              <w:jc w:val="both"/>
              <w:rPr>
                <w:sz w:val="28"/>
                <w:szCs w:val="28"/>
              </w:rPr>
            </w:pPr>
            <w:r w:rsidRPr="0042101A">
              <w:rPr>
                <w:sz w:val="28"/>
                <w:szCs w:val="28"/>
              </w:rPr>
              <w:t>Домашнее ремесло</w:t>
            </w:r>
          </w:p>
        </w:tc>
        <w:tc>
          <w:tcPr>
            <w:tcW w:w="2942" w:type="dxa"/>
          </w:tcPr>
          <w:p w:rsidR="003424F9" w:rsidRPr="0042101A" w:rsidRDefault="003424F9" w:rsidP="00502274">
            <w:pPr>
              <w:jc w:val="both"/>
              <w:rPr>
                <w:sz w:val="28"/>
                <w:szCs w:val="28"/>
              </w:rPr>
            </w:pPr>
            <w:r w:rsidRPr="0042101A">
              <w:rPr>
                <w:sz w:val="28"/>
                <w:szCs w:val="28"/>
              </w:rPr>
              <w:t>Мелкотоварное производство</w:t>
            </w:r>
          </w:p>
        </w:tc>
      </w:tr>
      <w:tr w:rsidR="003424F9" w:rsidRPr="0042101A" w:rsidTr="00502274">
        <w:tc>
          <w:tcPr>
            <w:tcW w:w="3936" w:type="dxa"/>
          </w:tcPr>
          <w:p w:rsidR="003424F9" w:rsidRPr="0042101A" w:rsidRDefault="003424F9" w:rsidP="00502274">
            <w:pPr>
              <w:jc w:val="both"/>
              <w:rPr>
                <w:sz w:val="28"/>
                <w:szCs w:val="28"/>
              </w:rPr>
            </w:pPr>
            <w:r w:rsidRPr="0042101A">
              <w:rPr>
                <w:sz w:val="28"/>
                <w:szCs w:val="28"/>
              </w:rPr>
              <w:t>1. Каким было производство (мелким или крупным)?</w:t>
            </w:r>
          </w:p>
        </w:tc>
        <w:tc>
          <w:tcPr>
            <w:tcW w:w="2693" w:type="dxa"/>
          </w:tcPr>
          <w:p w:rsidR="003424F9" w:rsidRPr="0042101A" w:rsidRDefault="003424F9" w:rsidP="00502274">
            <w:pPr>
              <w:jc w:val="both"/>
              <w:rPr>
                <w:sz w:val="28"/>
                <w:szCs w:val="28"/>
              </w:rPr>
            </w:pPr>
            <w:r w:rsidRPr="0042101A">
              <w:rPr>
                <w:sz w:val="28"/>
                <w:szCs w:val="28"/>
              </w:rPr>
              <w:t>Мелким</w:t>
            </w:r>
          </w:p>
        </w:tc>
        <w:tc>
          <w:tcPr>
            <w:tcW w:w="2942" w:type="dxa"/>
          </w:tcPr>
          <w:p w:rsidR="003424F9" w:rsidRPr="0042101A" w:rsidRDefault="003424F9" w:rsidP="00502274">
            <w:pPr>
              <w:jc w:val="both"/>
              <w:rPr>
                <w:sz w:val="28"/>
                <w:szCs w:val="28"/>
              </w:rPr>
            </w:pPr>
            <w:r w:rsidRPr="0042101A">
              <w:rPr>
                <w:sz w:val="28"/>
                <w:szCs w:val="28"/>
              </w:rPr>
              <w:t>Мелким</w:t>
            </w:r>
          </w:p>
        </w:tc>
      </w:tr>
      <w:tr w:rsidR="003424F9" w:rsidRPr="0042101A" w:rsidTr="00502274">
        <w:tc>
          <w:tcPr>
            <w:tcW w:w="3936" w:type="dxa"/>
          </w:tcPr>
          <w:p w:rsidR="003424F9" w:rsidRPr="0042101A" w:rsidRDefault="003424F9" w:rsidP="00502274">
            <w:pPr>
              <w:jc w:val="both"/>
              <w:rPr>
                <w:sz w:val="28"/>
                <w:szCs w:val="28"/>
              </w:rPr>
            </w:pPr>
            <w:r w:rsidRPr="0042101A">
              <w:rPr>
                <w:sz w:val="28"/>
                <w:szCs w:val="28"/>
              </w:rPr>
              <w:t>2. Для чего производили изделия?</w:t>
            </w:r>
          </w:p>
        </w:tc>
        <w:tc>
          <w:tcPr>
            <w:tcW w:w="2693" w:type="dxa"/>
          </w:tcPr>
          <w:p w:rsidR="003424F9" w:rsidRPr="0042101A" w:rsidRDefault="003424F9" w:rsidP="00502274">
            <w:pPr>
              <w:jc w:val="both"/>
              <w:rPr>
                <w:sz w:val="28"/>
                <w:szCs w:val="28"/>
              </w:rPr>
            </w:pPr>
            <w:r w:rsidRPr="0042101A">
              <w:rPr>
                <w:sz w:val="28"/>
                <w:szCs w:val="28"/>
              </w:rPr>
              <w:t>Производили изделия для обеспечения себя и своей семьи или на индивидуальный заказ</w:t>
            </w:r>
          </w:p>
        </w:tc>
        <w:tc>
          <w:tcPr>
            <w:tcW w:w="2942" w:type="dxa"/>
          </w:tcPr>
          <w:p w:rsidR="003424F9" w:rsidRPr="0042101A" w:rsidRDefault="003424F9" w:rsidP="00502274">
            <w:pPr>
              <w:jc w:val="both"/>
              <w:rPr>
                <w:b/>
                <w:sz w:val="28"/>
                <w:szCs w:val="28"/>
              </w:rPr>
            </w:pPr>
            <w:r w:rsidRPr="0042101A">
              <w:rPr>
                <w:b/>
                <w:sz w:val="28"/>
                <w:szCs w:val="28"/>
              </w:rPr>
              <w:t>Производили изделия на продажу</w:t>
            </w:r>
          </w:p>
        </w:tc>
      </w:tr>
    </w:tbl>
    <w:p w:rsidR="00371150" w:rsidRDefault="00371150" w:rsidP="003424F9">
      <w:pPr>
        <w:jc w:val="both"/>
        <w:rPr>
          <w:b/>
          <w:sz w:val="28"/>
          <w:szCs w:val="28"/>
        </w:rPr>
      </w:pPr>
    </w:p>
    <w:p w:rsidR="003424F9" w:rsidRPr="00371150" w:rsidRDefault="00371150" w:rsidP="003424F9">
      <w:pPr>
        <w:jc w:val="both"/>
        <w:rPr>
          <w:sz w:val="28"/>
          <w:szCs w:val="28"/>
        </w:rPr>
      </w:pPr>
      <w:r>
        <w:rPr>
          <w:b/>
          <w:sz w:val="28"/>
          <w:szCs w:val="28"/>
        </w:rPr>
        <w:t xml:space="preserve">Вывод: </w:t>
      </w:r>
      <w:r w:rsidRPr="00371150">
        <w:rPr>
          <w:sz w:val="28"/>
          <w:szCs w:val="28"/>
        </w:rPr>
        <w:t>1).  Общее</w:t>
      </w:r>
    </w:p>
    <w:p w:rsidR="00371150" w:rsidRPr="00371150" w:rsidRDefault="00371150" w:rsidP="003424F9">
      <w:pPr>
        <w:jc w:val="both"/>
        <w:rPr>
          <w:sz w:val="28"/>
          <w:szCs w:val="28"/>
        </w:rPr>
      </w:pPr>
      <w:r w:rsidRPr="00371150">
        <w:rPr>
          <w:sz w:val="28"/>
          <w:szCs w:val="28"/>
        </w:rPr>
        <w:t xml:space="preserve"> - производят небольшое количество изделий</w:t>
      </w:r>
    </w:p>
    <w:p w:rsidR="00371150" w:rsidRDefault="00371150" w:rsidP="00371150">
      <w:pPr>
        <w:ind w:firstLine="708"/>
        <w:jc w:val="both"/>
        <w:rPr>
          <w:sz w:val="28"/>
          <w:szCs w:val="28"/>
        </w:rPr>
      </w:pPr>
      <w:r>
        <w:rPr>
          <w:sz w:val="28"/>
          <w:szCs w:val="28"/>
        </w:rPr>
        <w:t xml:space="preserve">     </w:t>
      </w:r>
      <w:r w:rsidRPr="00371150">
        <w:rPr>
          <w:sz w:val="28"/>
          <w:szCs w:val="28"/>
        </w:rPr>
        <w:t>2). Различия</w:t>
      </w:r>
    </w:p>
    <w:p w:rsidR="00371150" w:rsidRPr="00371150" w:rsidRDefault="00371150" w:rsidP="00371150">
      <w:pPr>
        <w:jc w:val="both"/>
        <w:rPr>
          <w:sz w:val="28"/>
          <w:szCs w:val="28"/>
        </w:rPr>
      </w:pPr>
      <w:r>
        <w:rPr>
          <w:sz w:val="28"/>
          <w:szCs w:val="28"/>
        </w:rPr>
        <w:t xml:space="preserve"> - цели производства</w:t>
      </w:r>
    </w:p>
    <w:p w:rsidR="00371150" w:rsidRDefault="00371150" w:rsidP="003424F9">
      <w:pPr>
        <w:jc w:val="both"/>
        <w:rPr>
          <w:sz w:val="28"/>
          <w:szCs w:val="28"/>
        </w:rPr>
      </w:pPr>
    </w:p>
    <w:p w:rsidR="003424F9" w:rsidRPr="0042101A" w:rsidRDefault="003424F9" w:rsidP="003424F9">
      <w:pPr>
        <w:jc w:val="both"/>
        <w:rPr>
          <w:sz w:val="28"/>
          <w:szCs w:val="28"/>
        </w:rPr>
      </w:pPr>
      <w:r w:rsidRPr="0042101A">
        <w:rPr>
          <w:b/>
          <w:sz w:val="28"/>
          <w:szCs w:val="28"/>
        </w:rPr>
        <w:t>(</w:t>
      </w:r>
      <w:r w:rsidRPr="0042101A">
        <w:rPr>
          <w:sz w:val="28"/>
          <w:szCs w:val="28"/>
        </w:rPr>
        <w:t>вопросы для сравнения учащиеся составляют самостоятельно)</w:t>
      </w:r>
    </w:p>
    <w:p w:rsidR="003424F9" w:rsidRDefault="003424F9" w:rsidP="003424F9">
      <w:pPr>
        <w:jc w:val="both"/>
        <w:rPr>
          <w:sz w:val="28"/>
          <w:szCs w:val="28"/>
        </w:rPr>
      </w:pPr>
      <w:r w:rsidRPr="00F173C7">
        <w:rPr>
          <w:sz w:val="28"/>
          <w:szCs w:val="28"/>
        </w:rPr>
        <w:t>(слайд № 7)</w:t>
      </w:r>
    </w:p>
    <w:p w:rsidR="003424F9" w:rsidRPr="00F173C7" w:rsidRDefault="003424F9" w:rsidP="003424F9">
      <w:pPr>
        <w:jc w:val="both"/>
        <w:rPr>
          <w:sz w:val="28"/>
          <w:szCs w:val="28"/>
        </w:rPr>
      </w:pPr>
    </w:p>
    <w:p w:rsidR="003424F9" w:rsidRPr="0042101A" w:rsidRDefault="003424F9" w:rsidP="003424F9">
      <w:pPr>
        <w:jc w:val="both"/>
        <w:rPr>
          <w:sz w:val="28"/>
          <w:szCs w:val="28"/>
        </w:rPr>
      </w:pPr>
      <w:r w:rsidRPr="0042101A">
        <w:rPr>
          <w:b/>
          <w:sz w:val="28"/>
          <w:szCs w:val="28"/>
        </w:rPr>
        <w:t>Вопрос:</w:t>
      </w:r>
      <w:r w:rsidRPr="0042101A">
        <w:rPr>
          <w:sz w:val="28"/>
          <w:szCs w:val="28"/>
        </w:rPr>
        <w:t xml:space="preserve"> Только ли купцы были втянуты в рыночные отношения?</w:t>
      </w:r>
    </w:p>
    <w:p w:rsidR="003424F9" w:rsidRDefault="003424F9" w:rsidP="003424F9">
      <w:pPr>
        <w:jc w:val="both"/>
        <w:rPr>
          <w:sz w:val="28"/>
          <w:szCs w:val="28"/>
        </w:rPr>
      </w:pPr>
      <w:r w:rsidRPr="0042101A">
        <w:rPr>
          <w:sz w:val="28"/>
          <w:szCs w:val="28"/>
        </w:rPr>
        <w:lastRenderedPageBreak/>
        <w:t>2). В рыночные отношения втягивались не только купцы, но и крупные вотчинные хозяйства, монастыри, ремесленники, крестьяне.</w:t>
      </w:r>
    </w:p>
    <w:p w:rsidR="003424F9" w:rsidRPr="0042101A" w:rsidRDefault="003424F9" w:rsidP="003424F9">
      <w:pPr>
        <w:jc w:val="both"/>
        <w:rPr>
          <w:sz w:val="28"/>
          <w:szCs w:val="28"/>
        </w:rPr>
      </w:pPr>
      <w:r>
        <w:rPr>
          <w:sz w:val="28"/>
          <w:szCs w:val="28"/>
        </w:rPr>
        <w:t>(слайд № 8)</w:t>
      </w:r>
    </w:p>
    <w:p w:rsidR="003424F9" w:rsidRPr="0042101A" w:rsidRDefault="003424F9" w:rsidP="003424F9">
      <w:pPr>
        <w:jc w:val="both"/>
        <w:rPr>
          <w:sz w:val="28"/>
          <w:szCs w:val="28"/>
        </w:rPr>
      </w:pPr>
      <w:r w:rsidRPr="0042101A">
        <w:rPr>
          <w:sz w:val="28"/>
          <w:szCs w:val="28"/>
        </w:rPr>
        <w:t xml:space="preserve">3). Еще одним новшеством стала </w:t>
      </w:r>
      <w:r w:rsidRPr="0042101A">
        <w:rPr>
          <w:b/>
          <w:sz w:val="28"/>
          <w:szCs w:val="28"/>
          <w:u w:val="single"/>
        </w:rPr>
        <w:t>специализация</w:t>
      </w:r>
      <w:r w:rsidRPr="0042101A">
        <w:rPr>
          <w:sz w:val="28"/>
          <w:szCs w:val="28"/>
        </w:rPr>
        <w:t xml:space="preserve"> ремесленного производства и производства сельскохозяйственной продукции в различных районах страны.</w:t>
      </w:r>
    </w:p>
    <w:p w:rsidR="003424F9" w:rsidRPr="0042101A" w:rsidRDefault="003424F9" w:rsidP="003424F9">
      <w:pPr>
        <w:jc w:val="both"/>
        <w:rPr>
          <w:sz w:val="28"/>
          <w:szCs w:val="28"/>
        </w:rPr>
      </w:pPr>
      <w:r w:rsidRPr="0042101A">
        <w:rPr>
          <w:b/>
          <w:sz w:val="28"/>
          <w:szCs w:val="28"/>
        </w:rPr>
        <w:t>Работа в группах.</w:t>
      </w:r>
    </w:p>
    <w:p w:rsidR="003424F9" w:rsidRPr="0042101A" w:rsidRDefault="003424F9" w:rsidP="003424F9">
      <w:pPr>
        <w:jc w:val="both"/>
        <w:rPr>
          <w:sz w:val="28"/>
          <w:szCs w:val="28"/>
        </w:rPr>
      </w:pPr>
      <w:r w:rsidRPr="0042101A">
        <w:rPr>
          <w:sz w:val="28"/>
          <w:szCs w:val="28"/>
        </w:rPr>
        <w:t xml:space="preserve">а). Учащиеся разбиваются на четыре группы. Первая и вторая группы </w:t>
      </w:r>
      <w:r w:rsidRPr="0042101A">
        <w:rPr>
          <w:b/>
          <w:sz w:val="28"/>
          <w:szCs w:val="28"/>
        </w:rPr>
        <w:t>заполняют таблицу</w:t>
      </w:r>
      <w:r w:rsidRPr="0042101A">
        <w:rPr>
          <w:sz w:val="28"/>
          <w:szCs w:val="28"/>
        </w:rPr>
        <w:t xml:space="preserve"> «Специализация ремесленного производства в различных районах страны», используя атлас или карту учебника (стр. 39).</w:t>
      </w:r>
    </w:p>
    <w:p w:rsidR="003424F9" w:rsidRPr="0042101A" w:rsidRDefault="003424F9" w:rsidP="003424F9">
      <w:pPr>
        <w:jc w:val="both"/>
        <w:rPr>
          <w:sz w:val="28"/>
          <w:szCs w:val="28"/>
        </w:rPr>
      </w:pPr>
      <w:r w:rsidRPr="0042101A">
        <w:rPr>
          <w:sz w:val="28"/>
          <w:szCs w:val="28"/>
        </w:rPr>
        <w:t xml:space="preserve">б). Третья и четвертая группы </w:t>
      </w:r>
      <w:r w:rsidRPr="0042101A">
        <w:rPr>
          <w:b/>
          <w:sz w:val="28"/>
          <w:szCs w:val="28"/>
        </w:rPr>
        <w:t>заполняют таблицу</w:t>
      </w:r>
      <w:r w:rsidRPr="0042101A">
        <w:rPr>
          <w:sz w:val="28"/>
          <w:szCs w:val="28"/>
        </w:rPr>
        <w:t xml:space="preserve"> «Специализация производства сельскохозяйственной продукции в различных районах страны», используя  атлас или карту учебника (стр. 39).</w:t>
      </w:r>
    </w:p>
    <w:p w:rsidR="003424F9" w:rsidRPr="0042101A" w:rsidRDefault="003424F9" w:rsidP="003424F9">
      <w:pPr>
        <w:jc w:val="both"/>
        <w:rPr>
          <w:sz w:val="28"/>
          <w:szCs w:val="28"/>
        </w:rPr>
      </w:pPr>
    </w:p>
    <w:p w:rsidR="003424F9" w:rsidRPr="0042101A" w:rsidRDefault="003424F9" w:rsidP="003424F9">
      <w:pPr>
        <w:jc w:val="both"/>
        <w:rPr>
          <w:sz w:val="28"/>
          <w:szCs w:val="28"/>
        </w:rPr>
      </w:pPr>
      <w:r w:rsidRPr="0042101A">
        <w:rPr>
          <w:sz w:val="28"/>
          <w:szCs w:val="28"/>
        </w:rPr>
        <w:t>«Специализация…»</w:t>
      </w:r>
    </w:p>
    <w:p w:rsidR="003424F9" w:rsidRPr="0042101A" w:rsidRDefault="003424F9" w:rsidP="003424F9">
      <w:pPr>
        <w:jc w:val="both"/>
        <w:rPr>
          <w:sz w:val="28"/>
          <w:szCs w:val="28"/>
        </w:rPr>
      </w:pPr>
    </w:p>
    <w:tbl>
      <w:tblPr>
        <w:tblStyle w:val="af5"/>
        <w:tblW w:w="0" w:type="auto"/>
        <w:tblLook w:val="04A0" w:firstRow="1" w:lastRow="0" w:firstColumn="1" w:lastColumn="0" w:noHBand="0" w:noVBand="1"/>
      </w:tblPr>
      <w:tblGrid>
        <w:gridCol w:w="4785"/>
        <w:gridCol w:w="4786"/>
      </w:tblGrid>
      <w:tr w:rsidR="003424F9" w:rsidRPr="0042101A" w:rsidTr="00502274">
        <w:tc>
          <w:tcPr>
            <w:tcW w:w="4785" w:type="dxa"/>
          </w:tcPr>
          <w:p w:rsidR="003424F9" w:rsidRPr="0042101A" w:rsidRDefault="003424F9" w:rsidP="00502274">
            <w:pPr>
              <w:jc w:val="both"/>
              <w:rPr>
                <w:sz w:val="28"/>
                <w:szCs w:val="28"/>
              </w:rPr>
            </w:pPr>
            <w:r w:rsidRPr="0042101A">
              <w:rPr>
                <w:sz w:val="28"/>
                <w:szCs w:val="28"/>
              </w:rPr>
              <w:t>Название района</w:t>
            </w:r>
          </w:p>
        </w:tc>
        <w:tc>
          <w:tcPr>
            <w:tcW w:w="4786" w:type="dxa"/>
          </w:tcPr>
          <w:p w:rsidR="003424F9" w:rsidRPr="0042101A" w:rsidRDefault="003424F9" w:rsidP="00502274">
            <w:pPr>
              <w:jc w:val="both"/>
              <w:rPr>
                <w:sz w:val="28"/>
                <w:szCs w:val="28"/>
              </w:rPr>
            </w:pPr>
            <w:r w:rsidRPr="0042101A">
              <w:rPr>
                <w:sz w:val="28"/>
                <w:szCs w:val="28"/>
              </w:rPr>
              <w:t>Виды специализации</w:t>
            </w:r>
          </w:p>
        </w:tc>
      </w:tr>
      <w:tr w:rsidR="003424F9" w:rsidRPr="0042101A" w:rsidTr="00502274">
        <w:tc>
          <w:tcPr>
            <w:tcW w:w="4785" w:type="dxa"/>
          </w:tcPr>
          <w:p w:rsidR="003424F9" w:rsidRPr="0042101A" w:rsidRDefault="003424F9" w:rsidP="00502274">
            <w:pPr>
              <w:jc w:val="both"/>
              <w:rPr>
                <w:sz w:val="28"/>
                <w:szCs w:val="28"/>
              </w:rPr>
            </w:pPr>
          </w:p>
        </w:tc>
        <w:tc>
          <w:tcPr>
            <w:tcW w:w="4786" w:type="dxa"/>
          </w:tcPr>
          <w:p w:rsidR="003424F9" w:rsidRPr="0042101A" w:rsidRDefault="003424F9" w:rsidP="00502274">
            <w:pPr>
              <w:jc w:val="both"/>
              <w:rPr>
                <w:sz w:val="28"/>
                <w:szCs w:val="28"/>
              </w:rPr>
            </w:pPr>
          </w:p>
        </w:tc>
      </w:tr>
    </w:tbl>
    <w:p w:rsidR="003424F9" w:rsidRPr="0042101A" w:rsidRDefault="003424F9" w:rsidP="003424F9">
      <w:pPr>
        <w:jc w:val="both"/>
        <w:rPr>
          <w:sz w:val="28"/>
          <w:szCs w:val="28"/>
        </w:rPr>
      </w:pPr>
    </w:p>
    <w:p w:rsidR="003424F9" w:rsidRPr="0042101A" w:rsidRDefault="003424F9" w:rsidP="003424F9">
      <w:pPr>
        <w:jc w:val="both"/>
        <w:rPr>
          <w:sz w:val="28"/>
          <w:szCs w:val="28"/>
        </w:rPr>
      </w:pPr>
      <w:r w:rsidRPr="0042101A">
        <w:rPr>
          <w:sz w:val="28"/>
          <w:szCs w:val="28"/>
        </w:rPr>
        <w:t xml:space="preserve">Затем один из учащихся каждой группы сообщает </w:t>
      </w:r>
      <w:r>
        <w:rPr>
          <w:sz w:val="28"/>
          <w:szCs w:val="28"/>
        </w:rPr>
        <w:t>о результатах работы</w:t>
      </w:r>
      <w:r w:rsidRPr="00791579">
        <w:rPr>
          <w:sz w:val="28"/>
          <w:szCs w:val="28"/>
        </w:rPr>
        <w:t xml:space="preserve"> </w:t>
      </w:r>
      <w:r>
        <w:rPr>
          <w:sz w:val="28"/>
          <w:szCs w:val="28"/>
        </w:rPr>
        <w:t>(слайд № 9).</w:t>
      </w:r>
    </w:p>
    <w:p w:rsidR="003424F9" w:rsidRDefault="003424F9" w:rsidP="003424F9">
      <w:pPr>
        <w:jc w:val="both"/>
        <w:rPr>
          <w:sz w:val="28"/>
          <w:szCs w:val="28"/>
        </w:rPr>
      </w:pPr>
      <w:r w:rsidRPr="0042101A">
        <w:rPr>
          <w:sz w:val="28"/>
          <w:szCs w:val="28"/>
        </w:rPr>
        <w:t>На настенной карте районы, специализирующиеся на производстве  определенной продукции, показывает сам учитель.</w:t>
      </w:r>
      <w:r>
        <w:rPr>
          <w:sz w:val="28"/>
          <w:szCs w:val="28"/>
        </w:rPr>
        <w:t xml:space="preserve"> </w:t>
      </w:r>
    </w:p>
    <w:p w:rsidR="003424F9" w:rsidRDefault="003424F9" w:rsidP="003424F9">
      <w:pPr>
        <w:jc w:val="both"/>
        <w:rPr>
          <w:sz w:val="28"/>
          <w:szCs w:val="28"/>
        </w:rPr>
      </w:pPr>
    </w:p>
    <w:p w:rsidR="003424F9" w:rsidRPr="0042101A" w:rsidRDefault="003424F9" w:rsidP="003424F9">
      <w:pPr>
        <w:jc w:val="both"/>
        <w:rPr>
          <w:b/>
          <w:sz w:val="28"/>
          <w:szCs w:val="28"/>
        </w:rPr>
      </w:pPr>
      <w:r w:rsidRPr="0042101A">
        <w:rPr>
          <w:b/>
          <w:sz w:val="28"/>
          <w:szCs w:val="28"/>
        </w:rPr>
        <w:t>3. Мануфактуры.</w:t>
      </w:r>
    </w:p>
    <w:p w:rsidR="003424F9" w:rsidRPr="0042101A" w:rsidRDefault="003424F9" w:rsidP="003424F9">
      <w:pPr>
        <w:ind w:firstLine="708"/>
        <w:jc w:val="both"/>
        <w:rPr>
          <w:sz w:val="28"/>
          <w:szCs w:val="28"/>
        </w:rPr>
      </w:pPr>
      <w:r w:rsidRPr="0042101A">
        <w:rPr>
          <w:sz w:val="28"/>
          <w:szCs w:val="28"/>
        </w:rPr>
        <w:t>Новые явления в ремесленном производстве создавали предпосылки для развития предприятий нового типа – мануфактур.</w:t>
      </w:r>
    </w:p>
    <w:p w:rsidR="003424F9" w:rsidRPr="001B7C51" w:rsidRDefault="003424F9" w:rsidP="003424F9">
      <w:pPr>
        <w:jc w:val="both"/>
        <w:rPr>
          <w:sz w:val="28"/>
          <w:szCs w:val="28"/>
        </w:rPr>
      </w:pPr>
      <w:r w:rsidRPr="0042101A">
        <w:rPr>
          <w:b/>
          <w:sz w:val="28"/>
          <w:szCs w:val="28"/>
        </w:rPr>
        <w:t xml:space="preserve">Вопрос: </w:t>
      </w:r>
      <w:r w:rsidRPr="0042101A">
        <w:rPr>
          <w:sz w:val="28"/>
          <w:szCs w:val="28"/>
        </w:rPr>
        <w:t xml:space="preserve">Что такое </w:t>
      </w:r>
      <w:r w:rsidRPr="0042101A">
        <w:rPr>
          <w:b/>
          <w:sz w:val="28"/>
          <w:szCs w:val="28"/>
          <w:u w:val="single"/>
        </w:rPr>
        <w:t>мануфактура?</w:t>
      </w:r>
      <w:r w:rsidRPr="001B7C51">
        <w:rPr>
          <w:b/>
          <w:sz w:val="28"/>
          <w:szCs w:val="28"/>
        </w:rPr>
        <w:t xml:space="preserve"> </w:t>
      </w:r>
      <w:r>
        <w:rPr>
          <w:b/>
          <w:sz w:val="28"/>
          <w:szCs w:val="28"/>
        </w:rPr>
        <w:t>(</w:t>
      </w:r>
      <w:r>
        <w:rPr>
          <w:sz w:val="28"/>
          <w:szCs w:val="28"/>
        </w:rPr>
        <w:t>п</w:t>
      </w:r>
      <w:r w:rsidRPr="001B7C51">
        <w:rPr>
          <w:sz w:val="28"/>
          <w:szCs w:val="28"/>
        </w:rPr>
        <w:t>ервое капиталистическое предприятие, в котором существует разделение труда, но отсутствует машинный труд</w:t>
      </w:r>
      <w:r>
        <w:rPr>
          <w:sz w:val="28"/>
          <w:szCs w:val="28"/>
        </w:rPr>
        <w:t>, все операции осуществляются вручную).</w:t>
      </w:r>
    </w:p>
    <w:p w:rsidR="003424F9" w:rsidRPr="0042101A" w:rsidRDefault="003424F9" w:rsidP="003424F9">
      <w:pPr>
        <w:jc w:val="both"/>
        <w:rPr>
          <w:sz w:val="28"/>
          <w:szCs w:val="28"/>
        </w:rPr>
      </w:pPr>
      <w:r w:rsidRPr="0042101A">
        <w:rPr>
          <w:b/>
          <w:sz w:val="28"/>
          <w:szCs w:val="28"/>
        </w:rPr>
        <w:t>Задание № 1: Сравните ремесленное и мануфактурное производство</w:t>
      </w:r>
      <w:r w:rsidRPr="0042101A">
        <w:rPr>
          <w:sz w:val="28"/>
          <w:szCs w:val="28"/>
        </w:rPr>
        <w:t>, опираясь на знания, полученные в 6 классе. Сделайте выводы об их эффективности.</w:t>
      </w:r>
    </w:p>
    <w:p w:rsidR="003424F9" w:rsidRPr="0042101A" w:rsidRDefault="003424F9" w:rsidP="003424F9">
      <w:pPr>
        <w:jc w:val="both"/>
        <w:rPr>
          <w:sz w:val="28"/>
          <w:szCs w:val="28"/>
        </w:rPr>
      </w:pPr>
      <w:r w:rsidRPr="0042101A">
        <w:rPr>
          <w:b/>
          <w:sz w:val="28"/>
          <w:szCs w:val="28"/>
        </w:rPr>
        <w:t>Слово учителя</w:t>
      </w:r>
      <w:r w:rsidRPr="0042101A">
        <w:rPr>
          <w:sz w:val="28"/>
          <w:szCs w:val="28"/>
        </w:rPr>
        <w:t xml:space="preserve">. В </w:t>
      </w:r>
      <w:r w:rsidRPr="0042101A">
        <w:rPr>
          <w:sz w:val="28"/>
          <w:szCs w:val="28"/>
          <w:lang w:val="en-US"/>
        </w:rPr>
        <w:t>XVII</w:t>
      </w:r>
      <w:r w:rsidRPr="0042101A">
        <w:rPr>
          <w:sz w:val="28"/>
          <w:szCs w:val="28"/>
        </w:rPr>
        <w:t xml:space="preserve"> столетии возникло до 60 мануфактур. Они делились на: 1) казенные – принадлежали государству, выполняли его заказы, на них работали государственные крестьяне, а также крестьяне, приписанные к заводам (приписные). Известны мануфактуры – Пушечный двор в Москве, Оружейная, Золотая и Серебряная палаты, Бархатный (шелковый) двор и другие. Связи с рынком они не имели.</w:t>
      </w:r>
    </w:p>
    <w:p w:rsidR="003424F9" w:rsidRPr="0042101A" w:rsidRDefault="003424F9" w:rsidP="003424F9">
      <w:pPr>
        <w:jc w:val="both"/>
        <w:rPr>
          <w:sz w:val="28"/>
          <w:szCs w:val="28"/>
        </w:rPr>
      </w:pPr>
      <w:r w:rsidRPr="0042101A">
        <w:rPr>
          <w:sz w:val="28"/>
          <w:szCs w:val="28"/>
        </w:rPr>
        <w:t xml:space="preserve"> 2)  купеческие -  принадлежали богатым купцам, на них работали купленные к заводам крестьяне, иностранные мастера. Продукция шла на рынок. Это канатные дворы в Вологде, Холмогорах, Архангельске, металлургические заводы Урала, рыбные промыслы в Астрахани. Из крупных купцов формировались первые династии промышленников-предпринимателей – Никитниковы, </w:t>
      </w:r>
      <w:proofErr w:type="spellStart"/>
      <w:r w:rsidRPr="0042101A">
        <w:rPr>
          <w:sz w:val="28"/>
          <w:szCs w:val="28"/>
        </w:rPr>
        <w:t>Светешниковы</w:t>
      </w:r>
      <w:proofErr w:type="spellEnd"/>
      <w:r w:rsidRPr="0042101A">
        <w:rPr>
          <w:sz w:val="28"/>
          <w:szCs w:val="28"/>
        </w:rPr>
        <w:t xml:space="preserve">, </w:t>
      </w:r>
      <w:proofErr w:type="spellStart"/>
      <w:r w:rsidRPr="0042101A">
        <w:rPr>
          <w:sz w:val="28"/>
          <w:szCs w:val="28"/>
        </w:rPr>
        <w:t>Шорины</w:t>
      </w:r>
      <w:proofErr w:type="spellEnd"/>
      <w:r w:rsidRPr="0042101A">
        <w:rPr>
          <w:sz w:val="28"/>
          <w:szCs w:val="28"/>
        </w:rPr>
        <w:t>, Филатьевы, Строгановы, Демидовы.</w:t>
      </w:r>
    </w:p>
    <w:p w:rsidR="003424F9" w:rsidRDefault="003424F9" w:rsidP="003424F9">
      <w:pPr>
        <w:jc w:val="both"/>
        <w:rPr>
          <w:sz w:val="28"/>
          <w:szCs w:val="28"/>
        </w:rPr>
      </w:pPr>
      <w:r w:rsidRPr="0042101A">
        <w:rPr>
          <w:sz w:val="28"/>
          <w:szCs w:val="28"/>
        </w:rPr>
        <w:lastRenderedPageBreak/>
        <w:t xml:space="preserve">     3) вотчинные – принадлежали крупным боярам, на них работали крепостные крестьяне.</w:t>
      </w:r>
    </w:p>
    <w:p w:rsidR="003424F9" w:rsidRPr="0042101A" w:rsidRDefault="003424F9" w:rsidP="003424F9">
      <w:pPr>
        <w:jc w:val="both"/>
        <w:rPr>
          <w:sz w:val="28"/>
          <w:szCs w:val="28"/>
        </w:rPr>
      </w:pPr>
      <w:r>
        <w:rPr>
          <w:sz w:val="28"/>
          <w:szCs w:val="28"/>
        </w:rPr>
        <w:t>(слайд № 10)</w:t>
      </w:r>
    </w:p>
    <w:p w:rsidR="003424F9" w:rsidRPr="0042101A" w:rsidRDefault="003424F9" w:rsidP="003424F9">
      <w:pPr>
        <w:jc w:val="both"/>
        <w:rPr>
          <w:sz w:val="28"/>
          <w:szCs w:val="28"/>
        </w:rPr>
      </w:pPr>
      <w:r w:rsidRPr="0042101A">
        <w:rPr>
          <w:b/>
          <w:sz w:val="28"/>
          <w:szCs w:val="28"/>
        </w:rPr>
        <w:t xml:space="preserve">Работа с атласом и контурной картой. </w:t>
      </w:r>
      <w:r w:rsidRPr="0042101A">
        <w:rPr>
          <w:sz w:val="28"/>
          <w:szCs w:val="28"/>
        </w:rPr>
        <w:t xml:space="preserve">Отметить на к./к. важнейшие мануфактуры, возникшие в </w:t>
      </w:r>
      <w:r w:rsidRPr="0042101A">
        <w:rPr>
          <w:sz w:val="28"/>
          <w:szCs w:val="28"/>
          <w:lang w:val="en-US"/>
        </w:rPr>
        <w:t>XVII</w:t>
      </w:r>
      <w:r w:rsidRPr="0042101A">
        <w:rPr>
          <w:sz w:val="28"/>
          <w:szCs w:val="28"/>
        </w:rPr>
        <w:t xml:space="preserve"> веке.</w:t>
      </w:r>
    </w:p>
    <w:p w:rsidR="003424F9" w:rsidRPr="0042101A" w:rsidRDefault="003424F9" w:rsidP="003424F9">
      <w:pPr>
        <w:jc w:val="both"/>
        <w:rPr>
          <w:b/>
          <w:sz w:val="28"/>
          <w:szCs w:val="28"/>
        </w:rPr>
      </w:pPr>
    </w:p>
    <w:p w:rsidR="003424F9" w:rsidRPr="0042101A" w:rsidRDefault="003424F9" w:rsidP="003424F9">
      <w:pPr>
        <w:jc w:val="both"/>
        <w:rPr>
          <w:b/>
          <w:sz w:val="28"/>
          <w:szCs w:val="28"/>
        </w:rPr>
      </w:pPr>
      <w:r w:rsidRPr="0042101A">
        <w:rPr>
          <w:b/>
          <w:sz w:val="28"/>
          <w:szCs w:val="28"/>
        </w:rPr>
        <w:t>4. Внутренняя и внешняя торговля.</w:t>
      </w:r>
    </w:p>
    <w:p w:rsidR="003424F9" w:rsidRPr="0042101A" w:rsidRDefault="003424F9" w:rsidP="003424F9">
      <w:pPr>
        <w:jc w:val="both"/>
        <w:rPr>
          <w:b/>
          <w:sz w:val="28"/>
          <w:szCs w:val="28"/>
        </w:rPr>
      </w:pPr>
      <w:r w:rsidRPr="0042101A">
        <w:rPr>
          <w:b/>
          <w:sz w:val="28"/>
          <w:szCs w:val="28"/>
        </w:rPr>
        <w:t>Слово учителя.</w:t>
      </w:r>
      <w:r>
        <w:rPr>
          <w:b/>
          <w:sz w:val="28"/>
          <w:szCs w:val="28"/>
        </w:rPr>
        <w:t xml:space="preserve"> </w:t>
      </w:r>
      <w:r w:rsidRPr="0042101A">
        <w:rPr>
          <w:sz w:val="28"/>
          <w:szCs w:val="28"/>
        </w:rPr>
        <w:t xml:space="preserve">В </w:t>
      </w:r>
      <w:r w:rsidRPr="0042101A">
        <w:rPr>
          <w:sz w:val="28"/>
          <w:szCs w:val="28"/>
          <w:lang w:val="en-US"/>
        </w:rPr>
        <w:t>XVII</w:t>
      </w:r>
      <w:r w:rsidRPr="0042101A">
        <w:rPr>
          <w:sz w:val="28"/>
          <w:szCs w:val="28"/>
        </w:rPr>
        <w:t xml:space="preserve"> веке произошли изменения и в области торговли. Правительство отменило мелкие поборы, введя </w:t>
      </w:r>
      <w:r w:rsidRPr="0042101A">
        <w:rPr>
          <w:b/>
          <w:sz w:val="28"/>
          <w:szCs w:val="28"/>
        </w:rPr>
        <w:t>единую таможенную пошлину (</w:t>
      </w:r>
      <w:r w:rsidRPr="0042101A">
        <w:rPr>
          <w:sz w:val="28"/>
          <w:szCs w:val="28"/>
        </w:rPr>
        <w:t>по 10 денег</w:t>
      </w:r>
      <w:r>
        <w:rPr>
          <w:sz w:val="28"/>
          <w:szCs w:val="28"/>
        </w:rPr>
        <w:t xml:space="preserve"> </w:t>
      </w:r>
      <w:r w:rsidRPr="0042101A">
        <w:rPr>
          <w:sz w:val="28"/>
          <w:szCs w:val="28"/>
        </w:rPr>
        <w:t xml:space="preserve">с рубля, то есть по 5% с покупной цены товара, рубль был равен 200 деньгам, а иностранные купцы  по 8% согласно Торговому уставу 1653 года). Огромные пространства государства и трудные дороги не давали возможности мелкому ремесленнику и небогатому купцу отправиться в далекие края. Они сбывали свой товар крупным купцам, которые перевозили его партиями на тысячеверстные расстояния, соединяя, таким образом, отдаленные друг от друга местности. Например, в далеком Красноярске можно было приобрести ярославское мыло, ивановское полотно, точильный камень с Печоры и другие товары. Хозяйственная жизнь одной области начинала зависеть от наличия устойчивых связей с другой. Это и стало началом формирования </w:t>
      </w:r>
      <w:r w:rsidRPr="0042101A">
        <w:rPr>
          <w:b/>
          <w:sz w:val="28"/>
          <w:szCs w:val="28"/>
          <w:u w:val="thick"/>
        </w:rPr>
        <w:t>единого всероссийского рынка</w:t>
      </w:r>
      <w:r w:rsidRPr="0042101A">
        <w:rPr>
          <w:sz w:val="28"/>
          <w:szCs w:val="28"/>
        </w:rPr>
        <w:t xml:space="preserve"> (усиление хозяйственных связей и обмена товарами между различными частями страны). Центром рыночных связей стала Москва, здесь производилась торговля по 120 видам товаров.</w:t>
      </w:r>
    </w:p>
    <w:p w:rsidR="003424F9" w:rsidRDefault="003424F9" w:rsidP="003424F9">
      <w:pPr>
        <w:jc w:val="both"/>
        <w:rPr>
          <w:sz w:val="28"/>
          <w:szCs w:val="28"/>
        </w:rPr>
      </w:pPr>
      <w:r w:rsidRPr="0042101A">
        <w:rPr>
          <w:b/>
          <w:sz w:val="28"/>
          <w:szCs w:val="28"/>
        </w:rPr>
        <w:t xml:space="preserve">Появились крупные всероссийские торговые </w:t>
      </w:r>
      <w:r w:rsidRPr="0042101A">
        <w:rPr>
          <w:b/>
          <w:sz w:val="28"/>
          <w:szCs w:val="28"/>
          <w:u w:val="thick"/>
        </w:rPr>
        <w:t xml:space="preserve">ярмарки </w:t>
      </w:r>
      <w:r w:rsidRPr="0042101A">
        <w:rPr>
          <w:sz w:val="28"/>
          <w:szCs w:val="28"/>
        </w:rPr>
        <w:t>(периодически организуемые в установленном месте торги), на которые съезжались купцы из разных мест, например:</w:t>
      </w:r>
    </w:p>
    <w:p w:rsidR="003424F9" w:rsidRDefault="003424F9" w:rsidP="003424F9">
      <w:pPr>
        <w:jc w:val="both"/>
        <w:rPr>
          <w:b/>
          <w:sz w:val="28"/>
          <w:szCs w:val="28"/>
        </w:rPr>
      </w:pPr>
      <w:r w:rsidRPr="0042101A">
        <w:rPr>
          <w:b/>
          <w:sz w:val="28"/>
          <w:szCs w:val="28"/>
        </w:rPr>
        <w:tab/>
      </w:r>
      <w:r w:rsidRPr="0042101A">
        <w:rPr>
          <w:b/>
          <w:sz w:val="28"/>
          <w:szCs w:val="28"/>
        </w:rPr>
        <w:tab/>
      </w:r>
      <w:r w:rsidRPr="0042101A">
        <w:rPr>
          <w:b/>
          <w:sz w:val="28"/>
          <w:szCs w:val="28"/>
        </w:rPr>
        <w:tab/>
      </w:r>
      <w:r w:rsidRPr="0042101A">
        <w:rPr>
          <w:b/>
          <w:sz w:val="28"/>
          <w:szCs w:val="28"/>
        </w:rPr>
        <w:tab/>
      </w:r>
      <w:r w:rsidRPr="0042101A">
        <w:rPr>
          <w:b/>
          <w:sz w:val="28"/>
          <w:szCs w:val="28"/>
        </w:rPr>
        <w:tab/>
      </w:r>
      <w:r w:rsidRPr="0042101A">
        <w:rPr>
          <w:b/>
          <w:noProof/>
          <w:sz w:val="28"/>
          <w:szCs w:val="28"/>
        </w:rPr>
        <w:drawing>
          <wp:inline distT="0" distB="0" distL="0" distR="0" wp14:anchorId="1565730C" wp14:editId="6FFB49FB">
            <wp:extent cx="5486400" cy="32004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424F9" w:rsidRPr="00F173C7" w:rsidRDefault="003424F9" w:rsidP="003424F9">
      <w:pPr>
        <w:jc w:val="both"/>
        <w:rPr>
          <w:sz w:val="28"/>
          <w:szCs w:val="28"/>
        </w:rPr>
      </w:pPr>
      <w:r w:rsidRPr="00F173C7">
        <w:rPr>
          <w:sz w:val="28"/>
          <w:szCs w:val="28"/>
        </w:rPr>
        <w:t>(слайд №11)</w:t>
      </w:r>
    </w:p>
    <w:p w:rsidR="003424F9" w:rsidRPr="0042101A" w:rsidRDefault="003424F9" w:rsidP="003424F9">
      <w:pPr>
        <w:jc w:val="both"/>
        <w:rPr>
          <w:b/>
          <w:sz w:val="28"/>
          <w:szCs w:val="28"/>
        </w:rPr>
      </w:pPr>
      <w:r w:rsidRPr="0042101A">
        <w:rPr>
          <w:b/>
          <w:sz w:val="28"/>
          <w:szCs w:val="28"/>
        </w:rPr>
        <w:lastRenderedPageBreak/>
        <w:t>Работа с атласом и контурной картой.</w:t>
      </w:r>
      <w:r w:rsidRPr="0042101A">
        <w:rPr>
          <w:sz w:val="28"/>
          <w:szCs w:val="28"/>
        </w:rPr>
        <w:t xml:space="preserve"> Отметить на к./к. важнейшие ярмарки.</w:t>
      </w:r>
      <w:r w:rsidRPr="0042101A">
        <w:rPr>
          <w:sz w:val="28"/>
          <w:szCs w:val="28"/>
        </w:rPr>
        <w:tab/>
      </w:r>
    </w:p>
    <w:p w:rsidR="003424F9" w:rsidRPr="0042101A" w:rsidRDefault="003424F9" w:rsidP="003424F9">
      <w:pPr>
        <w:jc w:val="both"/>
        <w:rPr>
          <w:sz w:val="28"/>
          <w:szCs w:val="28"/>
        </w:rPr>
      </w:pPr>
      <w:r w:rsidRPr="0042101A">
        <w:rPr>
          <w:b/>
          <w:sz w:val="28"/>
          <w:szCs w:val="28"/>
        </w:rPr>
        <w:t>Слово учителя.</w:t>
      </w:r>
    </w:p>
    <w:p w:rsidR="003424F9" w:rsidRPr="0042101A" w:rsidRDefault="003424F9" w:rsidP="003424F9">
      <w:pPr>
        <w:ind w:firstLine="708"/>
        <w:jc w:val="both"/>
        <w:rPr>
          <w:sz w:val="28"/>
          <w:szCs w:val="28"/>
        </w:rPr>
      </w:pPr>
      <w:r w:rsidRPr="0042101A">
        <w:rPr>
          <w:sz w:val="28"/>
          <w:szCs w:val="28"/>
        </w:rPr>
        <w:t>Развивалась и внешняя торговля. Главным пунктом торговли с Западной Европой был Архангельск, на него приходилось 75 % внешнеторгового оборота. В торговле с Востоком первенствовала Астрахань.</w:t>
      </w:r>
    </w:p>
    <w:p w:rsidR="003424F9" w:rsidRPr="0042101A" w:rsidRDefault="003424F9" w:rsidP="003424F9">
      <w:pPr>
        <w:jc w:val="both"/>
        <w:rPr>
          <w:sz w:val="28"/>
          <w:szCs w:val="28"/>
        </w:rPr>
      </w:pPr>
      <w:r w:rsidRPr="0042101A">
        <w:rPr>
          <w:b/>
          <w:sz w:val="28"/>
          <w:szCs w:val="28"/>
        </w:rPr>
        <w:t>Работа с документом</w:t>
      </w:r>
      <w:r w:rsidRPr="0042101A">
        <w:rPr>
          <w:sz w:val="28"/>
          <w:szCs w:val="28"/>
        </w:rPr>
        <w:t xml:space="preserve"> (учебник, стр. 40) и </w:t>
      </w:r>
      <w:r w:rsidRPr="0042101A">
        <w:rPr>
          <w:b/>
          <w:sz w:val="28"/>
          <w:szCs w:val="28"/>
        </w:rPr>
        <w:t>заполнение таблицы</w:t>
      </w:r>
      <w:r w:rsidRPr="0042101A">
        <w:rPr>
          <w:sz w:val="28"/>
          <w:szCs w:val="28"/>
        </w:rPr>
        <w:t xml:space="preserve"> «Внешняя торговля России в </w:t>
      </w:r>
      <w:r w:rsidRPr="0042101A">
        <w:rPr>
          <w:sz w:val="28"/>
          <w:szCs w:val="28"/>
          <w:lang w:val="en-US"/>
        </w:rPr>
        <w:t>XVII</w:t>
      </w:r>
      <w:r w:rsidRPr="0042101A">
        <w:rPr>
          <w:sz w:val="28"/>
          <w:szCs w:val="28"/>
        </w:rPr>
        <w:t xml:space="preserve"> веке».</w:t>
      </w:r>
    </w:p>
    <w:p w:rsidR="003424F9" w:rsidRPr="0042101A" w:rsidRDefault="003424F9" w:rsidP="003424F9">
      <w:pPr>
        <w:jc w:val="both"/>
        <w:rPr>
          <w:sz w:val="28"/>
          <w:szCs w:val="28"/>
        </w:rPr>
      </w:pPr>
      <w:r w:rsidRPr="0042101A">
        <w:rPr>
          <w:b/>
          <w:sz w:val="28"/>
          <w:szCs w:val="28"/>
        </w:rPr>
        <w:tab/>
      </w:r>
      <w:r w:rsidRPr="0042101A">
        <w:rPr>
          <w:b/>
          <w:sz w:val="28"/>
          <w:szCs w:val="28"/>
        </w:rPr>
        <w:tab/>
      </w:r>
      <w:r w:rsidRPr="0042101A">
        <w:rPr>
          <w:b/>
          <w:sz w:val="28"/>
          <w:szCs w:val="28"/>
        </w:rPr>
        <w:tab/>
      </w:r>
    </w:p>
    <w:tbl>
      <w:tblPr>
        <w:tblStyle w:val="af5"/>
        <w:tblW w:w="0" w:type="auto"/>
        <w:tblLook w:val="04A0" w:firstRow="1" w:lastRow="0" w:firstColumn="1" w:lastColumn="0" w:noHBand="0" w:noVBand="1"/>
      </w:tblPr>
      <w:tblGrid>
        <w:gridCol w:w="4785"/>
        <w:gridCol w:w="4786"/>
      </w:tblGrid>
      <w:tr w:rsidR="003424F9" w:rsidRPr="0042101A" w:rsidTr="00502274">
        <w:trPr>
          <w:trHeight w:val="317"/>
        </w:trPr>
        <w:tc>
          <w:tcPr>
            <w:tcW w:w="4785" w:type="dxa"/>
          </w:tcPr>
          <w:p w:rsidR="003424F9" w:rsidRPr="0042101A" w:rsidRDefault="003424F9" w:rsidP="00502274">
            <w:pPr>
              <w:jc w:val="both"/>
              <w:rPr>
                <w:b/>
                <w:sz w:val="28"/>
                <w:szCs w:val="28"/>
              </w:rPr>
            </w:pPr>
            <w:r w:rsidRPr="0042101A">
              <w:rPr>
                <w:b/>
                <w:sz w:val="28"/>
                <w:szCs w:val="28"/>
              </w:rPr>
              <w:t>В Россию ввозили</w:t>
            </w:r>
          </w:p>
        </w:tc>
        <w:tc>
          <w:tcPr>
            <w:tcW w:w="4786" w:type="dxa"/>
          </w:tcPr>
          <w:p w:rsidR="003424F9" w:rsidRPr="0042101A" w:rsidRDefault="003424F9" w:rsidP="00502274">
            <w:pPr>
              <w:jc w:val="both"/>
              <w:rPr>
                <w:b/>
                <w:sz w:val="28"/>
                <w:szCs w:val="28"/>
              </w:rPr>
            </w:pPr>
            <w:r w:rsidRPr="0042101A">
              <w:rPr>
                <w:b/>
                <w:sz w:val="28"/>
                <w:szCs w:val="28"/>
              </w:rPr>
              <w:t>Из России вывозили</w:t>
            </w:r>
          </w:p>
        </w:tc>
      </w:tr>
      <w:tr w:rsidR="003424F9" w:rsidRPr="0042101A" w:rsidTr="00502274">
        <w:tc>
          <w:tcPr>
            <w:tcW w:w="4785" w:type="dxa"/>
          </w:tcPr>
          <w:p w:rsidR="003424F9" w:rsidRPr="0042101A" w:rsidRDefault="003424F9" w:rsidP="00502274">
            <w:pPr>
              <w:jc w:val="both"/>
              <w:rPr>
                <w:sz w:val="28"/>
                <w:szCs w:val="28"/>
              </w:rPr>
            </w:pPr>
            <w:r w:rsidRPr="0042101A">
              <w:rPr>
                <w:sz w:val="28"/>
                <w:szCs w:val="28"/>
              </w:rPr>
              <w:t>Пряности</w:t>
            </w:r>
            <w:r>
              <w:rPr>
                <w:sz w:val="28"/>
                <w:szCs w:val="28"/>
              </w:rPr>
              <w:t xml:space="preserve">        </w:t>
            </w:r>
            <w:r w:rsidRPr="0042101A">
              <w:rPr>
                <w:sz w:val="28"/>
                <w:szCs w:val="28"/>
              </w:rPr>
              <w:t>драгоценности</w:t>
            </w:r>
          </w:p>
        </w:tc>
        <w:tc>
          <w:tcPr>
            <w:tcW w:w="4786" w:type="dxa"/>
          </w:tcPr>
          <w:p w:rsidR="003424F9" w:rsidRPr="0042101A" w:rsidRDefault="003424F9" w:rsidP="00502274">
            <w:pPr>
              <w:jc w:val="both"/>
              <w:rPr>
                <w:sz w:val="28"/>
                <w:szCs w:val="28"/>
              </w:rPr>
            </w:pPr>
            <w:r>
              <w:rPr>
                <w:sz w:val="28"/>
                <w:szCs w:val="28"/>
              </w:rPr>
              <w:t>л</w:t>
            </w:r>
            <w:r w:rsidRPr="0042101A">
              <w:rPr>
                <w:sz w:val="28"/>
                <w:szCs w:val="28"/>
              </w:rPr>
              <w:t>ен</w:t>
            </w:r>
            <w:r>
              <w:rPr>
                <w:sz w:val="28"/>
                <w:szCs w:val="28"/>
              </w:rPr>
              <w:t xml:space="preserve">        </w:t>
            </w:r>
            <w:r w:rsidRPr="0042101A">
              <w:rPr>
                <w:sz w:val="28"/>
                <w:szCs w:val="28"/>
              </w:rPr>
              <w:t>воск</w:t>
            </w:r>
            <w:r>
              <w:rPr>
                <w:sz w:val="28"/>
                <w:szCs w:val="28"/>
              </w:rPr>
              <w:t xml:space="preserve">                          </w:t>
            </w:r>
            <w:r w:rsidRPr="0042101A">
              <w:rPr>
                <w:sz w:val="28"/>
                <w:szCs w:val="28"/>
              </w:rPr>
              <w:t>деготь</w:t>
            </w:r>
          </w:p>
        </w:tc>
      </w:tr>
      <w:tr w:rsidR="003424F9" w:rsidRPr="0042101A" w:rsidTr="00502274">
        <w:tc>
          <w:tcPr>
            <w:tcW w:w="4785" w:type="dxa"/>
          </w:tcPr>
          <w:p w:rsidR="003424F9" w:rsidRPr="0042101A" w:rsidRDefault="003424F9" w:rsidP="00502274">
            <w:pPr>
              <w:jc w:val="both"/>
              <w:rPr>
                <w:sz w:val="28"/>
                <w:szCs w:val="28"/>
              </w:rPr>
            </w:pPr>
            <w:r w:rsidRPr="0042101A">
              <w:rPr>
                <w:sz w:val="28"/>
                <w:szCs w:val="28"/>
              </w:rPr>
              <w:t>тонкое сукно</w:t>
            </w:r>
          </w:p>
        </w:tc>
        <w:tc>
          <w:tcPr>
            <w:tcW w:w="4786" w:type="dxa"/>
          </w:tcPr>
          <w:p w:rsidR="003424F9" w:rsidRPr="0042101A" w:rsidRDefault="003424F9" w:rsidP="00502274">
            <w:pPr>
              <w:jc w:val="both"/>
              <w:rPr>
                <w:sz w:val="28"/>
                <w:szCs w:val="28"/>
              </w:rPr>
            </w:pPr>
            <w:r>
              <w:rPr>
                <w:sz w:val="28"/>
                <w:szCs w:val="28"/>
              </w:rPr>
              <w:t>м</w:t>
            </w:r>
            <w:r w:rsidRPr="0042101A">
              <w:rPr>
                <w:sz w:val="28"/>
                <w:szCs w:val="28"/>
              </w:rPr>
              <w:t>ед</w:t>
            </w:r>
            <w:r>
              <w:rPr>
                <w:sz w:val="28"/>
                <w:szCs w:val="28"/>
              </w:rPr>
              <w:t xml:space="preserve">        </w:t>
            </w:r>
            <w:r w:rsidRPr="0042101A">
              <w:rPr>
                <w:sz w:val="28"/>
                <w:szCs w:val="28"/>
              </w:rPr>
              <w:t>лосиные кожи</w:t>
            </w:r>
            <w:r>
              <w:rPr>
                <w:sz w:val="28"/>
                <w:szCs w:val="28"/>
              </w:rPr>
              <w:t xml:space="preserve">          </w:t>
            </w:r>
            <w:r w:rsidRPr="0042101A">
              <w:rPr>
                <w:sz w:val="28"/>
                <w:szCs w:val="28"/>
              </w:rPr>
              <w:t>хлеб</w:t>
            </w:r>
          </w:p>
        </w:tc>
      </w:tr>
      <w:tr w:rsidR="003424F9" w:rsidRPr="0042101A" w:rsidTr="00502274">
        <w:tc>
          <w:tcPr>
            <w:tcW w:w="4785" w:type="dxa"/>
          </w:tcPr>
          <w:p w:rsidR="003424F9" w:rsidRPr="0042101A" w:rsidRDefault="003424F9" w:rsidP="00502274">
            <w:pPr>
              <w:jc w:val="both"/>
              <w:rPr>
                <w:sz w:val="28"/>
                <w:szCs w:val="28"/>
              </w:rPr>
            </w:pPr>
            <w:r w:rsidRPr="0042101A">
              <w:rPr>
                <w:sz w:val="28"/>
                <w:szCs w:val="28"/>
              </w:rPr>
              <w:t>вина</w:t>
            </w:r>
          </w:p>
        </w:tc>
        <w:tc>
          <w:tcPr>
            <w:tcW w:w="4786" w:type="dxa"/>
          </w:tcPr>
          <w:p w:rsidR="003424F9" w:rsidRPr="0042101A" w:rsidRDefault="003424F9" w:rsidP="00502274">
            <w:pPr>
              <w:jc w:val="both"/>
              <w:rPr>
                <w:sz w:val="28"/>
                <w:szCs w:val="28"/>
              </w:rPr>
            </w:pPr>
            <w:r>
              <w:rPr>
                <w:sz w:val="28"/>
                <w:szCs w:val="28"/>
              </w:rPr>
              <w:t>м</w:t>
            </w:r>
            <w:r w:rsidRPr="0042101A">
              <w:rPr>
                <w:sz w:val="28"/>
                <w:szCs w:val="28"/>
              </w:rPr>
              <w:t>ясо</w:t>
            </w:r>
            <w:r>
              <w:rPr>
                <w:sz w:val="28"/>
                <w:szCs w:val="28"/>
              </w:rPr>
              <w:t xml:space="preserve">      </w:t>
            </w:r>
            <w:r w:rsidRPr="0042101A">
              <w:rPr>
                <w:sz w:val="28"/>
                <w:szCs w:val="28"/>
              </w:rPr>
              <w:t>русское полотно</w:t>
            </w:r>
          </w:p>
        </w:tc>
      </w:tr>
      <w:tr w:rsidR="003424F9" w:rsidRPr="0042101A" w:rsidTr="00502274">
        <w:tc>
          <w:tcPr>
            <w:tcW w:w="4785" w:type="dxa"/>
          </w:tcPr>
          <w:p w:rsidR="003424F9" w:rsidRPr="0042101A" w:rsidRDefault="003424F9" w:rsidP="00502274">
            <w:pPr>
              <w:jc w:val="both"/>
              <w:rPr>
                <w:sz w:val="28"/>
                <w:szCs w:val="28"/>
              </w:rPr>
            </w:pPr>
            <w:r w:rsidRPr="0042101A">
              <w:rPr>
                <w:sz w:val="28"/>
                <w:szCs w:val="28"/>
              </w:rPr>
              <w:t>оружие</w:t>
            </w:r>
          </w:p>
        </w:tc>
        <w:tc>
          <w:tcPr>
            <w:tcW w:w="4786" w:type="dxa"/>
          </w:tcPr>
          <w:p w:rsidR="003424F9" w:rsidRPr="0042101A" w:rsidRDefault="003424F9" w:rsidP="00502274">
            <w:pPr>
              <w:jc w:val="both"/>
              <w:rPr>
                <w:sz w:val="28"/>
                <w:szCs w:val="28"/>
              </w:rPr>
            </w:pPr>
            <w:r w:rsidRPr="0042101A">
              <w:rPr>
                <w:sz w:val="28"/>
                <w:szCs w:val="28"/>
              </w:rPr>
              <w:t>с</w:t>
            </w:r>
            <w:r>
              <w:rPr>
                <w:sz w:val="28"/>
                <w:szCs w:val="28"/>
              </w:rPr>
              <w:t xml:space="preserve">мола    </w:t>
            </w:r>
            <w:r w:rsidRPr="0042101A">
              <w:rPr>
                <w:sz w:val="28"/>
                <w:szCs w:val="28"/>
              </w:rPr>
              <w:t>пеньковые канаты</w:t>
            </w:r>
          </w:p>
        </w:tc>
      </w:tr>
    </w:tbl>
    <w:p w:rsidR="003424F9" w:rsidRPr="0042101A" w:rsidRDefault="003424F9" w:rsidP="003424F9">
      <w:pPr>
        <w:jc w:val="both"/>
        <w:rPr>
          <w:sz w:val="28"/>
          <w:szCs w:val="28"/>
        </w:rPr>
      </w:pPr>
    </w:p>
    <w:p w:rsidR="003424F9" w:rsidRPr="0042101A" w:rsidRDefault="003424F9" w:rsidP="003424F9">
      <w:pPr>
        <w:jc w:val="both"/>
        <w:rPr>
          <w:b/>
          <w:sz w:val="28"/>
          <w:szCs w:val="28"/>
        </w:rPr>
      </w:pPr>
      <w:r w:rsidRPr="0042101A">
        <w:rPr>
          <w:b/>
          <w:sz w:val="28"/>
          <w:szCs w:val="28"/>
        </w:rPr>
        <w:t>Слово учителя:</w:t>
      </w:r>
    </w:p>
    <w:p w:rsidR="003424F9" w:rsidRPr="0042101A" w:rsidRDefault="003424F9" w:rsidP="003424F9">
      <w:pPr>
        <w:jc w:val="both"/>
        <w:rPr>
          <w:sz w:val="28"/>
          <w:szCs w:val="28"/>
        </w:rPr>
      </w:pPr>
      <w:r w:rsidRPr="0042101A">
        <w:rPr>
          <w:sz w:val="28"/>
          <w:szCs w:val="28"/>
        </w:rPr>
        <w:tab/>
        <w:t>У России отсутствовал собственный торговый флот, поэтому многие товары скупал</w:t>
      </w:r>
      <w:r w:rsidR="00371150">
        <w:rPr>
          <w:sz w:val="28"/>
          <w:szCs w:val="28"/>
        </w:rPr>
        <w:t>ись иностранными купцами по низким</w:t>
      </w:r>
      <w:r w:rsidRPr="0042101A">
        <w:rPr>
          <w:sz w:val="28"/>
          <w:szCs w:val="28"/>
        </w:rPr>
        <w:t xml:space="preserve"> ценам.</w:t>
      </w:r>
      <w:r>
        <w:rPr>
          <w:sz w:val="28"/>
          <w:szCs w:val="28"/>
        </w:rPr>
        <w:t xml:space="preserve"> </w:t>
      </w:r>
      <w:r w:rsidRPr="0042101A">
        <w:rPr>
          <w:sz w:val="28"/>
          <w:szCs w:val="28"/>
        </w:rPr>
        <w:t>Иностранцы свободно торговали на нашем внутреннем  рынке,</w:t>
      </w:r>
      <w:r>
        <w:rPr>
          <w:sz w:val="28"/>
          <w:szCs w:val="28"/>
        </w:rPr>
        <w:t xml:space="preserve"> </w:t>
      </w:r>
      <w:r w:rsidRPr="0042101A">
        <w:rPr>
          <w:sz w:val="28"/>
          <w:szCs w:val="28"/>
        </w:rPr>
        <w:t xml:space="preserve">конкурируя </w:t>
      </w:r>
      <w:r w:rsidRPr="0042101A">
        <w:rPr>
          <w:b/>
          <w:sz w:val="28"/>
          <w:szCs w:val="28"/>
        </w:rPr>
        <w:t>с</w:t>
      </w:r>
      <w:r w:rsidRPr="0042101A">
        <w:rPr>
          <w:sz w:val="28"/>
          <w:szCs w:val="28"/>
        </w:rPr>
        <w:t xml:space="preserve"> русскими купцами, спекулируя русскими товарами. Необходимо было оградить русский рынок от засилья иностранцев. В 1667 году под давлением русских купцов был принят Новоторговый устав (автор – </w:t>
      </w:r>
      <w:proofErr w:type="spellStart"/>
      <w:r w:rsidRPr="0042101A">
        <w:rPr>
          <w:sz w:val="28"/>
          <w:szCs w:val="28"/>
        </w:rPr>
        <w:t>А.А.Ордин-Нащокин</w:t>
      </w:r>
      <w:proofErr w:type="spellEnd"/>
      <w:r w:rsidRPr="0042101A">
        <w:rPr>
          <w:sz w:val="28"/>
          <w:szCs w:val="28"/>
        </w:rPr>
        <w:t>).</w:t>
      </w:r>
      <w:r w:rsidRPr="0042101A">
        <w:rPr>
          <w:sz w:val="28"/>
          <w:szCs w:val="28"/>
        </w:rPr>
        <w:tab/>
      </w:r>
    </w:p>
    <w:p w:rsidR="003424F9" w:rsidRPr="0042101A" w:rsidRDefault="003424F9" w:rsidP="003424F9">
      <w:pPr>
        <w:jc w:val="both"/>
        <w:rPr>
          <w:sz w:val="28"/>
          <w:szCs w:val="28"/>
        </w:rPr>
      </w:pPr>
      <w:r w:rsidRPr="0042101A">
        <w:rPr>
          <w:b/>
          <w:sz w:val="28"/>
          <w:szCs w:val="28"/>
        </w:rPr>
        <w:t>Работа с документом</w:t>
      </w:r>
      <w:r w:rsidRPr="0042101A">
        <w:rPr>
          <w:sz w:val="28"/>
          <w:szCs w:val="28"/>
        </w:rPr>
        <w:t xml:space="preserve"> (учебник, стр. 41)</w:t>
      </w:r>
      <w:r w:rsidRPr="0042101A">
        <w:rPr>
          <w:sz w:val="28"/>
          <w:szCs w:val="28"/>
        </w:rPr>
        <w:tab/>
        <w:t>, ответы на вопросы к документу (учебник, стр.41, вопросы №2, 3).</w:t>
      </w:r>
    </w:p>
    <w:p w:rsidR="003424F9" w:rsidRDefault="003424F9" w:rsidP="003424F9">
      <w:pPr>
        <w:jc w:val="both"/>
        <w:rPr>
          <w:sz w:val="28"/>
          <w:szCs w:val="28"/>
        </w:rPr>
      </w:pPr>
      <w:r w:rsidRPr="0042101A">
        <w:rPr>
          <w:b/>
          <w:sz w:val="28"/>
          <w:szCs w:val="28"/>
        </w:rPr>
        <w:t xml:space="preserve">Вывод: </w:t>
      </w:r>
      <w:r w:rsidRPr="0042101A">
        <w:rPr>
          <w:sz w:val="28"/>
          <w:szCs w:val="28"/>
        </w:rPr>
        <w:t xml:space="preserve">Таким образом, экономическое развитие страны в </w:t>
      </w:r>
      <w:r w:rsidRPr="0042101A">
        <w:rPr>
          <w:sz w:val="28"/>
          <w:szCs w:val="28"/>
          <w:lang w:val="en-US"/>
        </w:rPr>
        <w:t>XVII</w:t>
      </w:r>
      <w:r w:rsidRPr="0042101A">
        <w:rPr>
          <w:sz w:val="28"/>
          <w:szCs w:val="28"/>
        </w:rPr>
        <w:t xml:space="preserve"> веке было отмечено многими новыми чертами: (?)</w:t>
      </w:r>
    </w:p>
    <w:p w:rsidR="003424F9" w:rsidRPr="0042101A" w:rsidRDefault="003424F9" w:rsidP="003424F9">
      <w:pPr>
        <w:jc w:val="both"/>
        <w:rPr>
          <w:sz w:val="28"/>
          <w:szCs w:val="28"/>
        </w:rPr>
      </w:pPr>
      <w:r>
        <w:rPr>
          <w:sz w:val="28"/>
          <w:szCs w:val="28"/>
        </w:rPr>
        <w:t>(слайд №12)</w:t>
      </w:r>
      <w:r w:rsidRPr="0042101A">
        <w:rPr>
          <w:sz w:val="28"/>
          <w:szCs w:val="28"/>
        </w:rPr>
        <w:tab/>
      </w:r>
      <w:r w:rsidRPr="0042101A">
        <w:rPr>
          <w:sz w:val="28"/>
          <w:szCs w:val="28"/>
        </w:rPr>
        <w:tab/>
      </w:r>
      <w:r w:rsidRPr="0042101A">
        <w:rPr>
          <w:sz w:val="28"/>
          <w:szCs w:val="28"/>
        </w:rPr>
        <w:tab/>
      </w:r>
      <w:r w:rsidRPr="0042101A">
        <w:rPr>
          <w:sz w:val="28"/>
          <w:szCs w:val="28"/>
        </w:rPr>
        <w:tab/>
      </w:r>
      <w:r w:rsidRPr="0042101A">
        <w:rPr>
          <w:sz w:val="28"/>
          <w:szCs w:val="28"/>
        </w:rPr>
        <w:tab/>
      </w:r>
      <w:r w:rsidRPr="0042101A">
        <w:rPr>
          <w:sz w:val="28"/>
          <w:szCs w:val="28"/>
        </w:rPr>
        <w:tab/>
      </w:r>
    </w:p>
    <w:p w:rsidR="003424F9" w:rsidRPr="0042101A" w:rsidRDefault="003424F9" w:rsidP="003424F9">
      <w:pPr>
        <w:jc w:val="both"/>
        <w:rPr>
          <w:sz w:val="28"/>
          <w:szCs w:val="28"/>
        </w:rPr>
      </w:pPr>
      <w:r w:rsidRPr="0042101A">
        <w:rPr>
          <w:b/>
          <w:sz w:val="28"/>
          <w:szCs w:val="28"/>
          <w:lang w:val="en-US"/>
        </w:rPr>
        <w:t>III</w:t>
      </w:r>
      <w:r w:rsidRPr="0042101A">
        <w:rPr>
          <w:b/>
          <w:sz w:val="28"/>
          <w:szCs w:val="28"/>
        </w:rPr>
        <w:t>. Итог урока</w:t>
      </w:r>
      <w:r w:rsidRPr="0042101A">
        <w:rPr>
          <w:b/>
          <w:sz w:val="28"/>
          <w:szCs w:val="28"/>
        </w:rPr>
        <w:tab/>
      </w:r>
      <w:r w:rsidRPr="0042101A">
        <w:rPr>
          <w:sz w:val="28"/>
          <w:szCs w:val="28"/>
        </w:rPr>
        <w:tab/>
      </w:r>
      <w:r w:rsidRPr="0042101A">
        <w:rPr>
          <w:sz w:val="28"/>
          <w:szCs w:val="28"/>
        </w:rPr>
        <w:tab/>
      </w:r>
      <w:r w:rsidRPr="0042101A">
        <w:rPr>
          <w:sz w:val="28"/>
          <w:szCs w:val="28"/>
        </w:rPr>
        <w:tab/>
      </w:r>
      <w:r w:rsidRPr="0042101A">
        <w:rPr>
          <w:sz w:val="28"/>
          <w:szCs w:val="28"/>
        </w:rPr>
        <w:tab/>
      </w:r>
    </w:p>
    <w:p w:rsidR="003424F9" w:rsidRPr="0042101A" w:rsidRDefault="00371150" w:rsidP="003424F9">
      <w:pPr>
        <w:jc w:val="both"/>
        <w:rPr>
          <w:sz w:val="28"/>
          <w:szCs w:val="28"/>
        </w:rPr>
      </w:pPr>
      <w:r>
        <w:rPr>
          <w:sz w:val="28"/>
          <w:szCs w:val="28"/>
        </w:rPr>
        <w:tab/>
        <w:t xml:space="preserve">Д/з: </w:t>
      </w:r>
      <w:r w:rsidR="003424F9" w:rsidRPr="0042101A">
        <w:rPr>
          <w:sz w:val="28"/>
          <w:szCs w:val="28"/>
        </w:rPr>
        <w:t>1). Прочитать §4</w:t>
      </w:r>
      <w:r w:rsidR="003424F9" w:rsidRPr="0042101A">
        <w:rPr>
          <w:sz w:val="28"/>
          <w:szCs w:val="28"/>
        </w:rPr>
        <w:tab/>
      </w:r>
      <w:r w:rsidR="003424F9" w:rsidRPr="0042101A">
        <w:rPr>
          <w:sz w:val="28"/>
          <w:szCs w:val="28"/>
        </w:rPr>
        <w:tab/>
      </w:r>
      <w:r w:rsidR="003424F9" w:rsidRPr="0042101A">
        <w:rPr>
          <w:sz w:val="28"/>
          <w:szCs w:val="28"/>
        </w:rPr>
        <w:tab/>
      </w:r>
      <w:bookmarkStart w:id="0" w:name="_GoBack"/>
      <w:bookmarkEnd w:id="0"/>
      <w:r w:rsidR="003424F9" w:rsidRPr="0042101A">
        <w:rPr>
          <w:sz w:val="28"/>
          <w:szCs w:val="28"/>
        </w:rPr>
        <w:tab/>
      </w:r>
      <w:r w:rsidR="003424F9" w:rsidRPr="0042101A">
        <w:rPr>
          <w:sz w:val="28"/>
          <w:szCs w:val="28"/>
        </w:rPr>
        <w:tab/>
      </w:r>
      <w:r w:rsidR="003424F9" w:rsidRPr="0042101A">
        <w:rPr>
          <w:sz w:val="28"/>
          <w:szCs w:val="28"/>
        </w:rPr>
        <w:tab/>
      </w:r>
      <w:r>
        <w:rPr>
          <w:b/>
          <w:sz w:val="28"/>
          <w:szCs w:val="28"/>
        </w:rPr>
        <w:tab/>
      </w:r>
      <w:r>
        <w:rPr>
          <w:b/>
          <w:sz w:val="28"/>
          <w:szCs w:val="28"/>
        </w:rPr>
        <w:tab/>
      </w:r>
      <w:r>
        <w:rPr>
          <w:b/>
          <w:sz w:val="28"/>
          <w:szCs w:val="28"/>
        </w:rPr>
        <w:tab/>
      </w:r>
      <w:r>
        <w:rPr>
          <w:b/>
          <w:sz w:val="28"/>
          <w:szCs w:val="28"/>
        </w:rPr>
        <w:tab/>
        <w:t xml:space="preserve">       </w:t>
      </w:r>
      <w:r w:rsidR="003424F9" w:rsidRPr="0042101A">
        <w:rPr>
          <w:sz w:val="28"/>
          <w:szCs w:val="28"/>
        </w:rPr>
        <w:t>2). К./к., стр.</w:t>
      </w:r>
      <w:r w:rsidR="003424F9" w:rsidRPr="0042101A">
        <w:rPr>
          <w:b/>
          <w:sz w:val="28"/>
          <w:szCs w:val="28"/>
        </w:rPr>
        <w:tab/>
      </w:r>
      <w:r w:rsidR="003424F9" w:rsidRPr="0042101A">
        <w:rPr>
          <w:sz w:val="28"/>
          <w:szCs w:val="28"/>
        </w:rPr>
        <w:t>8, задания 1-6</w:t>
      </w:r>
      <w:r w:rsidR="003424F9" w:rsidRPr="0042101A">
        <w:rPr>
          <w:sz w:val="28"/>
          <w:szCs w:val="28"/>
        </w:rPr>
        <w:tab/>
      </w:r>
      <w:r w:rsidR="003424F9" w:rsidRPr="0042101A">
        <w:rPr>
          <w:b/>
          <w:sz w:val="28"/>
          <w:szCs w:val="28"/>
        </w:rPr>
        <w:tab/>
      </w:r>
      <w:r w:rsidR="003424F9" w:rsidRPr="0042101A">
        <w:rPr>
          <w:b/>
          <w:sz w:val="28"/>
          <w:szCs w:val="28"/>
        </w:rPr>
        <w:tab/>
      </w:r>
      <w:r w:rsidR="003424F9" w:rsidRPr="0042101A">
        <w:rPr>
          <w:b/>
          <w:sz w:val="28"/>
          <w:szCs w:val="28"/>
        </w:rPr>
        <w:tab/>
      </w:r>
      <w:r w:rsidR="003424F9" w:rsidRPr="0042101A">
        <w:rPr>
          <w:b/>
          <w:sz w:val="28"/>
          <w:szCs w:val="28"/>
        </w:rPr>
        <w:tab/>
      </w:r>
      <w:r w:rsidR="003424F9" w:rsidRPr="0042101A">
        <w:rPr>
          <w:b/>
          <w:sz w:val="28"/>
          <w:szCs w:val="28"/>
        </w:rPr>
        <w:tab/>
      </w:r>
      <w:r w:rsidR="003424F9" w:rsidRPr="0042101A">
        <w:rPr>
          <w:b/>
          <w:sz w:val="28"/>
          <w:szCs w:val="28"/>
        </w:rPr>
        <w:tab/>
      </w:r>
      <w:r w:rsidR="003424F9" w:rsidRPr="0042101A">
        <w:rPr>
          <w:b/>
          <w:sz w:val="28"/>
          <w:szCs w:val="28"/>
        </w:rPr>
        <w:tab/>
        <w:t xml:space="preserve">       </w:t>
      </w:r>
      <w:r w:rsidR="003424F9" w:rsidRPr="0042101A">
        <w:rPr>
          <w:sz w:val="28"/>
          <w:szCs w:val="28"/>
        </w:rPr>
        <w:t>3). Опережающее задание. Подготовить сообщения о  русских царях</w:t>
      </w:r>
      <w:r w:rsidR="003424F9" w:rsidRPr="0042101A">
        <w:rPr>
          <w:b/>
          <w:sz w:val="28"/>
          <w:szCs w:val="28"/>
        </w:rPr>
        <w:tab/>
        <w:t xml:space="preserve"> </w:t>
      </w:r>
      <w:r w:rsidR="003424F9" w:rsidRPr="0042101A">
        <w:rPr>
          <w:sz w:val="28"/>
          <w:szCs w:val="28"/>
        </w:rPr>
        <w:t>династии Романовых (Михаиле Федоровиче и Алексее Михайловиче).</w:t>
      </w:r>
      <w:r w:rsidR="003424F9" w:rsidRPr="0042101A">
        <w:rPr>
          <w:sz w:val="28"/>
          <w:szCs w:val="28"/>
        </w:rPr>
        <w:tab/>
        <w:t xml:space="preserve">       4). Повторить </w:t>
      </w:r>
      <w:r w:rsidR="003424F9" w:rsidRPr="0042101A">
        <w:rPr>
          <w:rFonts w:cstheme="minorHAnsi"/>
          <w:sz w:val="28"/>
          <w:szCs w:val="28"/>
        </w:rPr>
        <w:t>§23, 6 класс</w:t>
      </w:r>
    </w:p>
    <w:p w:rsidR="003424F9" w:rsidRPr="0042101A" w:rsidRDefault="003424F9" w:rsidP="003424F9">
      <w:pPr>
        <w:jc w:val="both"/>
        <w:rPr>
          <w:b/>
          <w:sz w:val="28"/>
          <w:szCs w:val="28"/>
        </w:rPr>
      </w:pPr>
      <w:r w:rsidRPr="0042101A">
        <w:rPr>
          <w:sz w:val="28"/>
          <w:szCs w:val="28"/>
        </w:rPr>
        <w:t xml:space="preserve">                  </w:t>
      </w:r>
    </w:p>
    <w:p w:rsidR="003424F9" w:rsidRPr="0042101A" w:rsidRDefault="003424F9" w:rsidP="003424F9">
      <w:pPr>
        <w:jc w:val="both"/>
        <w:rPr>
          <w:b/>
          <w:sz w:val="28"/>
          <w:szCs w:val="28"/>
        </w:rPr>
      </w:pPr>
      <w:r w:rsidRPr="0042101A">
        <w:rPr>
          <w:b/>
          <w:sz w:val="28"/>
          <w:szCs w:val="28"/>
        </w:rPr>
        <w:t xml:space="preserve">    </w:t>
      </w: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Pr="0042101A" w:rsidRDefault="003424F9" w:rsidP="003424F9">
      <w:pPr>
        <w:jc w:val="both"/>
        <w:rPr>
          <w:b/>
          <w:sz w:val="28"/>
          <w:szCs w:val="28"/>
        </w:rPr>
      </w:pPr>
    </w:p>
    <w:p w:rsidR="003424F9" w:rsidRDefault="003424F9" w:rsidP="003424F9">
      <w:pPr>
        <w:jc w:val="both"/>
        <w:rPr>
          <w:b/>
          <w:sz w:val="28"/>
          <w:szCs w:val="28"/>
        </w:rPr>
      </w:pPr>
    </w:p>
    <w:p w:rsidR="003424F9" w:rsidRDefault="003424F9" w:rsidP="003424F9">
      <w:pPr>
        <w:jc w:val="both"/>
        <w:rPr>
          <w:b/>
          <w:sz w:val="28"/>
          <w:szCs w:val="28"/>
        </w:rPr>
      </w:pPr>
    </w:p>
    <w:p w:rsidR="003424F9" w:rsidRDefault="003424F9" w:rsidP="003424F9">
      <w:pPr>
        <w:jc w:val="both"/>
        <w:rPr>
          <w:b/>
          <w:sz w:val="28"/>
          <w:szCs w:val="28"/>
        </w:rPr>
      </w:pPr>
    </w:p>
    <w:p w:rsidR="003424F9" w:rsidRDefault="003424F9" w:rsidP="003424F9">
      <w:pPr>
        <w:jc w:val="both"/>
        <w:rPr>
          <w:b/>
          <w:sz w:val="28"/>
          <w:szCs w:val="28"/>
        </w:rPr>
      </w:pPr>
    </w:p>
    <w:p w:rsidR="003424F9" w:rsidRDefault="003424F9" w:rsidP="003424F9">
      <w:pPr>
        <w:jc w:val="both"/>
        <w:rPr>
          <w:b/>
          <w:sz w:val="28"/>
          <w:szCs w:val="28"/>
        </w:rPr>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p w:rsidR="003424F9" w:rsidRDefault="003424F9" w:rsidP="003424F9">
      <w:pPr>
        <w:jc w:val="both"/>
      </w:pPr>
    </w:p>
    <w:sectPr w:rsidR="00342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32D8"/>
    <w:multiLevelType w:val="hybridMultilevel"/>
    <w:tmpl w:val="54162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AE"/>
    <w:rsid w:val="00031916"/>
    <w:rsid w:val="00244317"/>
    <w:rsid w:val="003424F9"/>
    <w:rsid w:val="00371150"/>
    <w:rsid w:val="0056484A"/>
    <w:rsid w:val="005C07AE"/>
    <w:rsid w:val="00662E77"/>
    <w:rsid w:val="00EA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F9"/>
    <w:rPr>
      <w:sz w:val="24"/>
      <w:szCs w:val="24"/>
      <w:lang w:eastAsia="ru-RU"/>
    </w:rPr>
  </w:style>
  <w:style w:type="paragraph" w:styleId="1">
    <w:name w:val="heading 1"/>
    <w:basedOn w:val="a"/>
    <w:next w:val="a"/>
    <w:link w:val="10"/>
    <w:qFormat/>
    <w:rsid w:val="000319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0319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0319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03191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03191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03191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03191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03191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03191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91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03191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031916"/>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031916"/>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031916"/>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031916"/>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031916"/>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031916"/>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031916"/>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662E77"/>
    <w:rPr>
      <w:b/>
      <w:bCs/>
      <w:sz w:val="20"/>
      <w:szCs w:val="20"/>
    </w:rPr>
  </w:style>
  <w:style w:type="paragraph" w:styleId="a4">
    <w:name w:val="Title"/>
    <w:basedOn w:val="a"/>
    <w:next w:val="a"/>
    <w:link w:val="a5"/>
    <w:qFormat/>
    <w:rsid w:val="000319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031916"/>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031916"/>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031916"/>
    <w:rPr>
      <w:rFonts w:asciiTheme="majorHAnsi" w:eastAsiaTheme="majorEastAsia" w:hAnsiTheme="majorHAnsi" w:cstheme="majorBidi"/>
      <w:sz w:val="24"/>
      <w:szCs w:val="24"/>
      <w:lang w:eastAsia="ru-RU"/>
    </w:rPr>
  </w:style>
  <w:style w:type="character" w:styleId="a8">
    <w:name w:val="Strong"/>
    <w:basedOn w:val="a0"/>
    <w:qFormat/>
    <w:rsid w:val="00031916"/>
    <w:rPr>
      <w:b/>
      <w:bCs/>
    </w:rPr>
  </w:style>
  <w:style w:type="character" w:styleId="a9">
    <w:name w:val="Emphasis"/>
    <w:basedOn w:val="a0"/>
    <w:qFormat/>
    <w:rsid w:val="00031916"/>
    <w:rPr>
      <w:i/>
      <w:iCs/>
    </w:rPr>
  </w:style>
  <w:style w:type="paragraph" w:styleId="aa">
    <w:name w:val="No Spacing"/>
    <w:basedOn w:val="a"/>
    <w:link w:val="ab"/>
    <w:uiPriority w:val="1"/>
    <w:qFormat/>
    <w:rsid w:val="00031916"/>
  </w:style>
  <w:style w:type="character" w:customStyle="1" w:styleId="ab">
    <w:name w:val="Без интервала Знак"/>
    <w:basedOn w:val="a0"/>
    <w:link w:val="aa"/>
    <w:uiPriority w:val="1"/>
    <w:rsid w:val="00031916"/>
    <w:rPr>
      <w:sz w:val="24"/>
      <w:szCs w:val="24"/>
      <w:lang w:eastAsia="ru-RU"/>
    </w:rPr>
  </w:style>
  <w:style w:type="paragraph" w:styleId="ac">
    <w:name w:val="List Paragraph"/>
    <w:basedOn w:val="a"/>
    <w:uiPriority w:val="34"/>
    <w:qFormat/>
    <w:rsid w:val="00031916"/>
    <w:pPr>
      <w:ind w:left="708"/>
    </w:pPr>
  </w:style>
  <w:style w:type="paragraph" w:styleId="21">
    <w:name w:val="Quote"/>
    <w:basedOn w:val="a"/>
    <w:next w:val="a"/>
    <w:link w:val="22"/>
    <w:uiPriority w:val="29"/>
    <w:qFormat/>
    <w:rsid w:val="00031916"/>
    <w:rPr>
      <w:i/>
      <w:iCs/>
      <w:color w:val="000000" w:themeColor="text1"/>
    </w:rPr>
  </w:style>
  <w:style w:type="character" w:customStyle="1" w:styleId="22">
    <w:name w:val="Цитата 2 Знак"/>
    <w:basedOn w:val="a0"/>
    <w:link w:val="21"/>
    <w:uiPriority w:val="29"/>
    <w:rsid w:val="00031916"/>
    <w:rPr>
      <w:i/>
      <w:iCs/>
      <w:color w:val="000000" w:themeColor="text1"/>
      <w:sz w:val="24"/>
      <w:szCs w:val="24"/>
      <w:lang w:eastAsia="ru-RU"/>
    </w:rPr>
  </w:style>
  <w:style w:type="paragraph" w:styleId="ad">
    <w:name w:val="Intense Quote"/>
    <w:basedOn w:val="a"/>
    <w:next w:val="a"/>
    <w:link w:val="ae"/>
    <w:uiPriority w:val="30"/>
    <w:qFormat/>
    <w:rsid w:val="0003191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31916"/>
    <w:rPr>
      <w:b/>
      <w:bCs/>
      <w:i/>
      <w:iCs/>
      <w:color w:val="4F81BD" w:themeColor="accent1"/>
      <w:sz w:val="24"/>
      <w:szCs w:val="24"/>
      <w:lang w:eastAsia="ru-RU"/>
    </w:rPr>
  </w:style>
  <w:style w:type="character" w:styleId="af">
    <w:name w:val="Subtle Emphasis"/>
    <w:uiPriority w:val="19"/>
    <w:qFormat/>
    <w:rsid w:val="00031916"/>
    <w:rPr>
      <w:i/>
      <w:iCs/>
      <w:color w:val="808080" w:themeColor="text1" w:themeTint="7F"/>
    </w:rPr>
  </w:style>
  <w:style w:type="character" w:styleId="af0">
    <w:name w:val="Intense Emphasis"/>
    <w:basedOn w:val="a0"/>
    <w:uiPriority w:val="21"/>
    <w:qFormat/>
    <w:rsid w:val="00031916"/>
    <w:rPr>
      <w:b/>
      <w:bCs/>
      <w:i/>
      <w:iCs/>
      <w:color w:val="4F81BD" w:themeColor="accent1"/>
    </w:rPr>
  </w:style>
  <w:style w:type="character" w:styleId="af1">
    <w:name w:val="Subtle Reference"/>
    <w:basedOn w:val="a0"/>
    <w:uiPriority w:val="31"/>
    <w:qFormat/>
    <w:rsid w:val="00031916"/>
    <w:rPr>
      <w:smallCaps/>
      <w:color w:val="C0504D" w:themeColor="accent2"/>
      <w:u w:val="single"/>
    </w:rPr>
  </w:style>
  <w:style w:type="character" w:styleId="af2">
    <w:name w:val="Intense Reference"/>
    <w:basedOn w:val="a0"/>
    <w:uiPriority w:val="32"/>
    <w:qFormat/>
    <w:rsid w:val="00031916"/>
    <w:rPr>
      <w:b/>
      <w:bCs/>
      <w:smallCaps/>
      <w:color w:val="C0504D" w:themeColor="accent2"/>
      <w:spacing w:val="5"/>
      <w:u w:val="single"/>
    </w:rPr>
  </w:style>
  <w:style w:type="character" w:styleId="af3">
    <w:name w:val="Book Title"/>
    <w:basedOn w:val="a0"/>
    <w:uiPriority w:val="33"/>
    <w:qFormat/>
    <w:rsid w:val="00031916"/>
    <w:rPr>
      <w:b/>
      <w:bCs/>
      <w:smallCaps/>
      <w:spacing w:val="5"/>
    </w:rPr>
  </w:style>
  <w:style w:type="paragraph" w:styleId="af4">
    <w:name w:val="TOC Heading"/>
    <w:basedOn w:val="1"/>
    <w:next w:val="a"/>
    <w:uiPriority w:val="39"/>
    <w:semiHidden/>
    <w:unhideWhenUsed/>
    <w:qFormat/>
    <w:rsid w:val="00031916"/>
    <w:pPr>
      <w:outlineLvl w:val="9"/>
    </w:pPr>
  </w:style>
  <w:style w:type="table" w:styleId="af5">
    <w:name w:val="Table Grid"/>
    <w:basedOn w:val="a1"/>
    <w:uiPriority w:val="59"/>
    <w:rsid w:val="0034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3424F9"/>
    <w:rPr>
      <w:rFonts w:ascii="Tahoma" w:hAnsi="Tahoma" w:cs="Tahoma"/>
      <w:sz w:val="16"/>
      <w:szCs w:val="16"/>
    </w:rPr>
  </w:style>
  <w:style w:type="character" w:customStyle="1" w:styleId="af7">
    <w:name w:val="Текст выноски Знак"/>
    <w:basedOn w:val="a0"/>
    <w:link w:val="af6"/>
    <w:uiPriority w:val="99"/>
    <w:semiHidden/>
    <w:rsid w:val="003424F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F9"/>
    <w:rPr>
      <w:sz w:val="24"/>
      <w:szCs w:val="24"/>
      <w:lang w:eastAsia="ru-RU"/>
    </w:rPr>
  </w:style>
  <w:style w:type="paragraph" w:styleId="1">
    <w:name w:val="heading 1"/>
    <w:basedOn w:val="a"/>
    <w:next w:val="a"/>
    <w:link w:val="10"/>
    <w:qFormat/>
    <w:rsid w:val="000319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0319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0319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03191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03191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03191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03191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03191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03191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91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03191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031916"/>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031916"/>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031916"/>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031916"/>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031916"/>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031916"/>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031916"/>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662E77"/>
    <w:rPr>
      <w:b/>
      <w:bCs/>
      <w:sz w:val="20"/>
      <w:szCs w:val="20"/>
    </w:rPr>
  </w:style>
  <w:style w:type="paragraph" w:styleId="a4">
    <w:name w:val="Title"/>
    <w:basedOn w:val="a"/>
    <w:next w:val="a"/>
    <w:link w:val="a5"/>
    <w:qFormat/>
    <w:rsid w:val="000319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031916"/>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031916"/>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031916"/>
    <w:rPr>
      <w:rFonts w:asciiTheme="majorHAnsi" w:eastAsiaTheme="majorEastAsia" w:hAnsiTheme="majorHAnsi" w:cstheme="majorBidi"/>
      <w:sz w:val="24"/>
      <w:szCs w:val="24"/>
      <w:lang w:eastAsia="ru-RU"/>
    </w:rPr>
  </w:style>
  <w:style w:type="character" w:styleId="a8">
    <w:name w:val="Strong"/>
    <w:basedOn w:val="a0"/>
    <w:qFormat/>
    <w:rsid w:val="00031916"/>
    <w:rPr>
      <w:b/>
      <w:bCs/>
    </w:rPr>
  </w:style>
  <w:style w:type="character" w:styleId="a9">
    <w:name w:val="Emphasis"/>
    <w:basedOn w:val="a0"/>
    <w:qFormat/>
    <w:rsid w:val="00031916"/>
    <w:rPr>
      <w:i/>
      <w:iCs/>
    </w:rPr>
  </w:style>
  <w:style w:type="paragraph" w:styleId="aa">
    <w:name w:val="No Spacing"/>
    <w:basedOn w:val="a"/>
    <w:link w:val="ab"/>
    <w:uiPriority w:val="1"/>
    <w:qFormat/>
    <w:rsid w:val="00031916"/>
  </w:style>
  <w:style w:type="character" w:customStyle="1" w:styleId="ab">
    <w:name w:val="Без интервала Знак"/>
    <w:basedOn w:val="a0"/>
    <w:link w:val="aa"/>
    <w:uiPriority w:val="1"/>
    <w:rsid w:val="00031916"/>
    <w:rPr>
      <w:sz w:val="24"/>
      <w:szCs w:val="24"/>
      <w:lang w:eastAsia="ru-RU"/>
    </w:rPr>
  </w:style>
  <w:style w:type="paragraph" w:styleId="ac">
    <w:name w:val="List Paragraph"/>
    <w:basedOn w:val="a"/>
    <w:uiPriority w:val="34"/>
    <w:qFormat/>
    <w:rsid w:val="00031916"/>
    <w:pPr>
      <w:ind w:left="708"/>
    </w:pPr>
  </w:style>
  <w:style w:type="paragraph" w:styleId="21">
    <w:name w:val="Quote"/>
    <w:basedOn w:val="a"/>
    <w:next w:val="a"/>
    <w:link w:val="22"/>
    <w:uiPriority w:val="29"/>
    <w:qFormat/>
    <w:rsid w:val="00031916"/>
    <w:rPr>
      <w:i/>
      <w:iCs/>
      <w:color w:val="000000" w:themeColor="text1"/>
    </w:rPr>
  </w:style>
  <w:style w:type="character" w:customStyle="1" w:styleId="22">
    <w:name w:val="Цитата 2 Знак"/>
    <w:basedOn w:val="a0"/>
    <w:link w:val="21"/>
    <w:uiPriority w:val="29"/>
    <w:rsid w:val="00031916"/>
    <w:rPr>
      <w:i/>
      <w:iCs/>
      <w:color w:val="000000" w:themeColor="text1"/>
      <w:sz w:val="24"/>
      <w:szCs w:val="24"/>
      <w:lang w:eastAsia="ru-RU"/>
    </w:rPr>
  </w:style>
  <w:style w:type="paragraph" w:styleId="ad">
    <w:name w:val="Intense Quote"/>
    <w:basedOn w:val="a"/>
    <w:next w:val="a"/>
    <w:link w:val="ae"/>
    <w:uiPriority w:val="30"/>
    <w:qFormat/>
    <w:rsid w:val="0003191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31916"/>
    <w:rPr>
      <w:b/>
      <w:bCs/>
      <w:i/>
      <w:iCs/>
      <w:color w:val="4F81BD" w:themeColor="accent1"/>
      <w:sz w:val="24"/>
      <w:szCs w:val="24"/>
      <w:lang w:eastAsia="ru-RU"/>
    </w:rPr>
  </w:style>
  <w:style w:type="character" w:styleId="af">
    <w:name w:val="Subtle Emphasis"/>
    <w:uiPriority w:val="19"/>
    <w:qFormat/>
    <w:rsid w:val="00031916"/>
    <w:rPr>
      <w:i/>
      <w:iCs/>
      <w:color w:val="808080" w:themeColor="text1" w:themeTint="7F"/>
    </w:rPr>
  </w:style>
  <w:style w:type="character" w:styleId="af0">
    <w:name w:val="Intense Emphasis"/>
    <w:basedOn w:val="a0"/>
    <w:uiPriority w:val="21"/>
    <w:qFormat/>
    <w:rsid w:val="00031916"/>
    <w:rPr>
      <w:b/>
      <w:bCs/>
      <w:i/>
      <w:iCs/>
      <w:color w:val="4F81BD" w:themeColor="accent1"/>
    </w:rPr>
  </w:style>
  <w:style w:type="character" w:styleId="af1">
    <w:name w:val="Subtle Reference"/>
    <w:basedOn w:val="a0"/>
    <w:uiPriority w:val="31"/>
    <w:qFormat/>
    <w:rsid w:val="00031916"/>
    <w:rPr>
      <w:smallCaps/>
      <w:color w:val="C0504D" w:themeColor="accent2"/>
      <w:u w:val="single"/>
    </w:rPr>
  </w:style>
  <w:style w:type="character" w:styleId="af2">
    <w:name w:val="Intense Reference"/>
    <w:basedOn w:val="a0"/>
    <w:uiPriority w:val="32"/>
    <w:qFormat/>
    <w:rsid w:val="00031916"/>
    <w:rPr>
      <w:b/>
      <w:bCs/>
      <w:smallCaps/>
      <w:color w:val="C0504D" w:themeColor="accent2"/>
      <w:spacing w:val="5"/>
      <w:u w:val="single"/>
    </w:rPr>
  </w:style>
  <w:style w:type="character" w:styleId="af3">
    <w:name w:val="Book Title"/>
    <w:basedOn w:val="a0"/>
    <w:uiPriority w:val="33"/>
    <w:qFormat/>
    <w:rsid w:val="00031916"/>
    <w:rPr>
      <w:b/>
      <w:bCs/>
      <w:smallCaps/>
      <w:spacing w:val="5"/>
    </w:rPr>
  </w:style>
  <w:style w:type="paragraph" w:styleId="af4">
    <w:name w:val="TOC Heading"/>
    <w:basedOn w:val="1"/>
    <w:next w:val="a"/>
    <w:uiPriority w:val="39"/>
    <w:semiHidden/>
    <w:unhideWhenUsed/>
    <w:qFormat/>
    <w:rsid w:val="00031916"/>
    <w:pPr>
      <w:outlineLvl w:val="9"/>
    </w:pPr>
  </w:style>
  <w:style w:type="table" w:styleId="af5">
    <w:name w:val="Table Grid"/>
    <w:basedOn w:val="a1"/>
    <w:uiPriority w:val="59"/>
    <w:rsid w:val="0034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3424F9"/>
    <w:rPr>
      <w:rFonts w:ascii="Tahoma" w:hAnsi="Tahoma" w:cs="Tahoma"/>
      <w:sz w:val="16"/>
      <w:szCs w:val="16"/>
    </w:rPr>
  </w:style>
  <w:style w:type="character" w:customStyle="1" w:styleId="af7">
    <w:name w:val="Текст выноски Знак"/>
    <w:basedOn w:val="a0"/>
    <w:link w:val="af6"/>
    <w:uiPriority w:val="99"/>
    <w:semiHidden/>
    <w:rsid w:val="003424F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CA4B6D-2898-4103-AAD4-B9FA5BAF6097}"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E86DC50B-C20C-4B2A-9011-B9038F96A13F}">
      <dgm:prSet phldrT="[Текст]" custT="1"/>
      <dgm:spPr/>
      <dgm:t>
        <a:bodyPr/>
        <a:lstStyle/>
        <a:p>
          <a:r>
            <a:rPr lang="ru-RU" sz="1400">
              <a:latin typeface="Times New Roman" pitchFamily="18" charset="0"/>
              <a:cs typeface="Times New Roman" pitchFamily="18" charset="0"/>
            </a:rPr>
            <a:t>Земля без закрепленных на ней крестьян не имела цены</a:t>
          </a:r>
        </a:p>
      </dgm:t>
    </dgm:pt>
    <dgm:pt modelId="{3211E16B-F34C-4A63-A65F-6267F96F878D}" type="parTrans" cxnId="{FB7ADE77-5D48-4133-82AF-2D946AA5CB12}">
      <dgm:prSet/>
      <dgm:spPr/>
      <dgm:t>
        <a:bodyPr/>
        <a:lstStyle/>
        <a:p>
          <a:endParaRPr lang="ru-RU"/>
        </a:p>
      </dgm:t>
    </dgm:pt>
    <dgm:pt modelId="{AA85BB90-6E92-4E20-B9FA-9ED87FE579FD}" type="sibTrans" cxnId="{FB7ADE77-5D48-4133-82AF-2D946AA5CB12}">
      <dgm:prSet/>
      <dgm:spPr/>
      <dgm:t>
        <a:bodyPr/>
        <a:lstStyle/>
        <a:p>
          <a:endParaRPr lang="ru-RU"/>
        </a:p>
      </dgm:t>
    </dgm:pt>
    <dgm:pt modelId="{418079FF-BB2D-4265-B546-F7E96069A5FA}">
      <dgm:prSet phldrT="[Текст]" custT="1"/>
      <dgm:spPr/>
      <dgm:t>
        <a:bodyPr/>
        <a:lstStyle/>
        <a:p>
          <a:r>
            <a:rPr lang="ru-RU" sz="1400">
              <a:latin typeface="Times New Roman" pitchFamily="18" charset="0"/>
              <a:cs typeface="Times New Roman" pitchFamily="18" charset="0"/>
            </a:rPr>
            <a:t>Сокращение крестьянских налогов</a:t>
          </a:r>
        </a:p>
        <a:p>
          <a:r>
            <a:rPr lang="ru-RU" sz="1400">
              <a:latin typeface="Times New Roman" pitchFamily="18" charset="0"/>
              <a:cs typeface="Times New Roman" pitchFamily="18" charset="0"/>
            </a:rPr>
            <a:t>Посадское население становится главным налогоплательщиком</a:t>
          </a:r>
        </a:p>
      </dgm:t>
    </dgm:pt>
    <dgm:pt modelId="{6CEE77DF-D866-4855-9F29-FF850C3EBC3A}" type="sibTrans" cxnId="{3043656C-BFA0-4B28-AD8D-90B5C52546C3}">
      <dgm:prSet/>
      <dgm:spPr/>
      <dgm:t>
        <a:bodyPr/>
        <a:lstStyle/>
        <a:p>
          <a:endParaRPr lang="ru-RU"/>
        </a:p>
      </dgm:t>
    </dgm:pt>
    <dgm:pt modelId="{A92FC21B-3A3B-4FD2-A323-D3F3D4DA885A}" type="parTrans" cxnId="{3043656C-BFA0-4B28-AD8D-90B5C52546C3}">
      <dgm:prSet/>
      <dgm:spPr/>
      <dgm:t>
        <a:bodyPr/>
        <a:lstStyle/>
        <a:p>
          <a:endParaRPr lang="ru-RU"/>
        </a:p>
      </dgm:t>
    </dgm:pt>
    <dgm:pt modelId="{7DB2E0F3-85D2-4039-B27C-86A063BFEE61}">
      <dgm:prSet phldrT="[Текст]" custT="1"/>
      <dgm:spPr/>
      <dgm:t>
        <a:bodyPr/>
        <a:lstStyle/>
        <a:p>
          <a:r>
            <a:rPr lang="ru-RU" sz="1400">
              <a:latin typeface="Times New Roman" pitchFamily="18" charset="0"/>
              <a:cs typeface="Times New Roman" pitchFamily="18" charset="0"/>
            </a:rPr>
            <a:t>Источники</a:t>
          </a:r>
        </a:p>
      </dgm:t>
    </dgm:pt>
    <dgm:pt modelId="{AB4377B0-BAC5-441C-9256-5C9A6BFD2212}" type="sibTrans" cxnId="{FF8ED7DB-9382-4BC4-8E18-17C1BA113421}">
      <dgm:prSet/>
      <dgm:spPr/>
      <dgm:t>
        <a:bodyPr/>
        <a:lstStyle/>
        <a:p>
          <a:endParaRPr lang="ru-RU"/>
        </a:p>
      </dgm:t>
    </dgm:pt>
    <dgm:pt modelId="{3272F617-2467-4CD1-9419-B5063237670C}" type="parTrans" cxnId="{FF8ED7DB-9382-4BC4-8E18-17C1BA113421}">
      <dgm:prSet/>
      <dgm:spPr/>
      <dgm:t>
        <a:bodyPr/>
        <a:lstStyle/>
        <a:p>
          <a:endParaRPr lang="ru-RU"/>
        </a:p>
      </dgm:t>
    </dgm:pt>
    <dgm:pt modelId="{148EE80F-6F66-4596-88F0-90A0A72221E1}">
      <dgm:prSet phldrT="[Текст]" custT="1"/>
      <dgm:spPr/>
      <dgm:t>
        <a:bodyPr/>
        <a:lstStyle/>
        <a:p>
          <a:r>
            <a:rPr lang="ru-RU" sz="1400">
              <a:latin typeface="Times New Roman" pitchFamily="18" charset="0"/>
              <a:cs typeface="Times New Roman" pitchFamily="18" charset="0"/>
            </a:rPr>
            <a:t>Раздача земли дворянам</a:t>
          </a:r>
        </a:p>
      </dgm:t>
    </dgm:pt>
    <dgm:pt modelId="{6F445BEA-09C2-48FF-9B12-7481C4DBCDDC}" type="sibTrans" cxnId="{2635A123-8A6A-4F29-AA1B-05ACE2054812}">
      <dgm:prSet/>
      <dgm:spPr/>
      <dgm:t>
        <a:bodyPr/>
        <a:lstStyle/>
        <a:p>
          <a:endParaRPr lang="ru-RU"/>
        </a:p>
      </dgm:t>
    </dgm:pt>
    <dgm:pt modelId="{E7B79B6E-7AA7-4BE7-AA00-0C742C839AC9}" type="parTrans" cxnId="{2635A123-8A6A-4F29-AA1B-05ACE2054812}">
      <dgm:prSet/>
      <dgm:spPr/>
      <dgm:t>
        <a:bodyPr/>
        <a:lstStyle/>
        <a:p>
          <a:endParaRPr lang="ru-RU"/>
        </a:p>
      </dgm:t>
    </dgm:pt>
    <dgm:pt modelId="{1C9E62E0-518F-4837-897D-D98329507D85}" type="pres">
      <dgm:prSet presAssocID="{4DCA4B6D-2898-4103-AAD4-B9FA5BAF6097}" presName="Name0" presStyleCnt="0">
        <dgm:presLayoutVars>
          <dgm:chPref val="1"/>
          <dgm:dir/>
          <dgm:animOne val="branch"/>
          <dgm:animLvl val="lvl"/>
          <dgm:resizeHandles val="exact"/>
        </dgm:presLayoutVars>
      </dgm:prSet>
      <dgm:spPr/>
      <dgm:t>
        <a:bodyPr/>
        <a:lstStyle/>
        <a:p>
          <a:endParaRPr lang="ru-RU"/>
        </a:p>
      </dgm:t>
    </dgm:pt>
    <dgm:pt modelId="{1461FB8F-2B1C-49CD-9BFC-3A6F285D3E5E}" type="pres">
      <dgm:prSet presAssocID="{7DB2E0F3-85D2-4039-B27C-86A063BFEE61}" presName="root1" presStyleCnt="0"/>
      <dgm:spPr/>
    </dgm:pt>
    <dgm:pt modelId="{6D05AA4B-A9D5-46A9-9983-1C7D660EFC62}" type="pres">
      <dgm:prSet presAssocID="{7DB2E0F3-85D2-4039-B27C-86A063BFEE61}" presName="LevelOneTextNode" presStyleLbl="node0" presStyleIdx="0" presStyleCnt="1" custAng="0" custScaleY="67352" custLinFactNeighborX="4596" custLinFactNeighborY="-222">
        <dgm:presLayoutVars>
          <dgm:chPref val="3"/>
        </dgm:presLayoutVars>
      </dgm:prSet>
      <dgm:spPr/>
      <dgm:t>
        <a:bodyPr/>
        <a:lstStyle/>
        <a:p>
          <a:endParaRPr lang="ru-RU"/>
        </a:p>
      </dgm:t>
    </dgm:pt>
    <dgm:pt modelId="{C002EBA2-1EAA-4E64-8C34-615B57245BBF}" type="pres">
      <dgm:prSet presAssocID="{7DB2E0F3-85D2-4039-B27C-86A063BFEE61}" presName="level2hierChild" presStyleCnt="0"/>
      <dgm:spPr/>
    </dgm:pt>
    <dgm:pt modelId="{3DD9A9B0-5AE1-46E9-A2FC-246BE83A5602}" type="pres">
      <dgm:prSet presAssocID="{E7B79B6E-7AA7-4BE7-AA00-0C742C839AC9}" presName="conn2-1" presStyleLbl="parChTrans1D2" presStyleIdx="0" presStyleCnt="3"/>
      <dgm:spPr/>
      <dgm:t>
        <a:bodyPr/>
        <a:lstStyle/>
        <a:p>
          <a:endParaRPr lang="ru-RU"/>
        </a:p>
      </dgm:t>
    </dgm:pt>
    <dgm:pt modelId="{A8968FD3-4CED-4A23-9D0A-5CB523EA2DDC}" type="pres">
      <dgm:prSet presAssocID="{E7B79B6E-7AA7-4BE7-AA00-0C742C839AC9}" presName="connTx" presStyleLbl="parChTrans1D2" presStyleIdx="0" presStyleCnt="3"/>
      <dgm:spPr/>
      <dgm:t>
        <a:bodyPr/>
        <a:lstStyle/>
        <a:p>
          <a:endParaRPr lang="ru-RU"/>
        </a:p>
      </dgm:t>
    </dgm:pt>
    <dgm:pt modelId="{1F3E2E0B-2CE9-4463-9734-9A872B60402D}" type="pres">
      <dgm:prSet presAssocID="{148EE80F-6F66-4596-88F0-90A0A72221E1}" presName="root2" presStyleCnt="0"/>
      <dgm:spPr/>
    </dgm:pt>
    <dgm:pt modelId="{BA51226A-BFEB-4CCB-A017-D8F53B560FD8}" type="pres">
      <dgm:prSet presAssocID="{148EE80F-6F66-4596-88F0-90A0A72221E1}" presName="LevelTwoTextNode" presStyleLbl="node2" presStyleIdx="0" presStyleCnt="3" custScaleX="152315" custLinFactNeighborY="1532">
        <dgm:presLayoutVars>
          <dgm:chPref val="3"/>
        </dgm:presLayoutVars>
      </dgm:prSet>
      <dgm:spPr/>
      <dgm:t>
        <a:bodyPr/>
        <a:lstStyle/>
        <a:p>
          <a:endParaRPr lang="ru-RU"/>
        </a:p>
      </dgm:t>
    </dgm:pt>
    <dgm:pt modelId="{ED0A60AE-0C8D-4484-A930-58F5303AD0E9}" type="pres">
      <dgm:prSet presAssocID="{148EE80F-6F66-4596-88F0-90A0A72221E1}" presName="level3hierChild" presStyleCnt="0"/>
      <dgm:spPr/>
    </dgm:pt>
    <dgm:pt modelId="{50784ADD-30CB-4430-B005-9BDADDAD9079}" type="pres">
      <dgm:prSet presAssocID="{A92FC21B-3A3B-4FD2-A323-D3F3D4DA885A}" presName="conn2-1" presStyleLbl="parChTrans1D2" presStyleIdx="1" presStyleCnt="3"/>
      <dgm:spPr/>
      <dgm:t>
        <a:bodyPr/>
        <a:lstStyle/>
        <a:p>
          <a:endParaRPr lang="ru-RU"/>
        </a:p>
      </dgm:t>
    </dgm:pt>
    <dgm:pt modelId="{D806A9BF-8B97-4AA6-8F56-254AEF1ABED8}" type="pres">
      <dgm:prSet presAssocID="{A92FC21B-3A3B-4FD2-A323-D3F3D4DA885A}" presName="connTx" presStyleLbl="parChTrans1D2" presStyleIdx="1" presStyleCnt="3"/>
      <dgm:spPr/>
      <dgm:t>
        <a:bodyPr/>
        <a:lstStyle/>
        <a:p>
          <a:endParaRPr lang="ru-RU"/>
        </a:p>
      </dgm:t>
    </dgm:pt>
    <dgm:pt modelId="{220E9C58-FF23-4377-A009-FBDB752CD702}" type="pres">
      <dgm:prSet presAssocID="{418079FF-BB2D-4265-B546-F7E96069A5FA}" presName="root2" presStyleCnt="0"/>
      <dgm:spPr/>
    </dgm:pt>
    <dgm:pt modelId="{58B38314-BAF9-4C8B-9C78-EB0BDF93EDC1}" type="pres">
      <dgm:prSet presAssocID="{418079FF-BB2D-4265-B546-F7E96069A5FA}" presName="LevelTwoTextNode" presStyleLbl="node2" presStyleIdx="1" presStyleCnt="3" custScaleX="153251" custScaleY="97374">
        <dgm:presLayoutVars>
          <dgm:chPref val="3"/>
        </dgm:presLayoutVars>
      </dgm:prSet>
      <dgm:spPr/>
      <dgm:t>
        <a:bodyPr/>
        <a:lstStyle/>
        <a:p>
          <a:endParaRPr lang="ru-RU"/>
        </a:p>
      </dgm:t>
    </dgm:pt>
    <dgm:pt modelId="{97490CBB-0187-44A3-8D27-D141549122C6}" type="pres">
      <dgm:prSet presAssocID="{418079FF-BB2D-4265-B546-F7E96069A5FA}" presName="level3hierChild" presStyleCnt="0"/>
      <dgm:spPr/>
    </dgm:pt>
    <dgm:pt modelId="{E11C0412-123F-4162-BDBA-284E2BACD67F}" type="pres">
      <dgm:prSet presAssocID="{3211E16B-F34C-4A63-A65F-6267F96F878D}" presName="conn2-1" presStyleLbl="parChTrans1D2" presStyleIdx="2" presStyleCnt="3"/>
      <dgm:spPr/>
      <dgm:t>
        <a:bodyPr/>
        <a:lstStyle/>
        <a:p>
          <a:endParaRPr lang="ru-RU"/>
        </a:p>
      </dgm:t>
    </dgm:pt>
    <dgm:pt modelId="{8495896B-F61C-411A-9D25-7ED49BA96FDA}" type="pres">
      <dgm:prSet presAssocID="{3211E16B-F34C-4A63-A65F-6267F96F878D}" presName="connTx" presStyleLbl="parChTrans1D2" presStyleIdx="2" presStyleCnt="3"/>
      <dgm:spPr/>
      <dgm:t>
        <a:bodyPr/>
        <a:lstStyle/>
        <a:p>
          <a:endParaRPr lang="ru-RU"/>
        </a:p>
      </dgm:t>
    </dgm:pt>
    <dgm:pt modelId="{4B19C475-74B6-4276-BBF1-3E2B2987BFE7}" type="pres">
      <dgm:prSet presAssocID="{E86DC50B-C20C-4B2A-9011-B9038F96A13F}" presName="root2" presStyleCnt="0"/>
      <dgm:spPr/>
    </dgm:pt>
    <dgm:pt modelId="{135D6F0D-67CD-414F-8E01-1E79C4C98C2D}" type="pres">
      <dgm:prSet presAssocID="{E86DC50B-C20C-4B2A-9011-B9038F96A13F}" presName="LevelTwoTextNode" presStyleLbl="node2" presStyleIdx="2" presStyleCnt="3" custScaleX="154185" custLinFactNeighborX="-373">
        <dgm:presLayoutVars>
          <dgm:chPref val="3"/>
        </dgm:presLayoutVars>
      </dgm:prSet>
      <dgm:spPr/>
      <dgm:t>
        <a:bodyPr/>
        <a:lstStyle/>
        <a:p>
          <a:endParaRPr lang="ru-RU"/>
        </a:p>
      </dgm:t>
    </dgm:pt>
    <dgm:pt modelId="{43FA2CCC-E171-4266-8898-5C158D33A23F}" type="pres">
      <dgm:prSet presAssocID="{E86DC50B-C20C-4B2A-9011-B9038F96A13F}" presName="level3hierChild" presStyleCnt="0"/>
      <dgm:spPr/>
    </dgm:pt>
  </dgm:ptLst>
  <dgm:cxnLst>
    <dgm:cxn modelId="{FB7ADE77-5D48-4133-82AF-2D946AA5CB12}" srcId="{7DB2E0F3-85D2-4039-B27C-86A063BFEE61}" destId="{E86DC50B-C20C-4B2A-9011-B9038F96A13F}" srcOrd="2" destOrd="0" parTransId="{3211E16B-F34C-4A63-A65F-6267F96F878D}" sibTransId="{AA85BB90-6E92-4E20-B9FA-9ED87FE579FD}"/>
    <dgm:cxn modelId="{A4610626-C7E6-4AFA-A586-771CDE5B22DF}" type="presOf" srcId="{E7B79B6E-7AA7-4BE7-AA00-0C742C839AC9}" destId="{3DD9A9B0-5AE1-46E9-A2FC-246BE83A5602}" srcOrd="0" destOrd="0" presId="urn:microsoft.com/office/officeart/2008/layout/HorizontalMultiLevelHierarchy"/>
    <dgm:cxn modelId="{0FC0D57F-BF45-4BAD-91D8-652D13B0FB4A}" type="presOf" srcId="{A92FC21B-3A3B-4FD2-A323-D3F3D4DA885A}" destId="{50784ADD-30CB-4430-B005-9BDADDAD9079}" srcOrd="0" destOrd="0" presId="urn:microsoft.com/office/officeart/2008/layout/HorizontalMultiLevelHierarchy"/>
    <dgm:cxn modelId="{3043656C-BFA0-4B28-AD8D-90B5C52546C3}" srcId="{7DB2E0F3-85D2-4039-B27C-86A063BFEE61}" destId="{418079FF-BB2D-4265-B546-F7E96069A5FA}" srcOrd="1" destOrd="0" parTransId="{A92FC21B-3A3B-4FD2-A323-D3F3D4DA885A}" sibTransId="{6CEE77DF-D866-4855-9F29-FF850C3EBC3A}"/>
    <dgm:cxn modelId="{2635A123-8A6A-4F29-AA1B-05ACE2054812}" srcId="{7DB2E0F3-85D2-4039-B27C-86A063BFEE61}" destId="{148EE80F-6F66-4596-88F0-90A0A72221E1}" srcOrd="0" destOrd="0" parTransId="{E7B79B6E-7AA7-4BE7-AA00-0C742C839AC9}" sibTransId="{6F445BEA-09C2-48FF-9B12-7481C4DBCDDC}"/>
    <dgm:cxn modelId="{6AB854A0-502A-4439-BFDE-27121F20A5FF}" type="presOf" srcId="{3211E16B-F34C-4A63-A65F-6267F96F878D}" destId="{8495896B-F61C-411A-9D25-7ED49BA96FDA}" srcOrd="1" destOrd="0" presId="urn:microsoft.com/office/officeart/2008/layout/HorizontalMultiLevelHierarchy"/>
    <dgm:cxn modelId="{74514AFA-2446-44DF-ADA9-7AD5CFABCFEA}" type="presOf" srcId="{A92FC21B-3A3B-4FD2-A323-D3F3D4DA885A}" destId="{D806A9BF-8B97-4AA6-8F56-254AEF1ABED8}" srcOrd="1" destOrd="0" presId="urn:microsoft.com/office/officeart/2008/layout/HorizontalMultiLevelHierarchy"/>
    <dgm:cxn modelId="{104ED329-6B7D-41FA-8C6A-EA6F51149A93}" type="presOf" srcId="{E86DC50B-C20C-4B2A-9011-B9038F96A13F}" destId="{135D6F0D-67CD-414F-8E01-1E79C4C98C2D}" srcOrd="0" destOrd="0" presId="urn:microsoft.com/office/officeart/2008/layout/HorizontalMultiLevelHierarchy"/>
    <dgm:cxn modelId="{DD09921A-7459-401A-85BC-B1413641190D}" type="presOf" srcId="{4DCA4B6D-2898-4103-AAD4-B9FA5BAF6097}" destId="{1C9E62E0-518F-4837-897D-D98329507D85}" srcOrd="0" destOrd="0" presId="urn:microsoft.com/office/officeart/2008/layout/HorizontalMultiLevelHierarchy"/>
    <dgm:cxn modelId="{77C082D3-C4D3-4BF0-A978-9A3687A0730F}" type="presOf" srcId="{418079FF-BB2D-4265-B546-F7E96069A5FA}" destId="{58B38314-BAF9-4C8B-9C78-EB0BDF93EDC1}" srcOrd="0" destOrd="0" presId="urn:microsoft.com/office/officeart/2008/layout/HorizontalMultiLevelHierarchy"/>
    <dgm:cxn modelId="{261A69B5-51ED-4A16-977C-AEA1ABDD23E0}" type="presOf" srcId="{148EE80F-6F66-4596-88F0-90A0A72221E1}" destId="{BA51226A-BFEB-4CCB-A017-D8F53B560FD8}" srcOrd="0" destOrd="0" presId="urn:microsoft.com/office/officeart/2008/layout/HorizontalMultiLevelHierarchy"/>
    <dgm:cxn modelId="{E5985432-CD49-46E0-A5D0-37C7FFE71C1C}" type="presOf" srcId="{3211E16B-F34C-4A63-A65F-6267F96F878D}" destId="{E11C0412-123F-4162-BDBA-284E2BACD67F}" srcOrd="0" destOrd="0" presId="urn:microsoft.com/office/officeart/2008/layout/HorizontalMultiLevelHierarchy"/>
    <dgm:cxn modelId="{FF8ED7DB-9382-4BC4-8E18-17C1BA113421}" srcId="{4DCA4B6D-2898-4103-AAD4-B9FA5BAF6097}" destId="{7DB2E0F3-85D2-4039-B27C-86A063BFEE61}" srcOrd="0" destOrd="0" parTransId="{3272F617-2467-4CD1-9419-B5063237670C}" sibTransId="{AB4377B0-BAC5-441C-9256-5C9A6BFD2212}"/>
    <dgm:cxn modelId="{494E9FF3-A71A-46B7-853F-B5F833867FC5}" type="presOf" srcId="{E7B79B6E-7AA7-4BE7-AA00-0C742C839AC9}" destId="{A8968FD3-4CED-4A23-9D0A-5CB523EA2DDC}" srcOrd="1" destOrd="0" presId="urn:microsoft.com/office/officeart/2008/layout/HorizontalMultiLevelHierarchy"/>
    <dgm:cxn modelId="{B84022A3-8D87-46BC-B3BE-4A020ABABED3}" type="presOf" srcId="{7DB2E0F3-85D2-4039-B27C-86A063BFEE61}" destId="{6D05AA4B-A9D5-46A9-9983-1C7D660EFC62}" srcOrd="0" destOrd="0" presId="urn:microsoft.com/office/officeart/2008/layout/HorizontalMultiLevelHierarchy"/>
    <dgm:cxn modelId="{91932EA3-B9E5-420D-AD35-0F231754CC46}" type="presParOf" srcId="{1C9E62E0-518F-4837-897D-D98329507D85}" destId="{1461FB8F-2B1C-49CD-9BFC-3A6F285D3E5E}" srcOrd="0" destOrd="0" presId="urn:microsoft.com/office/officeart/2008/layout/HorizontalMultiLevelHierarchy"/>
    <dgm:cxn modelId="{C321278F-D984-4633-9A85-573EF370D168}" type="presParOf" srcId="{1461FB8F-2B1C-49CD-9BFC-3A6F285D3E5E}" destId="{6D05AA4B-A9D5-46A9-9983-1C7D660EFC62}" srcOrd="0" destOrd="0" presId="urn:microsoft.com/office/officeart/2008/layout/HorizontalMultiLevelHierarchy"/>
    <dgm:cxn modelId="{95512FA7-6399-42D3-8665-0FCA7B77C2C6}" type="presParOf" srcId="{1461FB8F-2B1C-49CD-9BFC-3A6F285D3E5E}" destId="{C002EBA2-1EAA-4E64-8C34-615B57245BBF}" srcOrd="1" destOrd="0" presId="urn:microsoft.com/office/officeart/2008/layout/HorizontalMultiLevelHierarchy"/>
    <dgm:cxn modelId="{87339BCD-A97C-435A-978C-B1AFB8EB468A}" type="presParOf" srcId="{C002EBA2-1EAA-4E64-8C34-615B57245BBF}" destId="{3DD9A9B0-5AE1-46E9-A2FC-246BE83A5602}" srcOrd="0" destOrd="0" presId="urn:microsoft.com/office/officeart/2008/layout/HorizontalMultiLevelHierarchy"/>
    <dgm:cxn modelId="{536C45A1-2D6E-40F4-ABFC-A3956CE8B767}" type="presParOf" srcId="{3DD9A9B0-5AE1-46E9-A2FC-246BE83A5602}" destId="{A8968FD3-4CED-4A23-9D0A-5CB523EA2DDC}" srcOrd="0" destOrd="0" presId="urn:microsoft.com/office/officeart/2008/layout/HorizontalMultiLevelHierarchy"/>
    <dgm:cxn modelId="{BD54D526-7762-466F-A4DB-D87B5BA1E0E5}" type="presParOf" srcId="{C002EBA2-1EAA-4E64-8C34-615B57245BBF}" destId="{1F3E2E0B-2CE9-4463-9734-9A872B60402D}" srcOrd="1" destOrd="0" presId="urn:microsoft.com/office/officeart/2008/layout/HorizontalMultiLevelHierarchy"/>
    <dgm:cxn modelId="{E77D276F-A82D-4824-8703-A664886FFE86}" type="presParOf" srcId="{1F3E2E0B-2CE9-4463-9734-9A872B60402D}" destId="{BA51226A-BFEB-4CCB-A017-D8F53B560FD8}" srcOrd="0" destOrd="0" presId="urn:microsoft.com/office/officeart/2008/layout/HorizontalMultiLevelHierarchy"/>
    <dgm:cxn modelId="{F35ABA81-47E3-44D4-A887-5016F1ADC54C}" type="presParOf" srcId="{1F3E2E0B-2CE9-4463-9734-9A872B60402D}" destId="{ED0A60AE-0C8D-4484-A930-58F5303AD0E9}" srcOrd="1" destOrd="0" presId="urn:microsoft.com/office/officeart/2008/layout/HorizontalMultiLevelHierarchy"/>
    <dgm:cxn modelId="{F44C1FB3-9046-4E42-8D17-2FA743545C5D}" type="presParOf" srcId="{C002EBA2-1EAA-4E64-8C34-615B57245BBF}" destId="{50784ADD-30CB-4430-B005-9BDADDAD9079}" srcOrd="2" destOrd="0" presId="urn:microsoft.com/office/officeart/2008/layout/HorizontalMultiLevelHierarchy"/>
    <dgm:cxn modelId="{EE26E862-A7CA-45DB-BB01-C9130ED2FCFE}" type="presParOf" srcId="{50784ADD-30CB-4430-B005-9BDADDAD9079}" destId="{D806A9BF-8B97-4AA6-8F56-254AEF1ABED8}" srcOrd="0" destOrd="0" presId="urn:microsoft.com/office/officeart/2008/layout/HorizontalMultiLevelHierarchy"/>
    <dgm:cxn modelId="{B907A41B-A34E-4714-B9AD-7B04D34C5020}" type="presParOf" srcId="{C002EBA2-1EAA-4E64-8C34-615B57245BBF}" destId="{220E9C58-FF23-4377-A009-FBDB752CD702}" srcOrd="3" destOrd="0" presId="urn:microsoft.com/office/officeart/2008/layout/HorizontalMultiLevelHierarchy"/>
    <dgm:cxn modelId="{6F0D0708-3394-481F-804D-48F1256563ED}" type="presParOf" srcId="{220E9C58-FF23-4377-A009-FBDB752CD702}" destId="{58B38314-BAF9-4C8B-9C78-EB0BDF93EDC1}" srcOrd="0" destOrd="0" presId="urn:microsoft.com/office/officeart/2008/layout/HorizontalMultiLevelHierarchy"/>
    <dgm:cxn modelId="{5193B0FB-24A4-4974-AFDA-36AD02C9BD83}" type="presParOf" srcId="{220E9C58-FF23-4377-A009-FBDB752CD702}" destId="{97490CBB-0187-44A3-8D27-D141549122C6}" srcOrd="1" destOrd="0" presId="urn:microsoft.com/office/officeart/2008/layout/HorizontalMultiLevelHierarchy"/>
    <dgm:cxn modelId="{24880DD0-1CA9-4067-AC32-7B86F50B21F4}" type="presParOf" srcId="{C002EBA2-1EAA-4E64-8C34-615B57245BBF}" destId="{E11C0412-123F-4162-BDBA-284E2BACD67F}" srcOrd="4" destOrd="0" presId="urn:microsoft.com/office/officeart/2008/layout/HorizontalMultiLevelHierarchy"/>
    <dgm:cxn modelId="{8845BE5A-6174-44C8-B395-B401D5ECDA46}" type="presParOf" srcId="{E11C0412-123F-4162-BDBA-284E2BACD67F}" destId="{8495896B-F61C-411A-9D25-7ED49BA96FDA}" srcOrd="0" destOrd="0" presId="urn:microsoft.com/office/officeart/2008/layout/HorizontalMultiLevelHierarchy"/>
    <dgm:cxn modelId="{D61B48E8-51A6-4E9E-8A47-1CB819C7B544}" type="presParOf" srcId="{C002EBA2-1EAA-4E64-8C34-615B57245BBF}" destId="{4B19C475-74B6-4276-BBF1-3E2B2987BFE7}" srcOrd="5" destOrd="0" presId="urn:microsoft.com/office/officeart/2008/layout/HorizontalMultiLevelHierarchy"/>
    <dgm:cxn modelId="{D8425D08-D2C5-45B1-B3EB-27CB95003C6D}" type="presParOf" srcId="{4B19C475-74B6-4276-BBF1-3E2B2987BFE7}" destId="{135D6F0D-67CD-414F-8E01-1E79C4C98C2D}" srcOrd="0" destOrd="0" presId="urn:microsoft.com/office/officeart/2008/layout/HorizontalMultiLevelHierarchy"/>
    <dgm:cxn modelId="{83AF9E6D-0673-41A3-866D-5DF675E3E112}" type="presParOf" srcId="{4B19C475-74B6-4276-BBF1-3E2B2987BFE7}" destId="{43FA2CCC-E171-4266-8898-5C158D33A23F}"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8E8B18-AA9B-43BF-AE67-2F66B842E958}"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4000638B-778A-42E5-805B-4336E47B841A}">
      <dgm:prSet phldrT="[Текст]" custT="1"/>
      <dgm:spPr>
        <a:solidFill>
          <a:schemeClr val="bg1"/>
        </a:solidFill>
        <a:ln>
          <a:solidFill>
            <a:schemeClr val="tx1">
              <a:lumMod val="85000"/>
              <a:lumOff val="15000"/>
            </a:schemeClr>
          </a:solidFill>
        </a:ln>
      </dgm:spPr>
      <dgm:t>
        <a:bodyPr/>
        <a:lstStyle/>
        <a:p>
          <a:r>
            <a:rPr lang="ru-RU" sz="1400">
              <a:solidFill>
                <a:schemeClr val="tx1"/>
              </a:solidFill>
            </a:rPr>
            <a:t>Макарьевская</a:t>
          </a:r>
        </a:p>
        <a:p>
          <a:r>
            <a:rPr lang="ru-RU" sz="1400">
              <a:solidFill>
                <a:schemeClr val="tx1"/>
              </a:solidFill>
            </a:rPr>
            <a:t>(Нижний Новгород)</a:t>
          </a:r>
        </a:p>
      </dgm:t>
    </dgm:pt>
    <dgm:pt modelId="{8663E177-C638-4398-94C4-660480D83FA9}" type="parTrans" cxnId="{902784F9-601E-44B4-928B-FEB03961F845}">
      <dgm:prSet/>
      <dgm:spPr/>
      <dgm:t>
        <a:bodyPr/>
        <a:lstStyle/>
        <a:p>
          <a:endParaRPr lang="ru-RU"/>
        </a:p>
      </dgm:t>
    </dgm:pt>
    <dgm:pt modelId="{491ADF26-1B52-4C13-BC73-CF4EBD0D3E54}" type="sibTrans" cxnId="{902784F9-601E-44B4-928B-FEB03961F845}">
      <dgm:prSet/>
      <dgm:spPr/>
      <dgm:t>
        <a:bodyPr/>
        <a:lstStyle/>
        <a:p>
          <a:endParaRPr lang="ru-RU"/>
        </a:p>
      </dgm:t>
    </dgm:pt>
    <dgm:pt modelId="{6343698F-33A0-4A41-8058-2A3947B02D9F}">
      <dgm:prSet phldrT="[Текст]" custT="1"/>
      <dgm:spPr>
        <a:solidFill>
          <a:schemeClr val="bg1"/>
        </a:solidFill>
        <a:ln>
          <a:solidFill>
            <a:schemeClr val="tx1">
              <a:lumMod val="85000"/>
              <a:lumOff val="15000"/>
            </a:schemeClr>
          </a:solidFill>
        </a:ln>
      </dgm:spPr>
      <dgm:t>
        <a:bodyPr/>
        <a:lstStyle/>
        <a:p>
          <a:r>
            <a:rPr lang="ru-RU" sz="1400">
              <a:solidFill>
                <a:schemeClr val="tx1"/>
              </a:solidFill>
            </a:rPr>
            <a:t>Свенская</a:t>
          </a:r>
        </a:p>
        <a:p>
          <a:r>
            <a:rPr lang="ru-RU" sz="1400">
              <a:solidFill>
                <a:schemeClr val="tx1"/>
              </a:solidFill>
            </a:rPr>
            <a:t>(г. Брянск)</a:t>
          </a:r>
        </a:p>
      </dgm:t>
    </dgm:pt>
    <dgm:pt modelId="{588B7C30-5B2B-447D-8626-AA5E1518FBA1}" type="parTrans" cxnId="{3C819E77-C78A-406C-B297-2FEEE4190132}">
      <dgm:prSet/>
      <dgm:spPr/>
      <dgm:t>
        <a:bodyPr/>
        <a:lstStyle/>
        <a:p>
          <a:endParaRPr lang="ru-RU"/>
        </a:p>
      </dgm:t>
    </dgm:pt>
    <dgm:pt modelId="{3F906334-ACDC-45C8-9EA5-3599648CAD08}" type="sibTrans" cxnId="{3C819E77-C78A-406C-B297-2FEEE4190132}">
      <dgm:prSet/>
      <dgm:spPr/>
      <dgm:t>
        <a:bodyPr/>
        <a:lstStyle/>
        <a:p>
          <a:endParaRPr lang="ru-RU"/>
        </a:p>
      </dgm:t>
    </dgm:pt>
    <dgm:pt modelId="{55231183-29E0-4B79-919B-83A7B446B7C8}">
      <dgm:prSet phldrT="[Текст]" custT="1"/>
      <dgm:spPr>
        <a:solidFill>
          <a:schemeClr val="bg1"/>
        </a:solidFill>
        <a:ln>
          <a:solidFill>
            <a:schemeClr val="tx1">
              <a:lumMod val="85000"/>
              <a:lumOff val="15000"/>
            </a:schemeClr>
          </a:solidFill>
        </a:ln>
      </dgm:spPr>
      <dgm:t>
        <a:bodyPr/>
        <a:lstStyle/>
        <a:p>
          <a:r>
            <a:rPr lang="ru-RU" sz="1400">
              <a:solidFill>
                <a:schemeClr val="tx1"/>
              </a:solidFill>
            </a:rPr>
            <a:t>Ирбитская</a:t>
          </a:r>
        </a:p>
        <a:p>
          <a:r>
            <a:rPr lang="ru-RU" sz="1400">
              <a:solidFill>
                <a:schemeClr val="tx1"/>
              </a:solidFill>
            </a:rPr>
            <a:t>(Западная Сибирь)</a:t>
          </a:r>
        </a:p>
      </dgm:t>
    </dgm:pt>
    <dgm:pt modelId="{9B1D4D66-F68D-4816-8242-B5396E705052}" type="parTrans" cxnId="{2108C727-FBC8-4416-A223-1FE8BB4E07B6}">
      <dgm:prSet/>
      <dgm:spPr/>
      <dgm:t>
        <a:bodyPr/>
        <a:lstStyle/>
        <a:p>
          <a:endParaRPr lang="ru-RU"/>
        </a:p>
      </dgm:t>
    </dgm:pt>
    <dgm:pt modelId="{37179305-B450-4830-B6F5-6BCCA7BC2EFD}" type="sibTrans" cxnId="{2108C727-FBC8-4416-A223-1FE8BB4E07B6}">
      <dgm:prSet/>
      <dgm:spPr/>
      <dgm:t>
        <a:bodyPr/>
        <a:lstStyle/>
        <a:p>
          <a:endParaRPr lang="ru-RU"/>
        </a:p>
      </dgm:t>
    </dgm:pt>
    <dgm:pt modelId="{B4C671BB-39F3-4DE7-84C3-23154F544983}">
      <dgm:prSet phldrT="[Текст]" custT="1"/>
      <dgm:spPr>
        <a:solidFill>
          <a:schemeClr val="bg1"/>
        </a:solidFill>
        <a:ln>
          <a:solidFill>
            <a:schemeClr val="tx1">
              <a:lumMod val="85000"/>
              <a:lumOff val="15000"/>
            </a:schemeClr>
          </a:solidFill>
        </a:ln>
      </dgm:spPr>
      <dgm:t>
        <a:bodyPr/>
        <a:lstStyle/>
        <a:p>
          <a:r>
            <a:rPr lang="ru-RU" sz="1400">
              <a:solidFill>
                <a:schemeClr val="tx1"/>
              </a:solidFill>
            </a:rPr>
            <a:t>Соль Вычегодская</a:t>
          </a:r>
        </a:p>
        <a:p>
          <a:r>
            <a:rPr lang="ru-RU" sz="1400">
              <a:solidFill>
                <a:schemeClr val="tx1"/>
              </a:solidFill>
            </a:rPr>
            <a:t>(на пути из Сибири в Москву)</a:t>
          </a:r>
        </a:p>
      </dgm:t>
    </dgm:pt>
    <dgm:pt modelId="{AF0EEA9C-78E3-417D-9848-A47D3D482066}" type="parTrans" cxnId="{9CA98B53-C659-4B0D-9CEE-FA6A53AA520F}">
      <dgm:prSet/>
      <dgm:spPr/>
      <dgm:t>
        <a:bodyPr/>
        <a:lstStyle/>
        <a:p>
          <a:endParaRPr lang="ru-RU"/>
        </a:p>
      </dgm:t>
    </dgm:pt>
    <dgm:pt modelId="{0ABE0CD6-FDBE-4D60-A895-2C2B9C1A090F}" type="sibTrans" cxnId="{9CA98B53-C659-4B0D-9CEE-FA6A53AA520F}">
      <dgm:prSet/>
      <dgm:spPr/>
      <dgm:t>
        <a:bodyPr/>
        <a:lstStyle/>
        <a:p>
          <a:endParaRPr lang="ru-RU"/>
        </a:p>
      </dgm:t>
    </dgm:pt>
    <dgm:pt modelId="{71F5899F-AF63-41D7-99DB-4DA8A9CA6968}">
      <dgm:prSet phldrT="[Текст]" custT="1"/>
      <dgm:spPr>
        <a:solidFill>
          <a:schemeClr val="bg1"/>
        </a:solidFill>
        <a:ln>
          <a:solidFill>
            <a:schemeClr val="tx1">
              <a:lumMod val="85000"/>
              <a:lumOff val="15000"/>
            </a:schemeClr>
          </a:solidFill>
        </a:ln>
      </dgm:spPr>
      <dgm:t>
        <a:bodyPr/>
        <a:lstStyle/>
        <a:p>
          <a:r>
            <a:rPr lang="ru-RU" sz="1400">
              <a:solidFill>
                <a:schemeClr val="tx1"/>
              </a:solidFill>
            </a:rPr>
            <a:t>Архангельская</a:t>
          </a:r>
        </a:p>
      </dgm:t>
    </dgm:pt>
    <dgm:pt modelId="{83C6F233-F4B4-4D77-A512-FC58A71F1E36}" type="sibTrans" cxnId="{2983BB2F-8F14-4EDB-8312-0F04A8AAF06C}">
      <dgm:prSet/>
      <dgm:spPr/>
      <dgm:t>
        <a:bodyPr/>
        <a:lstStyle/>
        <a:p>
          <a:endParaRPr lang="ru-RU"/>
        </a:p>
      </dgm:t>
    </dgm:pt>
    <dgm:pt modelId="{D5EBF206-2C01-4914-8B47-5277BB147A0B}" type="parTrans" cxnId="{2983BB2F-8F14-4EDB-8312-0F04A8AAF06C}">
      <dgm:prSet/>
      <dgm:spPr/>
      <dgm:t>
        <a:bodyPr/>
        <a:lstStyle/>
        <a:p>
          <a:endParaRPr lang="ru-RU"/>
        </a:p>
      </dgm:t>
    </dgm:pt>
    <dgm:pt modelId="{015DDCEF-5D57-403B-91B8-7E0AAE6A8704}" type="pres">
      <dgm:prSet presAssocID="{FF8E8B18-AA9B-43BF-AE67-2F66B842E958}" presName="diagram" presStyleCnt="0">
        <dgm:presLayoutVars>
          <dgm:dir/>
          <dgm:resizeHandles val="exact"/>
        </dgm:presLayoutVars>
      </dgm:prSet>
      <dgm:spPr/>
      <dgm:t>
        <a:bodyPr/>
        <a:lstStyle/>
        <a:p>
          <a:endParaRPr lang="ru-RU"/>
        </a:p>
      </dgm:t>
    </dgm:pt>
    <dgm:pt modelId="{FD3A50C0-F560-4E49-8FEE-3A2775062645}" type="pres">
      <dgm:prSet presAssocID="{4000638B-778A-42E5-805B-4336E47B841A}" presName="node" presStyleLbl="node1" presStyleIdx="0" presStyleCnt="5" custLinFactNeighborY="-24603">
        <dgm:presLayoutVars>
          <dgm:bulletEnabled val="1"/>
        </dgm:presLayoutVars>
      </dgm:prSet>
      <dgm:spPr/>
      <dgm:t>
        <a:bodyPr/>
        <a:lstStyle/>
        <a:p>
          <a:endParaRPr lang="ru-RU"/>
        </a:p>
      </dgm:t>
    </dgm:pt>
    <dgm:pt modelId="{F4FEB288-423E-4455-BA6E-402032450B24}" type="pres">
      <dgm:prSet presAssocID="{491ADF26-1B52-4C13-BC73-CF4EBD0D3E54}" presName="sibTrans" presStyleCnt="0"/>
      <dgm:spPr/>
    </dgm:pt>
    <dgm:pt modelId="{9E198C38-1F17-4EA3-AEBB-4CAD4BBC21F7}" type="pres">
      <dgm:prSet presAssocID="{6343698F-33A0-4A41-8058-2A3947B02D9F}" presName="node" presStyleLbl="node1" presStyleIdx="1" presStyleCnt="5" custLinFactNeighborX="953" custLinFactNeighborY="-24603">
        <dgm:presLayoutVars>
          <dgm:bulletEnabled val="1"/>
        </dgm:presLayoutVars>
      </dgm:prSet>
      <dgm:spPr/>
      <dgm:t>
        <a:bodyPr/>
        <a:lstStyle/>
        <a:p>
          <a:endParaRPr lang="ru-RU"/>
        </a:p>
      </dgm:t>
    </dgm:pt>
    <dgm:pt modelId="{7A31F35A-4088-4716-9637-C8DDEFFE4D30}" type="pres">
      <dgm:prSet presAssocID="{3F906334-ACDC-45C8-9EA5-3599648CAD08}" presName="sibTrans" presStyleCnt="0"/>
      <dgm:spPr/>
    </dgm:pt>
    <dgm:pt modelId="{AAA83F5D-4DC5-492D-87B2-1370F840BB23}" type="pres">
      <dgm:prSet presAssocID="{55231183-29E0-4B79-919B-83A7B446B7C8}" presName="node" presStyleLbl="node1" presStyleIdx="2" presStyleCnt="5" custLinFactNeighborX="0" custLinFactNeighborY="-25083">
        <dgm:presLayoutVars>
          <dgm:bulletEnabled val="1"/>
        </dgm:presLayoutVars>
      </dgm:prSet>
      <dgm:spPr/>
      <dgm:t>
        <a:bodyPr/>
        <a:lstStyle/>
        <a:p>
          <a:endParaRPr lang="ru-RU"/>
        </a:p>
      </dgm:t>
    </dgm:pt>
    <dgm:pt modelId="{D4515439-E637-476F-B2B4-92C16E305EFC}" type="pres">
      <dgm:prSet presAssocID="{37179305-B450-4830-B6F5-6BCCA7BC2EFD}" presName="sibTrans" presStyleCnt="0"/>
      <dgm:spPr/>
    </dgm:pt>
    <dgm:pt modelId="{107775BC-0E14-467B-BE50-152A6F7EA666}" type="pres">
      <dgm:prSet presAssocID="{B4C671BB-39F3-4DE7-84C3-23154F544983}" presName="node" presStyleLbl="node1" presStyleIdx="3" presStyleCnt="5" custLinFactNeighborX="-17143" custLinFactNeighborY="-1">
        <dgm:presLayoutVars>
          <dgm:bulletEnabled val="1"/>
        </dgm:presLayoutVars>
      </dgm:prSet>
      <dgm:spPr/>
      <dgm:t>
        <a:bodyPr/>
        <a:lstStyle/>
        <a:p>
          <a:endParaRPr lang="ru-RU"/>
        </a:p>
      </dgm:t>
    </dgm:pt>
    <dgm:pt modelId="{0C69554C-48D5-4B7D-9367-6D0FF1A8C065}" type="pres">
      <dgm:prSet presAssocID="{0ABE0CD6-FDBE-4D60-A895-2C2B9C1A090F}" presName="sibTrans" presStyleCnt="0"/>
      <dgm:spPr/>
    </dgm:pt>
    <dgm:pt modelId="{DB7839D0-1A87-4C32-BA2E-91ABE647FA20}" type="pres">
      <dgm:prSet presAssocID="{71F5899F-AF63-41D7-99DB-4DA8A9CA6968}" presName="node" presStyleLbl="node1" presStyleIdx="4" presStyleCnt="5" custLinFactNeighborX="1905" custLinFactNeighborY="-794">
        <dgm:presLayoutVars>
          <dgm:bulletEnabled val="1"/>
        </dgm:presLayoutVars>
      </dgm:prSet>
      <dgm:spPr/>
      <dgm:t>
        <a:bodyPr/>
        <a:lstStyle/>
        <a:p>
          <a:endParaRPr lang="ru-RU"/>
        </a:p>
      </dgm:t>
    </dgm:pt>
  </dgm:ptLst>
  <dgm:cxnLst>
    <dgm:cxn modelId="{9CA98B53-C659-4B0D-9CEE-FA6A53AA520F}" srcId="{FF8E8B18-AA9B-43BF-AE67-2F66B842E958}" destId="{B4C671BB-39F3-4DE7-84C3-23154F544983}" srcOrd="3" destOrd="0" parTransId="{AF0EEA9C-78E3-417D-9848-A47D3D482066}" sibTransId="{0ABE0CD6-FDBE-4D60-A895-2C2B9C1A090F}"/>
    <dgm:cxn modelId="{5EF85235-9CE9-4E06-B1B3-487BDF476B0F}" type="presOf" srcId="{71F5899F-AF63-41D7-99DB-4DA8A9CA6968}" destId="{DB7839D0-1A87-4C32-BA2E-91ABE647FA20}" srcOrd="0" destOrd="0" presId="urn:microsoft.com/office/officeart/2005/8/layout/default#1"/>
    <dgm:cxn modelId="{0D17DB7E-C845-4B9A-B0D2-E26C51D284FF}" type="presOf" srcId="{6343698F-33A0-4A41-8058-2A3947B02D9F}" destId="{9E198C38-1F17-4EA3-AEBB-4CAD4BBC21F7}" srcOrd="0" destOrd="0" presId="urn:microsoft.com/office/officeart/2005/8/layout/default#1"/>
    <dgm:cxn modelId="{3C819E77-C78A-406C-B297-2FEEE4190132}" srcId="{FF8E8B18-AA9B-43BF-AE67-2F66B842E958}" destId="{6343698F-33A0-4A41-8058-2A3947B02D9F}" srcOrd="1" destOrd="0" parTransId="{588B7C30-5B2B-447D-8626-AA5E1518FBA1}" sibTransId="{3F906334-ACDC-45C8-9EA5-3599648CAD08}"/>
    <dgm:cxn modelId="{CE387529-D301-4735-85F9-3C888E8B6197}" type="presOf" srcId="{55231183-29E0-4B79-919B-83A7B446B7C8}" destId="{AAA83F5D-4DC5-492D-87B2-1370F840BB23}" srcOrd="0" destOrd="0" presId="urn:microsoft.com/office/officeart/2005/8/layout/default#1"/>
    <dgm:cxn modelId="{2983BB2F-8F14-4EDB-8312-0F04A8AAF06C}" srcId="{FF8E8B18-AA9B-43BF-AE67-2F66B842E958}" destId="{71F5899F-AF63-41D7-99DB-4DA8A9CA6968}" srcOrd="4" destOrd="0" parTransId="{D5EBF206-2C01-4914-8B47-5277BB147A0B}" sibTransId="{83C6F233-F4B4-4D77-A512-FC58A71F1E36}"/>
    <dgm:cxn modelId="{CE73BA4A-227B-4BC3-80F1-907A29EDC3A6}" type="presOf" srcId="{B4C671BB-39F3-4DE7-84C3-23154F544983}" destId="{107775BC-0E14-467B-BE50-152A6F7EA666}" srcOrd="0" destOrd="0" presId="urn:microsoft.com/office/officeart/2005/8/layout/default#1"/>
    <dgm:cxn modelId="{2108C727-FBC8-4416-A223-1FE8BB4E07B6}" srcId="{FF8E8B18-AA9B-43BF-AE67-2F66B842E958}" destId="{55231183-29E0-4B79-919B-83A7B446B7C8}" srcOrd="2" destOrd="0" parTransId="{9B1D4D66-F68D-4816-8242-B5396E705052}" sibTransId="{37179305-B450-4830-B6F5-6BCCA7BC2EFD}"/>
    <dgm:cxn modelId="{902784F9-601E-44B4-928B-FEB03961F845}" srcId="{FF8E8B18-AA9B-43BF-AE67-2F66B842E958}" destId="{4000638B-778A-42E5-805B-4336E47B841A}" srcOrd="0" destOrd="0" parTransId="{8663E177-C638-4398-94C4-660480D83FA9}" sibTransId="{491ADF26-1B52-4C13-BC73-CF4EBD0D3E54}"/>
    <dgm:cxn modelId="{4DE99875-1F44-407D-9B5F-06EBDCB90342}" type="presOf" srcId="{FF8E8B18-AA9B-43BF-AE67-2F66B842E958}" destId="{015DDCEF-5D57-403B-91B8-7E0AAE6A8704}" srcOrd="0" destOrd="0" presId="urn:microsoft.com/office/officeart/2005/8/layout/default#1"/>
    <dgm:cxn modelId="{11210A64-A6AB-4948-9565-45DAE98180C3}" type="presOf" srcId="{4000638B-778A-42E5-805B-4336E47B841A}" destId="{FD3A50C0-F560-4E49-8FEE-3A2775062645}" srcOrd="0" destOrd="0" presId="urn:microsoft.com/office/officeart/2005/8/layout/default#1"/>
    <dgm:cxn modelId="{3A83A5AF-81AA-4607-AF76-778252CCAF13}" type="presParOf" srcId="{015DDCEF-5D57-403B-91B8-7E0AAE6A8704}" destId="{FD3A50C0-F560-4E49-8FEE-3A2775062645}" srcOrd="0" destOrd="0" presId="urn:microsoft.com/office/officeart/2005/8/layout/default#1"/>
    <dgm:cxn modelId="{72B8C480-5286-446A-AA52-7E17835F102C}" type="presParOf" srcId="{015DDCEF-5D57-403B-91B8-7E0AAE6A8704}" destId="{F4FEB288-423E-4455-BA6E-402032450B24}" srcOrd="1" destOrd="0" presId="urn:microsoft.com/office/officeart/2005/8/layout/default#1"/>
    <dgm:cxn modelId="{BDCFD0B2-4C0F-49BB-8CE1-EF3A75E7CA4D}" type="presParOf" srcId="{015DDCEF-5D57-403B-91B8-7E0AAE6A8704}" destId="{9E198C38-1F17-4EA3-AEBB-4CAD4BBC21F7}" srcOrd="2" destOrd="0" presId="urn:microsoft.com/office/officeart/2005/8/layout/default#1"/>
    <dgm:cxn modelId="{675719C6-5525-4BDD-9CC6-D5E4B3D8412F}" type="presParOf" srcId="{015DDCEF-5D57-403B-91B8-7E0AAE6A8704}" destId="{7A31F35A-4088-4716-9637-C8DDEFFE4D30}" srcOrd="3" destOrd="0" presId="urn:microsoft.com/office/officeart/2005/8/layout/default#1"/>
    <dgm:cxn modelId="{4DD7108C-3A19-41A5-B320-62BC2BA6ABB6}" type="presParOf" srcId="{015DDCEF-5D57-403B-91B8-7E0AAE6A8704}" destId="{AAA83F5D-4DC5-492D-87B2-1370F840BB23}" srcOrd="4" destOrd="0" presId="urn:microsoft.com/office/officeart/2005/8/layout/default#1"/>
    <dgm:cxn modelId="{70CCB311-25C5-4E18-91BD-6391975BCAA6}" type="presParOf" srcId="{015DDCEF-5D57-403B-91B8-7E0AAE6A8704}" destId="{D4515439-E637-476F-B2B4-92C16E305EFC}" srcOrd="5" destOrd="0" presId="urn:microsoft.com/office/officeart/2005/8/layout/default#1"/>
    <dgm:cxn modelId="{2D258387-F03A-48BA-879D-F8E9F8A3F3C0}" type="presParOf" srcId="{015DDCEF-5D57-403B-91B8-7E0AAE6A8704}" destId="{107775BC-0E14-467B-BE50-152A6F7EA666}" srcOrd="6" destOrd="0" presId="urn:microsoft.com/office/officeart/2005/8/layout/default#1"/>
    <dgm:cxn modelId="{7FE05197-E914-46FE-8CAF-6A669AAE7057}" type="presParOf" srcId="{015DDCEF-5D57-403B-91B8-7E0AAE6A8704}" destId="{0C69554C-48D5-4B7D-9367-6D0FF1A8C065}" srcOrd="7" destOrd="0" presId="urn:microsoft.com/office/officeart/2005/8/layout/default#1"/>
    <dgm:cxn modelId="{BE98B8B0-D23F-4916-B331-BDCA96ABB2C2}" type="presParOf" srcId="{015DDCEF-5D57-403B-91B8-7E0AAE6A8704}" destId="{DB7839D0-1A87-4C32-BA2E-91ABE647FA20}" srcOrd="8" destOrd="0" presId="urn:microsoft.com/office/officeart/2005/8/layout/defaul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1C0412-123F-4162-BDBA-284E2BACD67F}">
      <dsp:nvSpPr>
        <dsp:cNvPr id="0" name=""/>
        <dsp:cNvSpPr/>
      </dsp:nvSpPr>
      <dsp:spPr>
        <a:xfrm>
          <a:off x="1306674" y="1631965"/>
          <a:ext cx="371650" cy="776215"/>
        </a:xfrm>
        <a:custGeom>
          <a:avLst/>
          <a:gdLst/>
          <a:ahLst/>
          <a:cxnLst/>
          <a:rect l="0" t="0" r="0" b="0"/>
          <a:pathLst>
            <a:path>
              <a:moveTo>
                <a:pt x="0" y="0"/>
              </a:moveTo>
              <a:lnTo>
                <a:pt x="185825" y="0"/>
              </a:lnTo>
              <a:lnTo>
                <a:pt x="185825" y="776215"/>
              </a:lnTo>
              <a:lnTo>
                <a:pt x="371650" y="7762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70984" y="1998558"/>
        <a:ext cx="43030" cy="43030"/>
      </dsp:txXfrm>
    </dsp:sp>
    <dsp:sp modelId="{50784ADD-30CB-4430-B005-9BDADDAD9079}">
      <dsp:nvSpPr>
        <dsp:cNvPr id="0" name=""/>
        <dsp:cNvSpPr/>
      </dsp:nvSpPr>
      <dsp:spPr>
        <a:xfrm>
          <a:off x="1306674" y="1586245"/>
          <a:ext cx="379256" cy="91440"/>
        </a:xfrm>
        <a:custGeom>
          <a:avLst/>
          <a:gdLst/>
          <a:ahLst/>
          <a:cxnLst/>
          <a:rect l="0" t="0" r="0" b="0"/>
          <a:pathLst>
            <a:path>
              <a:moveTo>
                <a:pt x="0" y="45720"/>
              </a:moveTo>
              <a:lnTo>
                <a:pt x="189628" y="45720"/>
              </a:lnTo>
              <a:lnTo>
                <a:pt x="189628" y="52983"/>
              </a:lnTo>
              <a:lnTo>
                <a:pt x="379256" y="529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86819" y="1622482"/>
        <a:ext cx="18966" cy="18966"/>
      </dsp:txXfrm>
    </dsp:sp>
    <dsp:sp modelId="{3DD9A9B0-5AE1-46E9-A2FC-246BE83A5602}">
      <dsp:nvSpPr>
        <dsp:cNvPr id="0" name=""/>
        <dsp:cNvSpPr/>
      </dsp:nvSpPr>
      <dsp:spPr>
        <a:xfrm>
          <a:off x="1306674" y="879802"/>
          <a:ext cx="379256" cy="752162"/>
        </a:xfrm>
        <a:custGeom>
          <a:avLst/>
          <a:gdLst/>
          <a:ahLst/>
          <a:cxnLst/>
          <a:rect l="0" t="0" r="0" b="0"/>
          <a:pathLst>
            <a:path>
              <a:moveTo>
                <a:pt x="0" y="752162"/>
              </a:moveTo>
              <a:lnTo>
                <a:pt x="189628" y="752162"/>
              </a:lnTo>
              <a:lnTo>
                <a:pt x="189628" y="0"/>
              </a:lnTo>
              <a:lnTo>
                <a:pt x="37925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75243" y="1234824"/>
        <a:ext cx="42118" cy="42118"/>
      </dsp:txXfrm>
    </dsp:sp>
    <dsp:sp modelId="{6D05AA4B-A9D5-46A9-9983-1C7D660EFC62}">
      <dsp:nvSpPr>
        <dsp:cNvPr id="0" name=""/>
        <dsp:cNvSpPr/>
      </dsp:nvSpPr>
      <dsp:spPr>
        <a:xfrm rot="16200000">
          <a:off x="-106069" y="1321119"/>
          <a:ext cx="2203797" cy="6216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Источники</a:t>
          </a:r>
        </a:p>
      </dsp:txBody>
      <dsp:txXfrm>
        <a:off x="-106069" y="1321119"/>
        <a:ext cx="2203797" cy="621691"/>
      </dsp:txXfrm>
    </dsp:sp>
    <dsp:sp modelId="{BA51226A-BFEB-4CCB-A017-D8F53B560FD8}">
      <dsp:nvSpPr>
        <dsp:cNvPr id="0" name=""/>
        <dsp:cNvSpPr/>
      </dsp:nvSpPr>
      <dsp:spPr>
        <a:xfrm>
          <a:off x="1685930" y="568957"/>
          <a:ext cx="3105926" cy="6216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Раздача земли дворянам</a:t>
          </a:r>
        </a:p>
      </dsp:txBody>
      <dsp:txXfrm>
        <a:off x="1685930" y="568957"/>
        <a:ext cx="3105926" cy="621691"/>
      </dsp:txXfrm>
    </dsp:sp>
    <dsp:sp modelId="{58B38314-BAF9-4C8B-9C78-EB0BDF93EDC1}">
      <dsp:nvSpPr>
        <dsp:cNvPr id="0" name=""/>
        <dsp:cNvSpPr/>
      </dsp:nvSpPr>
      <dsp:spPr>
        <a:xfrm>
          <a:off x="1685930" y="1336546"/>
          <a:ext cx="3125013" cy="6053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Сокращение крестьянских налогов</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Посадское население становится главным налогоплательщиком</a:t>
          </a:r>
        </a:p>
      </dsp:txBody>
      <dsp:txXfrm>
        <a:off x="1685930" y="1336546"/>
        <a:ext cx="3125013" cy="605365"/>
      </dsp:txXfrm>
    </dsp:sp>
    <dsp:sp modelId="{135D6F0D-67CD-414F-8E01-1E79C4C98C2D}">
      <dsp:nvSpPr>
        <dsp:cNvPr id="0" name=""/>
        <dsp:cNvSpPr/>
      </dsp:nvSpPr>
      <dsp:spPr>
        <a:xfrm>
          <a:off x="1678324" y="2097335"/>
          <a:ext cx="3144058" cy="6216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Земля без закрепленных на ней крестьян не имела цены</a:t>
          </a:r>
        </a:p>
      </dsp:txBody>
      <dsp:txXfrm>
        <a:off x="1678324" y="2097335"/>
        <a:ext cx="3144058" cy="6216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A50C0-F560-4E49-8FEE-3A2775062645}">
      <dsp:nvSpPr>
        <dsp:cNvPr id="0" name=""/>
        <dsp:cNvSpPr/>
      </dsp:nvSpPr>
      <dsp:spPr>
        <a:xfrm>
          <a:off x="0" y="232683"/>
          <a:ext cx="1714499" cy="1028700"/>
        </a:xfrm>
        <a:prstGeom prst="rect">
          <a:avLst/>
        </a:prstGeom>
        <a:solidFill>
          <a:schemeClr val="bg1"/>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rPr>
            <a:t>Макарьевская</a:t>
          </a:r>
        </a:p>
        <a:p>
          <a:pPr lvl="0" algn="ctr" defTabSz="622300">
            <a:lnSpc>
              <a:spcPct val="90000"/>
            </a:lnSpc>
            <a:spcBef>
              <a:spcPct val="0"/>
            </a:spcBef>
            <a:spcAft>
              <a:spcPct val="35000"/>
            </a:spcAft>
          </a:pPr>
          <a:r>
            <a:rPr lang="ru-RU" sz="1400" kern="1200">
              <a:solidFill>
                <a:schemeClr val="tx1"/>
              </a:solidFill>
            </a:rPr>
            <a:t>(Нижний Новгород)</a:t>
          </a:r>
        </a:p>
      </dsp:txBody>
      <dsp:txXfrm>
        <a:off x="0" y="232683"/>
        <a:ext cx="1714499" cy="1028700"/>
      </dsp:txXfrm>
    </dsp:sp>
    <dsp:sp modelId="{9E198C38-1F17-4EA3-AEBB-4CAD4BBC21F7}">
      <dsp:nvSpPr>
        <dsp:cNvPr id="0" name=""/>
        <dsp:cNvSpPr/>
      </dsp:nvSpPr>
      <dsp:spPr>
        <a:xfrm>
          <a:off x="1902289" y="232683"/>
          <a:ext cx="1714499" cy="1028700"/>
        </a:xfrm>
        <a:prstGeom prst="rect">
          <a:avLst/>
        </a:prstGeom>
        <a:solidFill>
          <a:schemeClr val="bg1"/>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rPr>
            <a:t>Свенская</a:t>
          </a:r>
        </a:p>
        <a:p>
          <a:pPr lvl="0" algn="ctr" defTabSz="622300">
            <a:lnSpc>
              <a:spcPct val="90000"/>
            </a:lnSpc>
            <a:spcBef>
              <a:spcPct val="0"/>
            </a:spcBef>
            <a:spcAft>
              <a:spcPct val="35000"/>
            </a:spcAft>
          </a:pPr>
          <a:r>
            <a:rPr lang="ru-RU" sz="1400" kern="1200">
              <a:solidFill>
                <a:schemeClr val="tx1"/>
              </a:solidFill>
            </a:rPr>
            <a:t>(г. Брянск)</a:t>
          </a:r>
        </a:p>
      </dsp:txBody>
      <dsp:txXfrm>
        <a:off x="1902289" y="232683"/>
        <a:ext cx="1714499" cy="1028700"/>
      </dsp:txXfrm>
    </dsp:sp>
    <dsp:sp modelId="{AAA83F5D-4DC5-492D-87B2-1370F840BB23}">
      <dsp:nvSpPr>
        <dsp:cNvPr id="0" name=""/>
        <dsp:cNvSpPr/>
      </dsp:nvSpPr>
      <dsp:spPr>
        <a:xfrm>
          <a:off x="3771900" y="227746"/>
          <a:ext cx="1714499" cy="1028700"/>
        </a:xfrm>
        <a:prstGeom prst="rect">
          <a:avLst/>
        </a:prstGeom>
        <a:solidFill>
          <a:schemeClr val="bg1"/>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rPr>
            <a:t>Ирбитская</a:t>
          </a:r>
        </a:p>
        <a:p>
          <a:pPr lvl="0" algn="ctr" defTabSz="622300">
            <a:lnSpc>
              <a:spcPct val="90000"/>
            </a:lnSpc>
            <a:spcBef>
              <a:spcPct val="0"/>
            </a:spcBef>
            <a:spcAft>
              <a:spcPct val="35000"/>
            </a:spcAft>
          </a:pPr>
          <a:r>
            <a:rPr lang="ru-RU" sz="1400" kern="1200">
              <a:solidFill>
                <a:schemeClr val="tx1"/>
              </a:solidFill>
            </a:rPr>
            <a:t>(Западная Сибирь)</a:t>
          </a:r>
        </a:p>
      </dsp:txBody>
      <dsp:txXfrm>
        <a:off x="3771900" y="227746"/>
        <a:ext cx="1714499" cy="1028700"/>
      </dsp:txXfrm>
    </dsp:sp>
    <dsp:sp modelId="{107775BC-0E14-467B-BE50-152A6F7EA666}">
      <dsp:nvSpPr>
        <dsp:cNvPr id="0" name=""/>
        <dsp:cNvSpPr/>
      </dsp:nvSpPr>
      <dsp:spPr>
        <a:xfrm>
          <a:off x="649058" y="1685914"/>
          <a:ext cx="1714499" cy="1028700"/>
        </a:xfrm>
        <a:prstGeom prst="rect">
          <a:avLst/>
        </a:prstGeom>
        <a:solidFill>
          <a:schemeClr val="bg1"/>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rPr>
            <a:t>Соль Вычегодская</a:t>
          </a:r>
        </a:p>
        <a:p>
          <a:pPr lvl="0" algn="ctr" defTabSz="622300">
            <a:lnSpc>
              <a:spcPct val="90000"/>
            </a:lnSpc>
            <a:spcBef>
              <a:spcPct val="0"/>
            </a:spcBef>
            <a:spcAft>
              <a:spcPct val="35000"/>
            </a:spcAft>
          </a:pPr>
          <a:r>
            <a:rPr lang="ru-RU" sz="1400" kern="1200">
              <a:solidFill>
                <a:schemeClr val="tx1"/>
              </a:solidFill>
            </a:rPr>
            <a:t>(на пути из Сибири в Москву)</a:t>
          </a:r>
        </a:p>
      </dsp:txBody>
      <dsp:txXfrm>
        <a:off x="649058" y="1685914"/>
        <a:ext cx="1714499" cy="1028700"/>
      </dsp:txXfrm>
    </dsp:sp>
    <dsp:sp modelId="{DB7839D0-1A87-4C32-BA2E-91ABE647FA20}">
      <dsp:nvSpPr>
        <dsp:cNvPr id="0" name=""/>
        <dsp:cNvSpPr/>
      </dsp:nvSpPr>
      <dsp:spPr>
        <a:xfrm>
          <a:off x="2861586" y="1677757"/>
          <a:ext cx="1714499" cy="1028700"/>
        </a:xfrm>
        <a:prstGeom prst="rect">
          <a:avLst/>
        </a:prstGeom>
        <a:solidFill>
          <a:schemeClr val="bg1"/>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rPr>
            <a:t>Архангельская</a:t>
          </a:r>
        </a:p>
      </dsp:txBody>
      <dsp:txXfrm>
        <a:off x="2861586" y="1677757"/>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Мамонт</dc:creator>
  <cp:keywords/>
  <dc:description/>
  <cp:lastModifiedBy>Мамонт</cp:lastModifiedBy>
  <cp:revision>4</cp:revision>
  <dcterms:created xsi:type="dcterms:W3CDTF">2014-03-04T12:33:00Z</dcterms:created>
  <dcterms:modified xsi:type="dcterms:W3CDTF">2014-03-05T15:57:00Z</dcterms:modified>
</cp:coreProperties>
</file>