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28" w:rsidRDefault="008F1028" w:rsidP="008F10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8F1028" w:rsidRDefault="008F1028" w:rsidP="008F1028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Рабочая программа курса История составлена на основе авторских программ </w:t>
      </w:r>
      <w:proofErr w:type="spellStart"/>
      <w:r>
        <w:rPr>
          <w:rFonts w:ascii="Times New Roman" w:hAnsi="Times New Roman"/>
          <w:sz w:val="24"/>
          <w:szCs w:val="24"/>
        </w:rPr>
        <w:t>Вигасина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</w:t>
      </w:r>
      <w:r w:rsidR="00404B53">
        <w:rPr>
          <w:rFonts w:ascii="Times New Roman" w:hAnsi="Times New Roman"/>
          <w:sz w:val="24"/>
          <w:szCs w:val="24"/>
        </w:rPr>
        <w:t xml:space="preserve">.- О.С. </w:t>
      </w:r>
      <w:proofErr w:type="spellStart"/>
      <w:r w:rsidR="00404B53">
        <w:rPr>
          <w:rFonts w:ascii="Times New Roman" w:hAnsi="Times New Roman"/>
          <w:sz w:val="24"/>
          <w:szCs w:val="24"/>
        </w:rPr>
        <w:t>Сороко-Цюпы</w:t>
      </w:r>
      <w:proofErr w:type="spellEnd"/>
      <w:r w:rsidR="00404B53">
        <w:rPr>
          <w:rFonts w:ascii="Times New Roman" w:hAnsi="Times New Roman"/>
          <w:sz w:val="24"/>
          <w:szCs w:val="24"/>
        </w:rPr>
        <w:t xml:space="preserve"> 5-9 классы: пособие для учителей </w:t>
      </w:r>
      <w:proofErr w:type="spellStart"/>
      <w:r w:rsidR="00404B5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404B53">
        <w:rPr>
          <w:rFonts w:ascii="Times New Roman" w:hAnsi="Times New Roman"/>
          <w:sz w:val="24"/>
          <w:szCs w:val="24"/>
        </w:rPr>
        <w:t xml:space="preserve">. учреждений </w:t>
      </w:r>
      <w:r>
        <w:rPr>
          <w:rFonts w:ascii="Times New Roman" w:hAnsi="Times New Roman"/>
          <w:sz w:val="24"/>
          <w:szCs w:val="24"/>
        </w:rPr>
        <w:t xml:space="preserve"> «Всеобщая история» и Данилова А. А.,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Л. Г. , Морозова А.Ю.«История России 6-9 классы» (Рабочие программы к предметной линии учебников </w:t>
      </w:r>
      <w:proofErr w:type="spellStart"/>
      <w:r>
        <w:rPr>
          <w:rFonts w:ascii="Times New Roman" w:hAnsi="Times New Roman"/>
          <w:sz w:val="24"/>
          <w:szCs w:val="24"/>
        </w:rPr>
        <w:t>А.А.Вигасина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А.О.Сороко-Цюпы.5-9 </w:t>
      </w:r>
      <w:proofErr w:type="spellStart"/>
      <w:r>
        <w:rPr>
          <w:rFonts w:ascii="Times New Roman" w:hAnsi="Times New Roman"/>
          <w:sz w:val="24"/>
          <w:szCs w:val="24"/>
        </w:rPr>
        <w:t>классы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 w:rsidR="003D68A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И Данилова А.А.,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Л.Г. 5-9 классы. – М.:Просвещение,2011.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исходя из </w:t>
      </w:r>
      <w:r w:rsidR="00117599">
        <w:rPr>
          <w:rFonts w:ascii="Times New Roman" w:hAnsi="Times New Roman"/>
          <w:sz w:val="24"/>
          <w:szCs w:val="24"/>
        </w:rPr>
        <w:t xml:space="preserve">регионального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="003D68AA">
        <w:rPr>
          <w:rFonts w:ascii="Times New Roman" w:hAnsi="Times New Roman"/>
          <w:sz w:val="24"/>
          <w:szCs w:val="24"/>
        </w:rPr>
        <w:t>МОУ ИРМО «</w:t>
      </w:r>
      <w:proofErr w:type="spellStart"/>
      <w:r w:rsidR="003D68AA">
        <w:rPr>
          <w:rFonts w:ascii="Times New Roman" w:hAnsi="Times New Roman"/>
          <w:sz w:val="24"/>
          <w:szCs w:val="24"/>
        </w:rPr>
        <w:t>Большеголоустненская</w:t>
      </w:r>
      <w:proofErr w:type="spellEnd"/>
      <w:r w:rsidR="003D68AA">
        <w:rPr>
          <w:rFonts w:ascii="Times New Roman" w:hAnsi="Times New Roman"/>
          <w:sz w:val="24"/>
          <w:szCs w:val="24"/>
        </w:rPr>
        <w:t xml:space="preserve"> ООШ»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D68AA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часов (2 часа в неделю).</w:t>
      </w:r>
    </w:p>
    <w:p w:rsidR="008F1028" w:rsidRDefault="008F1028" w:rsidP="008F1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состоит из двух разделов: 1 раздел – Всеобщая история.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C02D4" w:rsidRPr="008F1028">
        <w:rPr>
          <w:rFonts w:ascii="Times New Roman" w:hAnsi="Times New Roman"/>
          <w:sz w:val="24"/>
          <w:szCs w:val="24"/>
        </w:rPr>
        <w:t>.</w:t>
      </w:r>
      <w:proofErr w:type="gramEnd"/>
      <w:r w:rsidR="00EC02D4" w:rsidRPr="008F1028">
        <w:rPr>
          <w:rFonts w:ascii="Times New Roman" w:hAnsi="Times New Roman"/>
          <w:sz w:val="24"/>
          <w:szCs w:val="24"/>
        </w:rPr>
        <w:t xml:space="preserve"> История</w:t>
      </w:r>
      <w:r w:rsidR="00EC02D4">
        <w:rPr>
          <w:rFonts w:ascii="Times New Roman" w:hAnsi="Times New Roman"/>
          <w:sz w:val="24"/>
          <w:szCs w:val="24"/>
        </w:rPr>
        <w:t xml:space="preserve"> Нового времени. XVI-XVIII </w:t>
      </w:r>
      <w:proofErr w:type="spellStart"/>
      <w:r w:rsidR="00EC02D4">
        <w:rPr>
          <w:rFonts w:ascii="Times New Roman" w:hAnsi="Times New Roman"/>
          <w:sz w:val="24"/>
          <w:szCs w:val="24"/>
        </w:rPr>
        <w:t>вв</w:t>
      </w:r>
      <w:proofErr w:type="spellEnd"/>
      <w:r w:rsidR="00EC02D4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(2</w:t>
      </w:r>
      <w:r w:rsidR="003D68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часов), 2 раздел – История России</w:t>
      </w:r>
      <w:r w:rsidR="00EC02D4" w:rsidRPr="00EC02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02D4" w:rsidRPr="008F1028">
        <w:rPr>
          <w:rFonts w:ascii="Times New Roman" w:hAnsi="Times New Roman"/>
          <w:sz w:val="24"/>
          <w:szCs w:val="24"/>
        </w:rPr>
        <w:t>России</w:t>
      </w:r>
      <w:proofErr w:type="spellEnd"/>
      <w:proofErr w:type="gramEnd"/>
      <w:r w:rsidR="00EC02D4" w:rsidRPr="008F1028">
        <w:rPr>
          <w:rFonts w:ascii="Times New Roman" w:hAnsi="Times New Roman"/>
          <w:sz w:val="24"/>
          <w:szCs w:val="24"/>
        </w:rPr>
        <w:t xml:space="preserve"> в конце </w:t>
      </w:r>
      <w:r w:rsidR="00EC02D4" w:rsidRPr="008F1028">
        <w:rPr>
          <w:rFonts w:ascii="Times New Roman" w:hAnsi="Times New Roman"/>
          <w:sz w:val="24"/>
          <w:szCs w:val="24"/>
          <w:lang w:val="en-US"/>
        </w:rPr>
        <w:t>XVI</w:t>
      </w:r>
      <w:r w:rsidR="00EC02D4" w:rsidRPr="008F1028">
        <w:rPr>
          <w:rFonts w:ascii="Times New Roman" w:hAnsi="Times New Roman"/>
          <w:sz w:val="24"/>
          <w:szCs w:val="24"/>
        </w:rPr>
        <w:t>-</w:t>
      </w:r>
      <w:r w:rsidR="00EC02D4" w:rsidRPr="008F1028">
        <w:rPr>
          <w:rFonts w:ascii="Times New Roman" w:hAnsi="Times New Roman"/>
          <w:sz w:val="24"/>
          <w:szCs w:val="24"/>
          <w:lang w:val="en-US"/>
        </w:rPr>
        <w:t>XVIII</w:t>
      </w:r>
      <w:r w:rsidR="00EC02D4" w:rsidRPr="008F1028">
        <w:rPr>
          <w:rFonts w:ascii="Times New Roman" w:hAnsi="Times New Roman"/>
          <w:sz w:val="24"/>
          <w:szCs w:val="24"/>
        </w:rPr>
        <w:t xml:space="preserve">вв. </w:t>
      </w:r>
      <w:r w:rsidR="00EC02D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42 ч)</w:t>
      </w:r>
    </w:p>
    <w:p w:rsidR="008F1028" w:rsidRDefault="008F1028" w:rsidP="008F1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Данные программы взяты за основу в связи с тем, что при изучении курса История России с 6 –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используется линия учебно-методических комплектов А.А. Данилова, Л.Г.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при изучении курса всеобщей истории с 5 –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используется линия учебно-методических комплектов А.А. </w:t>
      </w:r>
      <w:proofErr w:type="spellStart"/>
      <w:r>
        <w:rPr>
          <w:rFonts w:ascii="Times New Roman" w:hAnsi="Times New Roman"/>
          <w:sz w:val="24"/>
          <w:szCs w:val="24"/>
        </w:rPr>
        <w:t>Вигасина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О.С. </w:t>
      </w:r>
      <w:proofErr w:type="spellStart"/>
      <w:r>
        <w:rPr>
          <w:rFonts w:ascii="Times New Roman" w:hAnsi="Times New Roman"/>
          <w:sz w:val="24"/>
          <w:szCs w:val="24"/>
        </w:rPr>
        <w:t>Сороко-Цюпы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1028" w:rsidRDefault="008F1028" w:rsidP="008F1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преподавании курса используются учебники:</w:t>
      </w:r>
    </w:p>
    <w:p w:rsidR="008F1028" w:rsidRDefault="008F1028" w:rsidP="008F1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А.Я.Юдовская</w:t>
      </w:r>
      <w:proofErr w:type="spellEnd"/>
      <w:r>
        <w:rPr>
          <w:rFonts w:ascii="Times New Roman" w:hAnsi="Times New Roman"/>
          <w:sz w:val="24"/>
          <w:szCs w:val="24"/>
        </w:rPr>
        <w:t>, П.А.Баранов, Л.М.Ванюшкина Всеобщая история. История Нового времени.</w:t>
      </w:r>
      <w:r w:rsidR="00EC02D4">
        <w:rPr>
          <w:rFonts w:ascii="Times New Roman" w:hAnsi="Times New Roman"/>
          <w:sz w:val="24"/>
          <w:szCs w:val="24"/>
        </w:rPr>
        <w:t>1500-1800.7 класс.</w:t>
      </w:r>
      <w:r>
        <w:rPr>
          <w:rFonts w:ascii="Times New Roman" w:hAnsi="Times New Roman"/>
          <w:sz w:val="24"/>
          <w:szCs w:val="24"/>
        </w:rPr>
        <w:t xml:space="preserve"> – М.:Просвещение,2011</w:t>
      </w:r>
    </w:p>
    <w:p w:rsidR="008F1028" w:rsidRDefault="008F1028" w:rsidP="008F1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Данилов А.А., Косулина Л.Г. История России </w:t>
      </w:r>
      <w:r w:rsidR="00EC02D4">
        <w:rPr>
          <w:rFonts w:ascii="Times New Roman" w:hAnsi="Times New Roman"/>
          <w:sz w:val="24"/>
          <w:szCs w:val="24"/>
          <w:lang w:val="en-US"/>
        </w:rPr>
        <w:t>XVII</w:t>
      </w:r>
      <w:r w:rsidR="00EC02D4" w:rsidRPr="00EC02D4">
        <w:rPr>
          <w:rFonts w:ascii="Times New Roman" w:hAnsi="Times New Roman"/>
          <w:sz w:val="24"/>
          <w:szCs w:val="24"/>
        </w:rPr>
        <w:t>-</w:t>
      </w:r>
      <w:r w:rsidR="00EC02D4">
        <w:rPr>
          <w:rFonts w:ascii="Times New Roman" w:hAnsi="Times New Roman"/>
          <w:sz w:val="24"/>
          <w:szCs w:val="24"/>
          <w:lang w:val="en-US"/>
        </w:rPr>
        <w:t>XVIII</w:t>
      </w:r>
      <w:r w:rsidR="00EC02D4" w:rsidRPr="00EC02D4">
        <w:rPr>
          <w:rFonts w:ascii="Times New Roman" w:hAnsi="Times New Roman"/>
          <w:sz w:val="24"/>
          <w:szCs w:val="24"/>
        </w:rPr>
        <w:t xml:space="preserve"> </w:t>
      </w:r>
      <w:r w:rsidR="00EC02D4">
        <w:rPr>
          <w:rFonts w:ascii="Times New Roman" w:hAnsi="Times New Roman"/>
          <w:sz w:val="24"/>
          <w:szCs w:val="24"/>
        </w:rPr>
        <w:t>вв.7</w:t>
      </w:r>
      <w:r>
        <w:rPr>
          <w:rFonts w:ascii="Times New Roman" w:hAnsi="Times New Roman"/>
          <w:sz w:val="24"/>
          <w:szCs w:val="24"/>
        </w:rPr>
        <w:t xml:space="preserve"> класс.  – М.: Просвещение, 201</w:t>
      </w:r>
      <w:r w:rsidR="003D68AA">
        <w:rPr>
          <w:rFonts w:ascii="Times New Roman" w:hAnsi="Times New Roman"/>
          <w:sz w:val="24"/>
          <w:szCs w:val="24"/>
        </w:rPr>
        <w:t>2</w:t>
      </w:r>
    </w:p>
    <w:p w:rsidR="008F1028" w:rsidRDefault="008F1028" w:rsidP="008F1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реализации данных программ используются разные формы и методы урочной деятельности: постановка и решение проблемных заданий, ролевые игры, работа в группах, работа с документами, персонификация исторического явления. </w:t>
      </w:r>
    </w:p>
    <w:p w:rsidR="008F1028" w:rsidRDefault="008F1028" w:rsidP="008F1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Материал курса имеет большой мотивирующий, воспитательный потенциал, так как предполагает приобретение учащимися устойчивого интереса и уважения к истории человечества и России, формирует у учащихся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и навыки, стимулирует процесс </w:t>
      </w:r>
      <w:proofErr w:type="spellStart"/>
      <w:r>
        <w:rPr>
          <w:rFonts w:ascii="Times New Roman" w:hAnsi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личности подростка, что соответствует миссии и целям лицея.</w:t>
      </w:r>
    </w:p>
    <w:p w:rsidR="0077550D" w:rsidRPr="0077550D" w:rsidRDefault="0077550D" w:rsidP="0077550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50D">
        <w:rPr>
          <w:rFonts w:ascii="Times New Roman" w:hAnsi="Times New Roman"/>
          <w:sz w:val="24"/>
          <w:szCs w:val="24"/>
        </w:rPr>
        <w:t xml:space="preserve">Программа составлена исходя из следующих </w:t>
      </w:r>
      <w:r w:rsidRPr="0077550D">
        <w:rPr>
          <w:rFonts w:ascii="Times New Roman" w:hAnsi="Times New Roman"/>
          <w:b/>
          <w:i/>
          <w:sz w:val="24"/>
          <w:szCs w:val="24"/>
        </w:rPr>
        <w:t>целей обучения истории</w:t>
      </w:r>
      <w:r w:rsidRPr="0077550D">
        <w:rPr>
          <w:rFonts w:ascii="Times New Roman" w:hAnsi="Times New Roman"/>
          <w:sz w:val="24"/>
          <w:szCs w:val="24"/>
        </w:rPr>
        <w:t xml:space="preserve"> в рамках федерального государственного образовательного стандарта </w:t>
      </w:r>
      <w:r w:rsidRPr="0077550D">
        <w:rPr>
          <w:rFonts w:ascii="Times New Roman" w:hAnsi="Times New Roman"/>
          <w:b/>
          <w:sz w:val="24"/>
          <w:szCs w:val="24"/>
        </w:rPr>
        <w:t xml:space="preserve"> (</w:t>
      </w:r>
      <w:r w:rsidRPr="0077550D">
        <w:rPr>
          <w:rFonts w:ascii="Times New Roman" w:hAnsi="Times New Roman"/>
          <w:sz w:val="24"/>
          <w:szCs w:val="24"/>
        </w:rPr>
        <w:t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proofErr w:type="gramEnd"/>
      <w:r w:rsidRPr="0077550D">
        <w:rPr>
          <w:rFonts w:ascii="Times New Roman" w:hAnsi="Times New Roman"/>
          <w:sz w:val="24"/>
          <w:szCs w:val="24"/>
        </w:rPr>
        <w:t xml:space="preserve"> Вклад основной школы в достижение этой цели состоит в базовой исторической подготовке и социализации учащихся.</w:t>
      </w:r>
    </w:p>
    <w:p w:rsidR="0077550D" w:rsidRPr="0077550D" w:rsidRDefault="0077550D" w:rsidP="007755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550D">
        <w:rPr>
          <w:rFonts w:ascii="Times New Roman" w:hAnsi="Times New Roman"/>
          <w:b/>
          <w:i/>
          <w:sz w:val="24"/>
          <w:szCs w:val="24"/>
        </w:rPr>
        <w:t>Задачи</w:t>
      </w:r>
      <w:r w:rsidRPr="0077550D">
        <w:rPr>
          <w:rFonts w:ascii="Times New Roman" w:hAnsi="Times New Roman"/>
          <w:sz w:val="24"/>
          <w:szCs w:val="24"/>
        </w:rPr>
        <w:t xml:space="preserve"> изучения истории в основной школе:</w:t>
      </w:r>
    </w:p>
    <w:p w:rsidR="0077550D" w:rsidRPr="0077550D" w:rsidRDefault="0077550D" w:rsidP="007755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550D">
        <w:rPr>
          <w:rFonts w:ascii="Times New Roman" w:hAnsi="Times New Roman"/>
          <w:sz w:val="24"/>
          <w:szCs w:val="24"/>
        </w:rPr>
        <w:lastRenderedPageBreak/>
        <w:t xml:space="preserve"> · формирование у молодого поколения ориентиров для гражданской, </w:t>
      </w:r>
      <w:proofErr w:type="spellStart"/>
      <w:r w:rsidRPr="0077550D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77550D">
        <w:rPr>
          <w:rFonts w:ascii="Times New Roman" w:hAnsi="Times New Roman"/>
          <w:sz w:val="24"/>
          <w:szCs w:val="24"/>
        </w:rPr>
        <w:t>, социальной, культурной самоидентификации в окружающем мире;</w:t>
      </w:r>
    </w:p>
    <w:p w:rsidR="0077550D" w:rsidRPr="0077550D" w:rsidRDefault="0077550D" w:rsidP="007755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550D">
        <w:rPr>
          <w:rFonts w:ascii="Times New Roman" w:hAnsi="Times New Roman"/>
          <w:sz w:val="24"/>
          <w:szCs w:val="24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77550D" w:rsidRPr="0077550D" w:rsidRDefault="0077550D" w:rsidP="007755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550D">
        <w:rPr>
          <w:rFonts w:ascii="Times New Roman" w:hAnsi="Times New Roman"/>
          <w:sz w:val="24"/>
          <w:szCs w:val="24"/>
        </w:rPr>
        <w:t xml:space="preserve"> 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77550D" w:rsidRPr="0077550D" w:rsidRDefault="0077550D" w:rsidP="007755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550D">
        <w:rPr>
          <w:rFonts w:ascii="Times New Roman" w:hAnsi="Times New Roman"/>
          <w:sz w:val="24"/>
          <w:szCs w:val="24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77550D" w:rsidRPr="0077550D" w:rsidRDefault="0077550D" w:rsidP="007755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550D">
        <w:rPr>
          <w:rFonts w:ascii="Times New Roman" w:hAnsi="Times New Roman"/>
          <w:sz w:val="24"/>
          <w:szCs w:val="24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77550D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7755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7550D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77550D">
        <w:rPr>
          <w:rFonts w:ascii="Times New Roman" w:hAnsi="Times New Roman"/>
          <w:sz w:val="24"/>
          <w:szCs w:val="24"/>
        </w:rPr>
        <w:t xml:space="preserve"> обществе.</w:t>
      </w:r>
    </w:p>
    <w:p w:rsidR="0077550D" w:rsidRPr="0077550D" w:rsidRDefault="0077550D" w:rsidP="0077550D">
      <w:pPr>
        <w:pStyle w:val="dash0410005f0431005f0437005f0430005f0446005f0020005f0441005f043f005f0438005f0441005f043a005f0430"/>
        <w:ind w:left="0"/>
        <w:rPr>
          <w:b/>
          <w:i/>
        </w:rPr>
      </w:pPr>
      <w:r w:rsidRPr="0077550D">
        <w:rPr>
          <w:rStyle w:val="dash0410005f0431005f0437005f0430005f0446005f0020005f0441005f043f005f0438005f0441005f043a005f0430005f005fchar1char1"/>
          <w:b/>
          <w:i/>
        </w:rPr>
        <w:t>2) общая характеристика учебного предмета</w:t>
      </w:r>
    </w:p>
    <w:p w:rsidR="0077550D" w:rsidRPr="0077550D" w:rsidRDefault="0077550D" w:rsidP="007755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550D" w:rsidRPr="0077550D" w:rsidRDefault="0077550D" w:rsidP="007755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550D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77550D" w:rsidRPr="0077550D" w:rsidRDefault="0077550D" w:rsidP="0077550D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550D" w:rsidRPr="0077550D" w:rsidRDefault="0077550D" w:rsidP="0077550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  <w:r w:rsidRPr="0077550D">
        <w:rPr>
          <w:b/>
          <w:i/>
        </w:rPr>
        <w:t>3)</w:t>
      </w:r>
      <w:r w:rsidRPr="0077550D">
        <w:rPr>
          <w:color w:val="FF0000"/>
        </w:rPr>
        <w:t xml:space="preserve"> </w:t>
      </w:r>
      <w:r w:rsidRPr="0077550D">
        <w:rPr>
          <w:rStyle w:val="dash0410005f0431005f0437005f0430005f0446005f0020005f0441005f043f005f0438005f0441005f043a005f0430005f005fchar1char1"/>
          <w:b/>
          <w:i/>
        </w:rPr>
        <w:t>описание места учебного предмета, курса в учебном плане;</w:t>
      </w:r>
    </w:p>
    <w:p w:rsidR="0077550D" w:rsidRPr="0077550D" w:rsidRDefault="0077550D" w:rsidP="0077550D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77550D" w:rsidRPr="0077550D" w:rsidRDefault="0077550D" w:rsidP="0077550D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77550D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 w:rsidRPr="0077550D">
        <w:rPr>
          <w:rFonts w:ascii="Times New Roman" w:hAnsi="Times New Roman"/>
          <w:sz w:val="24"/>
          <w:szCs w:val="24"/>
          <w:lang w:val="en-US"/>
        </w:rPr>
        <w:t>V</w:t>
      </w:r>
      <w:r w:rsidRPr="0077550D">
        <w:rPr>
          <w:rFonts w:ascii="Times New Roman" w:hAnsi="Times New Roman"/>
          <w:sz w:val="24"/>
          <w:szCs w:val="24"/>
        </w:rPr>
        <w:t xml:space="preserve">, </w:t>
      </w:r>
      <w:r w:rsidRPr="0077550D">
        <w:rPr>
          <w:rFonts w:ascii="Times New Roman" w:hAnsi="Times New Roman"/>
          <w:sz w:val="24"/>
          <w:szCs w:val="24"/>
          <w:lang w:val="en-US"/>
        </w:rPr>
        <w:t>VI</w:t>
      </w:r>
      <w:r w:rsidRPr="0077550D">
        <w:rPr>
          <w:rFonts w:ascii="Times New Roman" w:hAnsi="Times New Roman"/>
          <w:sz w:val="24"/>
          <w:szCs w:val="24"/>
        </w:rPr>
        <w:t>, VII, VIII и IX  классах по 68 часов, из расчета 2 учебных часа в неделю.</w:t>
      </w:r>
    </w:p>
    <w:p w:rsidR="0077550D" w:rsidRPr="0077550D" w:rsidRDefault="0077550D" w:rsidP="0077550D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77550D">
        <w:rPr>
          <w:rFonts w:ascii="Times New Roman" w:hAnsi="Times New Roman"/>
          <w:sz w:val="24"/>
          <w:szCs w:val="24"/>
        </w:rPr>
        <w:t xml:space="preserve">Данная  программа рассчитана на 68 учебных часов. При этом </w:t>
      </w:r>
      <w:proofErr w:type="gramStart"/>
      <w:r w:rsidRPr="0077550D">
        <w:rPr>
          <w:rFonts w:ascii="Times New Roman" w:hAnsi="Times New Roman"/>
          <w:sz w:val="24"/>
          <w:szCs w:val="24"/>
        </w:rPr>
        <w:t>резерв свободного времени, предусмотренный примерной программой направлен</w:t>
      </w:r>
      <w:proofErr w:type="gramEnd"/>
      <w:r w:rsidRPr="0077550D">
        <w:rPr>
          <w:rFonts w:ascii="Times New Roman" w:hAnsi="Times New Roman"/>
          <w:sz w:val="24"/>
          <w:szCs w:val="24"/>
        </w:rPr>
        <w:t xml:space="preserve">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77550D" w:rsidRPr="0077550D" w:rsidRDefault="0077550D" w:rsidP="0077550D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77550D" w:rsidRPr="0077550D" w:rsidRDefault="0077550D" w:rsidP="0077550D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  <w:b/>
          <w:i/>
        </w:rPr>
      </w:pPr>
      <w:r w:rsidRPr="0077550D">
        <w:rPr>
          <w:rStyle w:val="dash0410005f0431005f0437005f0430005f0446005f0020005f0441005f043f005f0438005f0441005f043a005f0430005f005fchar1char1"/>
          <w:b/>
          <w:i/>
        </w:rPr>
        <w:t xml:space="preserve">личностные, </w:t>
      </w:r>
      <w:proofErr w:type="spellStart"/>
      <w:r w:rsidRPr="0077550D">
        <w:rPr>
          <w:rStyle w:val="dash0410005f0431005f0437005f0430005f0446005f0020005f0441005f043f005f0438005f0441005f043a005f0430005f005fchar1char1"/>
          <w:b/>
          <w:i/>
        </w:rPr>
        <w:t>метапредметные</w:t>
      </w:r>
      <w:proofErr w:type="spellEnd"/>
      <w:r w:rsidRPr="0077550D">
        <w:rPr>
          <w:rStyle w:val="dash0410005f0431005f0437005f0430005f0446005f0020005f0441005f043f005f0438005f0441005f043a005f0430005f005fchar1char1"/>
          <w:b/>
          <w:i/>
        </w:rPr>
        <w:t xml:space="preserve"> и предметные результаты освоения конкретного учебного предмета</w:t>
      </w:r>
    </w:p>
    <w:p w:rsidR="0077550D" w:rsidRPr="0077550D" w:rsidRDefault="0077550D" w:rsidP="0077550D">
      <w:pPr>
        <w:pStyle w:val="dash0410005f0431005f0437005f0430005f0446005f0020005f0441005f043f005f0438005f0441005f043a005f0430"/>
      </w:pPr>
      <w:r w:rsidRPr="0077550D">
        <w:lastRenderedPageBreak/>
        <w:t xml:space="preserve">  </w:t>
      </w:r>
    </w:p>
    <w:p w:rsidR="0077550D" w:rsidRDefault="0077550D" w:rsidP="008F1028">
      <w:pPr>
        <w:rPr>
          <w:rFonts w:ascii="Times New Roman" w:hAnsi="Times New Roman"/>
          <w:sz w:val="24"/>
          <w:szCs w:val="24"/>
        </w:rPr>
      </w:pPr>
    </w:p>
    <w:p w:rsid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b/>
          <w:sz w:val="24"/>
          <w:szCs w:val="24"/>
        </w:rPr>
        <w:t>Цели программного обучения:</w:t>
      </w:r>
      <w:r w:rsidRPr="008708AA">
        <w:rPr>
          <w:rFonts w:ascii="Times New Roman" w:hAnsi="Times New Roman"/>
          <w:sz w:val="24"/>
          <w:szCs w:val="24"/>
        </w:rPr>
        <w:t xml:space="preserve"> способствовать формированию у учащихся целостного представления об историческом пути стран Европы и России в период Нового времени, судьбах населяющих их народов, об основных этапах, важнейших событиях и крупных деятелей всеобщей и отечественной истории.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b/>
          <w:sz w:val="24"/>
          <w:szCs w:val="24"/>
        </w:rPr>
        <w:t xml:space="preserve">   Задачи программы обучения: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8708AA">
        <w:rPr>
          <w:rFonts w:ascii="Times New Roman" w:hAnsi="Times New Roman"/>
          <w:sz w:val="24"/>
          <w:szCs w:val="24"/>
        </w:rPr>
        <w:t>этно-национальными</w:t>
      </w:r>
      <w:proofErr w:type="spellEnd"/>
      <w:r w:rsidRPr="008708AA">
        <w:rPr>
          <w:rFonts w:ascii="Times New Roman" w:hAnsi="Times New Roman"/>
          <w:sz w:val="24"/>
          <w:szCs w:val="24"/>
        </w:rPr>
        <w:t xml:space="preserve"> традициями;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8708AA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8708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08AA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8708AA">
        <w:rPr>
          <w:rFonts w:ascii="Times New Roman" w:hAnsi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77550D" w:rsidP="008708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08AA" w:rsidRPr="008708AA">
        <w:rPr>
          <w:rFonts w:ascii="Times New Roman" w:hAnsi="Times New Roman"/>
          <w:sz w:val="24"/>
          <w:szCs w:val="24"/>
        </w:rPr>
        <w:t>Критерии и нормы оценки знаний, умений и навыков обучающихся: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Критерии для оценивания устного ответа: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Оценка «5» ставится, если ученик: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8708A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708AA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8708AA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8708AA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lastRenderedPageBreak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Оценка «4» ставится, если ученик: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1. Показывает знания всего изученного программного материала. </w:t>
      </w:r>
      <w:proofErr w:type="gramStart"/>
      <w:r w:rsidRPr="008708AA">
        <w:rPr>
          <w:rFonts w:ascii="Times New Roman" w:hAnsi="Times New Roman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8708AA">
        <w:rPr>
          <w:rFonts w:ascii="Times New Roman" w:hAnsi="Times New Roman"/>
          <w:sz w:val="24"/>
          <w:szCs w:val="24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708AA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8708AA">
        <w:rPr>
          <w:rFonts w:ascii="Times New Roman" w:hAnsi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Оценка «3» ставится, если ученик: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8708AA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8708AA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2. Показывает </w:t>
      </w:r>
      <w:proofErr w:type="gramStart"/>
      <w:r w:rsidRPr="008708AA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870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8A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708AA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708AA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8708AA">
        <w:rPr>
          <w:rFonts w:ascii="Times New Roman" w:hAnsi="Times New Roman"/>
          <w:sz w:val="24"/>
          <w:szCs w:val="24"/>
        </w:rPr>
        <w:t xml:space="preserve"> в этом тексте.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Оценка «2» ставится, если ученик: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1. Не усвоил и не раскрыл основное содержание материала; не делает выводов и обобщений.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4. Не может ответить ни на один их поставленных вопросов.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>5. Полностью не усвоил материал.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 xml:space="preserve">Критерии для оценивания письменного ответа: 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>Отметка «5» ставится при выполнении 95 - 100 % задания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>Отметка «4» ставится при выполнении 94 - 75 % задания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>Отметка «3» ставится при выполнении 74 – 50 % задания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  <w:r w:rsidRPr="008708AA">
        <w:rPr>
          <w:rFonts w:ascii="Times New Roman" w:hAnsi="Times New Roman"/>
          <w:sz w:val="24"/>
          <w:szCs w:val="24"/>
        </w:rPr>
        <w:t>Отметка «2» ставится при выполнении 49  % и менее.</w:t>
      </w:r>
    </w:p>
    <w:p w:rsidR="008708AA" w:rsidRPr="008708AA" w:rsidRDefault="008708AA" w:rsidP="008708AA">
      <w:pPr>
        <w:spacing w:after="0"/>
        <w:rPr>
          <w:rFonts w:ascii="Times New Roman" w:hAnsi="Times New Roman"/>
          <w:sz w:val="24"/>
          <w:szCs w:val="24"/>
        </w:rPr>
      </w:pP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D12F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 результаты изучения истории выражаются в следующих качествах: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К важнейшим личностным результатам изучения истории относятся следующие убеждения и качества: 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 понимание культурного многообразия мира, уважение к культуре своего и других народов, толерантность.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Учащиеся должны владеть: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пониманием исторических причин и исторического значения событий и явлений современной жизни; 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опытом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собственными суждениями об историческом наследии народов России и мира;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нормами социального поведения; 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способностью решать творческие задачи, представлять результаты своей деятельности в различных формах (сообщение, эссе, презентация, реферат и др.);  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ориентирами для гражданской, </w:t>
      </w:r>
      <w:proofErr w:type="spellStart"/>
      <w:r w:rsidRPr="00DD12FD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 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СОДЕРЖАНИЕ ПРОГРАММЫ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Основу курса истории в 7 классе составляют следующие содержательные линии: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1. Историческое время — хронология и периодизация событий и процессов.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  географических, экологических, этнических, социальных, геополитических характеристик развития человечества.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D12FD">
        <w:rPr>
          <w:rFonts w:ascii="Times New Roman" w:hAnsi="Times New Roman"/>
          <w:sz w:val="24"/>
          <w:szCs w:val="24"/>
        </w:rPr>
        <w:t xml:space="preserve">Историческое движение: эволюция трудовой и хозяйственной деятельности людей, развитие материального производства, техники; изменение характера экономических отношений; формирование и развитие человеческих общностей — социальных, </w:t>
      </w:r>
      <w:proofErr w:type="spellStart"/>
      <w:r w:rsidRPr="00DD12FD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DD12FD">
        <w:rPr>
          <w:rFonts w:ascii="Times New Roman" w:hAnsi="Times New Roman"/>
          <w:sz w:val="24"/>
          <w:szCs w:val="24"/>
        </w:rPr>
        <w:t>, религиозных и др.; динамика социальных движений в истории (мотивы, движущие силы, формы); образование и развитие государств, их исторические формы и типы; эволюция и механизмы смены власти; взаимоотношения власти и общества;</w:t>
      </w:r>
      <w:proofErr w:type="gramEnd"/>
      <w:r w:rsidRPr="00DD12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2FD">
        <w:rPr>
          <w:rFonts w:ascii="Times New Roman" w:hAnsi="Times New Roman"/>
          <w:sz w:val="24"/>
          <w:szCs w:val="24"/>
        </w:rPr>
        <w:t>тенденции и пути преобразования общества; основные вехи политической истории; 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</w:r>
      <w:proofErr w:type="gramEnd"/>
      <w:r w:rsidRPr="00DD12FD">
        <w:rPr>
          <w:rFonts w:ascii="Times New Roman" w:hAnsi="Times New Roman"/>
          <w:sz w:val="24"/>
          <w:szCs w:val="24"/>
        </w:rPr>
        <w:t xml:space="preserve"> 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lastRenderedPageBreak/>
        <w:t>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hAnsi="Times New Roman"/>
          <w:sz w:val="24"/>
          <w:szCs w:val="24"/>
        </w:rPr>
        <w:t>ая история. Конец XV—XVIII В. 26</w:t>
      </w:r>
      <w:r w:rsidRPr="00DD12FD">
        <w:rPr>
          <w:rFonts w:ascii="Times New Roman" w:hAnsi="Times New Roman"/>
          <w:sz w:val="24"/>
          <w:szCs w:val="24"/>
        </w:rPr>
        <w:t xml:space="preserve"> ч.</w:t>
      </w:r>
    </w:p>
    <w:p w:rsid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Понятие «Новая история», хронологические рамки Новой истории.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  Великие географические открытия и их последствия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DD12FD">
        <w:rPr>
          <w:rFonts w:ascii="Times New Roman" w:hAnsi="Times New Roman"/>
          <w:sz w:val="24"/>
          <w:szCs w:val="24"/>
        </w:rPr>
        <w:t>Писарро</w:t>
      </w:r>
      <w:proofErr w:type="spellEnd"/>
      <w:r w:rsidRPr="00DD12FD">
        <w:rPr>
          <w:rFonts w:ascii="Times New Roman" w:hAnsi="Times New Roman"/>
          <w:sz w:val="24"/>
          <w:szCs w:val="24"/>
        </w:rPr>
        <w:t>. Начало создания колониальных империй. Пиратство. Ф. Дрейк.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Эпоха Возрождения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Духовные искания эпохи Возрождения. Гуманизм. Данте Алигьери. Э. </w:t>
      </w:r>
      <w:proofErr w:type="spellStart"/>
      <w:r w:rsidRPr="00DD12FD">
        <w:rPr>
          <w:rFonts w:ascii="Times New Roman" w:hAnsi="Times New Roman"/>
          <w:sz w:val="24"/>
          <w:szCs w:val="24"/>
        </w:rPr>
        <w:t>Роттердамский</w:t>
      </w:r>
      <w:proofErr w:type="spellEnd"/>
      <w:r w:rsidRPr="00DD12FD">
        <w:rPr>
          <w:rFonts w:ascii="Times New Roman" w:hAnsi="Times New Roman"/>
          <w:sz w:val="24"/>
          <w:szCs w:val="24"/>
        </w:rPr>
        <w:t>. Ф. Рабле. Т. Мор. В. Шекспир. Искусство Ренессанса. Переворот во взглядах на природу. Н. Коперник. Дж. Бруно. Г. Галилей. Р. Декарт.   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 Реформация. Утверждение абсолютизма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 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 Тридцатилетняя война и Вестфальская система.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Первые буржуазные революции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Нидерланды под властью Испании. Революционно-освободительная борьба в провинциях Нидерландов. Создание Голландской республики.   Английская революция середины XVII </w:t>
      </w:r>
      <w:proofErr w:type="gramStart"/>
      <w:r w:rsidRPr="00DD12FD">
        <w:rPr>
          <w:rFonts w:ascii="Times New Roman" w:hAnsi="Times New Roman"/>
          <w:sz w:val="24"/>
          <w:szCs w:val="24"/>
        </w:rPr>
        <w:t>в</w:t>
      </w:r>
      <w:proofErr w:type="gramEnd"/>
      <w:r w:rsidRPr="00DD12F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D12FD">
        <w:rPr>
          <w:rFonts w:ascii="Times New Roman" w:hAnsi="Times New Roman"/>
          <w:sz w:val="24"/>
          <w:szCs w:val="24"/>
        </w:rPr>
        <w:t>Король</w:t>
      </w:r>
      <w:proofErr w:type="gramEnd"/>
      <w:r w:rsidRPr="00DD12FD">
        <w:rPr>
          <w:rFonts w:ascii="Times New Roman" w:hAnsi="Times New Roman"/>
          <w:sz w:val="24"/>
          <w:szCs w:val="24"/>
        </w:rPr>
        <w:t xml:space="preserve"> и парламент. Гражданская война. Провозглашение республики. О. Кромвель. Реставрация монархии. «Славная революция».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 Страны Европы и Азии в эпоху Просвещения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  Эпоха Просвещения. Развитие естественных наук. И. Ньютон. Английское Просвещение. Д. </w:t>
      </w:r>
      <w:proofErr w:type="spellStart"/>
      <w:r w:rsidRPr="00DD12FD">
        <w:rPr>
          <w:rFonts w:ascii="Times New Roman" w:hAnsi="Times New Roman"/>
          <w:sz w:val="24"/>
          <w:szCs w:val="24"/>
        </w:rPr>
        <w:t>Лок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  Просвещенный абсолютизм в Центральной Европе. Австрия и Пруссия в XVIII </w:t>
      </w:r>
      <w:proofErr w:type="gramStart"/>
      <w:r w:rsidRPr="00DD12FD">
        <w:rPr>
          <w:rFonts w:ascii="Times New Roman" w:hAnsi="Times New Roman"/>
          <w:sz w:val="24"/>
          <w:szCs w:val="24"/>
        </w:rPr>
        <w:t>в</w:t>
      </w:r>
      <w:proofErr w:type="gramEnd"/>
      <w:r w:rsidRPr="00DD12FD">
        <w:rPr>
          <w:rFonts w:ascii="Times New Roman" w:hAnsi="Times New Roman"/>
          <w:sz w:val="24"/>
          <w:szCs w:val="24"/>
        </w:rPr>
        <w:t xml:space="preserve">. Фридрих II. Семилетняя война. Английские колонии в Америке. Война за независимость и образование США. Т. </w:t>
      </w:r>
      <w:proofErr w:type="spellStart"/>
      <w:r w:rsidRPr="00DD12FD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DD12FD">
        <w:rPr>
          <w:rFonts w:ascii="Times New Roman" w:hAnsi="Times New Roman"/>
          <w:sz w:val="24"/>
          <w:szCs w:val="24"/>
        </w:rPr>
        <w:t>. Б. Франклин. Дж. Вашингтон. Конституция 1787 г.     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 Держава Великих Моголов в Инд</w:t>
      </w:r>
      <w:proofErr w:type="gramStart"/>
      <w:r w:rsidRPr="00DD12FD">
        <w:rPr>
          <w:rFonts w:ascii="Times New Roman" w:hAnsi="Times New Roman"/>
          <w:sz w:val="24"/>
          <w:szCs w:val="24"/>
        </w:rPr>
        <w:t>ии и ее</w:t>
      </w:r>
      <w:proofErr w:type="gramEnd"/>
      <w:r w:rsidRPr="00DD12FD">
        <w:rPr>
          <w:rFonts w:ascii="Times New Roman" w:hAnsi="Times New Roman"/>
          <w:sz w:val="24"/>
          <w:szCs w:val="24"/>
        </w:rPr>
        <w:t xml:space="preserve"> распад. Начало </w:t>
      </w:r>
      <w:proofErr w:type="spellStart"/>
      <w:r w:rsidRPr="00DD12FD">
        <w:rPr>
          <w:rFonts w:ascii="Times New Roman" w:hAnsi="Times New Roman"/>
          <w:sz w:val="24"/>
          <w:szCs w:val="24"/>
        </w:rPr>
        <w:t>европейскогоавоевания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 Индии. Покорение Китая маньчжурами. Империя </w:t>
      </w:r>
      <w:proofErr w:type="spellStart"/>
      <w:r w:rsidRPr="00DD12FD">
        <w:rPr>
          <w:rFonts w:ascii="Times New Roman" w:hAnsi="Times New Roman"/>
          <w:sz w:val="24"/>
          <w:szCs w:val="24"/>
        </w:rPr>
        <w:t>Цин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. Образование централизованного государства в Японии. И. </w:t>
      </w:r>
      <w:proofErr w:type="spellStart"/>
      <w:r w:rsidRPr="00DD12FD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DD12FD">
        <w:rPr>
          <w:rFonts w:ascii="Times New Roman" w:hAnsi="Times New Roman"/>
          <w:sz w:val="24"/>
          <w:szCs w:val="24"/>
        </w:rPr>
        <w:t>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</w:p>
    <w:p w:rsid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История России. 4</w:t>
      </w:r>
      <w:r>
        <w:rPr>
          <w:rFonts w:ascii="Times New Roman" w:hAnsi="Times New Roman"/>
          <w:sz w:val="24"/>
          <w:szCs w:val="24"/>
        </w:rPr>
        <w:t>2</w:t>
      </w:r>
      <w:r w:rsidRPr="00DD12FD">
        <w:rPr>
          <w:rFonts w:ascii="Times New Roman" w:hAnsi="Times New Roman"/>
          <w:sz w:val="24"/>
          <w:szCs w:val="24"/>
        </w:rPr>
        <w:t xml:space="preserve"> ч.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lastRenderedPageBreak/>
        <w:t>ТЕМА 1. РОССИЯ НА РУБЕЖЕ XVI-XVII вв. (4 ч)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Внутренняя и внешняя политика Бориса Годунова. Внутриполитическое положение в стране после смерти Ивана Грозного. Царь Федор Иоаннович. Борьба за власть. Борис Годунов. Учреждение патриаршества. Пресечение династии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политика. Торговые и культурные связи со странами Западной Европы.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Смута. Причины и суть Смутного времени. Лжедмитрий I. Поход на Москву. Внутренняя и внешняя политика </w:t>
      </w:r>
      <w:proofErr w:type="spellStart"/>
      <w:proofErr w:type="gramStart"/>
      <w:r w:rsidRPr="00DD12FD">
        <w:rPr>
          <w:rFonts w:ascii="Times New Roman" w:hAnsi="Times New Roman"/>
          <w:sz w:val="24"/>
          <w:szCs w:val="24"/>
        </w:rPr>
        <w:t>Лжедмит-рия</w:t>
      </w:r>
      <w:proofErr w:type="spellEnd"/>
      <w:proofErr w:type="gramEnd"/>
      <w:r w:rsidRPr="00DD12FD">
        <w:rPr>
          <w:rFonts w:ascii="Times New Roman" w:hAnsi="Times New Roman"/>
          <w:sz w:val="24"/>
          <w:szCs w:val="24"/>
        </w:rPr>
        <w:t xml:space="preserve"> I. Боярский заговор. Воцарение Василия Шуйского. Восстание Ивана </w:t>
      </w:r>
      <w:proofErr w:type="spellStart"/>
      <w:r w:rsidRPr="00DD12FD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. Лжедмитрий П. Тушинский лагерь. Вторжение Польши и Швеции. Семибоярщина. Освободительная борьба против польских и шведских интервентов. Ополчение </w:t>
      </w:r>
      <w:proofErr w:type="spellStart"/>
      <w:r w:rsidRPr="00DD12FD">
        <w:rPr>
          <w:rFonts w:ascii="Times New Roman" w:hAnsi="Times New Roman"/>
          <w:sz w:val="24"/>
          <w:szCs w:val="24"/>
        </w:rPr>
        <w:t>Козьмы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 Минина и Дмитрия Пожарского. Освобождение Москвы. Земский собор 1613 г. Начало династии Романовых.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Основные понятия темы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Смута, патриаршество, крестьянское восстание, </w:t>
      </w:r>
      <w:proofErr w:type="spellStart"/>
      <w:r w:rsidRPr="00DD12FD">
        <w:rPr>
          <w:rFonts w:ascii="Times New Roman" w:hAnsi="Times New Roman"/>
          <w:sz w:val="24"/>
          <w:szCs w:val="24"/>
        </w:rPr>
        <w:t>самозванчество</w:t>
      </w:r>
      <w:proofErr w:type="spellEnd"/>
      <w:r w:rsidRPr="00DD12FD">
        <w:rPr>
          <w:rFonts w:ascii="Times New Roman" w:hAnsi="Times New Roman"/>
          <w:sz w:val="24"/>
          <w:szCs w:val="24"/>
        </w:rPr>
        <w:t>, интервенция, Семибоярщина.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ТЕМА 2. РОССИЯ В XVII в. (9 ч)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Политический строй. Первые Романовы: усиление самодержавной власти. Ослабление роли Земских соборов и Боярской думы. Начало становления абсолютизма. Возрастание роли государственного аппарата и армии. Реформаторская деятельность А. Л. </w:t>
      </w:r>
      <w:proofErr w:type="spellStart"/>
      <w:r w:rsidRPr="00DD12FD">
        <w:rPr>
          <w:rFonts w:ascii="Times New Roman" w:hAnsi="Times New Roman"/>
          <w:sz w:val="24"/>
          <w:szCs w:val="24"/>
        </w:rPr>
        <w:t>Ордина-Нащокина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 и В. В. Голицына, царя Федора Алексеевича.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Экономическое и социальное развитие. Экономические последствия Смуты. Усиление роли барщины и оброка. Новые явления в экономике. Рост товарно-денежных отношений.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Усиление позиций дворянства. Соборное уложение 1649 г. Окончательное закрепощение крестьян. Основные категории городского населения. Духовенство. Казачество.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Народы России в XVII в. Освоение Сибири.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Народные движения. 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Власть и церковь. Церковь после Смуты. Патриарх Филарет. Патриарх Никон. Церковный раскол. Протопоп Аввакум. Церковный собор 1666—1667 гг.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Внешняя политика. Россия и Речь </w:t>
      </w:r>
      <w:proofErr w:type="spellStart"/>
      <w:r w:rsidRPr="00DD12FD">
        <w:rPr>
          <w:rFonts w:ascii="Times New Roman" w:hAnsi="Times New Roman"/>
          <w:sz w:val="24"/>
          <w:szCs w:val="24"/>
        </w:rPr>
        <w:t>Посполитая</w:t>
      </w:r>
      <w:proofErr w:type="spellEnd"/>
      <w:r w:rsidRPr="00DD12FD">
        <w:rPr>
          <w:rFonts w:ascii="Times New Roman" w:hAnsi="Times New Roman"/>
          <w:sz w:val="24"/>
          <w:szCs w:val="24"/>
        </w:rPr>
        <w:t>. Смоленская война. Присоединение Левобережной Украины и Киева к России. Русско-польская война 1653 —1667 гг. Русско-турецкие отношения. Русско-турецкая война 1676—1681 гг. Крымские походы.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Образование и культура в XVII в. Усиление светского характера культуры. Образование. Научные знания. Русские первопроходцы. С. И. Дежнев. В. Д. Поярков. М. В. </w:t>
      </w:r>
      <w:proofErr w:type="spellStart"/>
      <w:r w:rsidRPr="00DD12FD">
        <w:rPr>
          <w:rFonts w:ascii="Times New Roman" w:hAnsi="Times New Roman"/>
          <w:sz w:val="24"/>
          <w:szCs w:val="24"/>
        </w:rPr>
        <w:t>Стадухин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. Е. П. </w:t>
      </w:r>
      <w:proofErr w:type="gramStart"/>
      <w:r w:rsidRPr="00DD12FD">
        <w:rPr>
          <w:rFonts w:ascii="Times New Roman" w:hAnsi="Times New Roman"/>
          <w:sz w:val="24"/>
          <w:szCs w:val="24"/>
        </w:rPr>
        <w:t>Хабаров</w:t>
      </w:r>
      <w:proofErr w:type="gramEnd"/>
      <w:r w:rsidRPr="00DD12FD">
        <w:rPr>
          <w:rFonts w:ascii="Times New Roman" w:hAnsi="Times New Roman"/>
          <w:sz w:val="24"/>
          <w:szCs w:val="24"/>
        </w:rPr>
        <w:t xml:space="preserve">. Литература. Сатирические повести («О </w:t>
      </w:r>
      <w:proofErr w:type="spellStart"/>
      <w:proofErr w:type="gramStart"/>
      <w:r w:rsidRPr="00DD12FD">
        <w:rPr>
          <w:rFonts w:ascii="Times New Roman" w:hAnsi="Times New Roman"/>
          <w:sz w:val="24"/>
          <w:szCs w:val="24"/>
        </w:rPr>
        <w:t>Шемя-кином</w:t>
      </w:r>
      <w:proofErr w:type="spellEnd"/>
      <w:proofErr w:type="gramEnd"/>
      <w:r w:rsidRPr="00DD12FD">
        <w:rPr>
          <w:rFonts w:ascii="Times New Roman" w:hAnsi="Times New Roman"/>
          <w:sz w:val="24"/>
          <w:szCs w:val="24"/>
        </w:rPr>
        <w:t xml:space="preserve"> суде», «О Ерше </w:t>
      </w:r>
      <w:proofErr w:type="spellStart"/>
      <w:r w:rsidRPr="00DD12FD">
        <w:rPr>
          <w:rFonts w:ascii="Times New Roman" w:hAnsi="Times New Roman"/>
          <w:sz w:val="24"/>
          <w:szCs w:val="24"/>
        </w:rPr>
        <w:t>Ершовиче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»). Автобиографические повести («Житие» протопопа Аввакума). Зодчество. Б. Огурцов. Шатровый стиль. Коломенский дворец. Церковная архитектура. Живопись. </w:t>
      </w:r>
      <w:proofErr w:type="spellStart"/>
      <w:r w:rsidRPr="00DD12FD">
        <w:rPr>
          <w:rFonts w:ascii="Times New Roman" w:hAnsi="Times New Roman"/>
          <w:sz w:val="24"/>
          <w:szCs w:val="24"/>
        </w:rPr>
        <w:t>Симон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 Ушаков.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Сословный быт. Обычаи и нравы. Царский двор. Боярский и дворянский быт. Жизнь посадского населения. Повседневный быт и обычаи крестьян.</w:t>
      </w:r>
    </w:p>
    <w:p w:rsidR="00832783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Основные понятия темы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D12FD">
        <w:rPr>
          <w:rFonts w:ascii="Times New Roman" w:hAnsi="Times New Roman"/>
          <w:sz w:val="24"/>
          <w:szCs w:val="24"/>
        </w:rPr>
        <w:lastRenderedPageBreak/>
        <w:t>Мелкотоварное ремесло, мануфактура, фабрика, ярмарка, всероссийский рынок, протекционизм, тягло, белые слободы, крепостное право, абсолютизм, крестьянская война, церковный раскол, старообрядчество, обмирщение культуры, парсуны.</w:t>
      </w:r>
      <w:proofErr w:type="gramEnd"/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                       ТЕМА 3. РОССИЯ В ПЕРВОЙ ЧЕТВЕРТИ XVIII в. (11 ч)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Преобразования Петра I. Предпосылки петровских преобразований. Личность Петра. Великое посольство 1697— 1698 гг.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Реорганизация армии. Упразднение Боярской думы и приказной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городского управления.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Церковная реформа. Упразднение патриаршества. Учреждение Святейшего Правительствующего синода.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Утверждение абсолютизма. Провозглашение России империей.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Начало строительства </w:t>
      </w:r>
      <w:proofErr w:type="spellStart"/>
      <w:r w:rsidRPr="00DD12FD">
        <w:rPr>
          <w:rFonts w:ascii="Times New Roman" w:hAnsi="Times New Roman"/>
          <w:sz w:val="24"/>
          <w:szCs w:val="24"/>
        </w:rPr>
        <w:t>Вышневолоцкого</w:t>
      </w:r>
      <w:proofErr w:type="spellEnd"/>
      <w:r w:rsidRPr="00DD12FD">
        <w:rPr>
          <w:rFonts w:ascii="Times New Roman" w:hAnsi="Times New Roman"/>
          <w:sz w:val="24"/>
          <w:szCs w:val="24"/>
        </w:rPr>
        <w:t>, Ладожского обводного, Волго-Донского каналов.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Цена и последствия реформ Петра I.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Внешняя политика Петра I. Северная война 1700—1721 гг. «Нарвская конфузил». Полтавская битва. Победы русского флота у мыса Гангут и острова </w:t>
      </w:r>
      <w:proofErr w:type="spellStart"/>
      <w:r w:rsidRPr="00DD12FD">
        <w:rPr>
          <w:rFonts w:ascii="Times New Roman" w:hAnsi="Times New Roman"/>
          <w:sz w:val="24"/>
          <w:szCs w:val="24"/>
        </w:rPr>
        <w:t>Гренгам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12FD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 мир.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Восточное направление внешней политики. </w:t>
      </w:r>
      <w:proofErr w:type="spellStart"/>
      <w:r w:rsidRPr="00DD12FD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 поход. Каспийский поход.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Итоги внешней политики Петра I.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Народные движения. Причины народных восстаний в Петровскую эпоху. Астраханское восстание. Восстание под руководством К. А. Булавина. Башкирское восстание. Религиозные выступления. Восстания работных людей. Значение и последствия народных выступлений.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Изменения в культуре. 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библиотеки.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Архитектура. Петропавловская крепость, Дворец двенадцати коллегий в Петербурге. Начало сооружения дворцового ансамбля в Петергофе. Д. </w:t>
      </w:r>
      <w:proofErr w:type="spellStart"/>
      <w:r w:rsidRPr="00DD12FD">
        <w:rPr>
          <w:rFonts w:ascii="Times New Roman" w:hAnsi="Times New Roman"/>
          <w:sz w:val="24"/>
          <w:szCs w:val="24"/>
        </w:rPr>
        <w:t>Трезини</w:t>
      </w:r>
      <w:proofErr w:type="spellEnd"/>
      <w:r w:rsidRPr="00DD12FD">
        <w:rPr>
          <w:rFonts w:ascii="Times New Roman" w:hAnsi="Times New Roman"/>
          <w:sz w:val="24"/>
          <w:szCs w:val="24"/>
        </w:rPr>
        <w:t>. В. В. Растрелли. И. К. Коробов.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Изобразительное искусство. Гравюра. А. Ф. Зубов. Светская живопись. И. Н. Никитин.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Изменения в быту. Новый порядок летосчисления. Внедрение европейской одежды и кухни. Ассамблеи. «Юности честное зерцало». Значение культурного наследия Петровской эпохи.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Основные понятия темы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D12FD">
        <w:rPr>
          <w:rFonts w:ascii="Times New Roman" w:hAnsi="Times New Roman"/>
          <w:sz w:val="24"/>
          <w:szCs w:val="24"/>
        </w:rPr>
        <w:t xml:space="preserve">Рекрутская система, «потешные войска», посессионные крестьяне, приписные крестьяне, подушная подать, протекционизм, меркантилизм, </w:t>
      </w:r>
      <w:proofErr w:type="spellStart"/>
      <w:r w:rsidRPr="00DD12FD">
        <w:rPr>
          <w:rFonts w:ascii="Times New Roman" w:hAnsi="Times New Roman"/>
          <w:sz w:val="24"/>
          <w:szCs w:val="24"/>
        </w:rPr>
        <w:t>камерализм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, ассамблеи, политес, кунсткамера, цифирные школы, домовитое казачество, </w:t>
      </w:r>
      <w:proofErr w:type="spellStart"/>
      <w:r w:rsidRPr="00DD12FD">
        <w:rPr>
          <w:rFonts w:ascii="Times New Roman" w:hAnsi="Times New Roman"/>
          <w:sz w:val="24"/>
          <w:szCs w:val="24"/>
        </w:rPr>
        <w:t>голут-венное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 казачество, прелестные письма.</w:t>
      </w:r>
      <w:proofErr w:type="gramEnd"/>
    </w:p>
    <w:p w:rsidR="00832783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ТЕМА 4. РОССИЯ В 1725-1762 гг. (4 ч)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lastRenderedPageBreak/>
        <w:t>Дворцовые перевороты: причины, сущность, последствия. Фаворитизм. Елизавета Петровна.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Внутренняя политика. Изменение системы центрального управления. Верховный тайный совет. Кабинет министров. «Конференция при высочайшем дворе». Расширение привилегий дворянства. Ужесточение политики в отношении крестьянства, казачества, национальных окраин. Экономическая политика. Рост мануфактурного производства. Учреждение Дворянского и Купеческого банков.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Внешняя политика. Основные направления внешней политики. Русско-турецкая война 1735—1739 гг. Русско-шведская война 1741—1742 гг. Присоединение к России казахских земель. Россия в Семилетней войне 1757—1762 гг. П.А.Румянцев. П. С. Салтыков.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Основные понятия темы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Кондиции, олигархия, фаворит, дворянские монополии, Дворянский банк.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ТЕМА 5. РОССИЯ В 1762-1800 гг. (10 ч)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Екатерина П. Внутренняя политика Екатерины П. Особенности внутренней политики. Политика просвещенн</w:t>
      </w:r>
      <w:proofErr w:type="gramStart"/>
      <w:r w:rsidRPr="00DD12FD">
        <w:rPr>
          <w:rFonts w:ascii="Times New Roman" w:hAnsi="Times New Roman"/>
          <w:sz w:val="24"/>
          <w:szCs w:val="24"/>
        </w:rPr>
        <w:t>о-</w:t>
      </w:r>
      <w:proofErr w:type="gramEnd"/>
      <w:r w:rsidRPr="00DD12FD">
        <w:rPr>
          <w:rFonts w:ascii="Times New Roman" w:hAnsi="Times New Roman"/>
          <w:sz w:val="24"/>
          <w:szCs w:val="24"/>
        </w:rPr>
        <w:t xml:space="preserve"> го абсолютизма. Вольное экономическое общество. Уложенная комиссия. Золотой век российского дворянства. Жалованные грамоты дворянству и городам. Ужесточение внутренней политики в 70—90-е гг. XVIH в.: причины и последствия. Губернская (областная) реформа. Ужесточение крепостничества.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Крестьянская война под предводительством Е. И. Пугачева. Причины войны. Пугачев и его программа. Основные этапы борьбы. Значение и последствия войны.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Экономическое развитие. Начало разложения феодально-крепостнической системы. Сельское хозяйство. Рост мануфактур и промыслов. Предпринимательство, торгово-промышленные компании. Торговля. Финансы. Итоги экономического развития.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Развитие общественной мысли. Проникновение либеральных идей в Россию. Н. И. Новиков. А. Н. Радищев. Борьба самодержавия с вольнодумством.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Павел I. Внутренняя политика Павла I. 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Внешняя политика. Основные направления внешней политики. Русско-турецкие войны. Русское военное искусство. А. В. Суворов. Ф. Ф. Ушаков. Присоединение Крыма, Северного Причерноморья. Греческий проект Екатерины II. Г. А. Потемкин. Георгиевский трактат. Участие России в разделах Речи </w:t>
      </w:r>
      <w:proofErr w:type="spellStart"/>
      <w:r w:rsidRPr="00DD12F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DD12FD">
        <w:rPr>
          <w:rFonts w:ascii="Times New Roman" w:hAnsi="Times New Roman"/>
          <w:sz w:val="24"/>
          <w:szCs w:val="24"/>
        </w:rPr>
        <w:t>. Присоединение Правобережной Украины,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 Внешняя политика Павла I.</w:t>
      </w:r>
      <w:r w:rsidRPr="00DD12FD">
        <w:rPr>
          <w:rFonts w:ascii="Times New Roman" w:hAnsi="Times New Roman"/>
          <w:sz w:val="24"/>
          <w:szCs w:val="24"/>
        </w:rPr>
        <w:cr/>
        <w:t xml:space="preserve">Культура и быт во второй половине XVIII в. Развитие образования. Зарождение общеобразовательной школы. Открытие Московского университета (1745 г.). Становление отечественной науки. Академия наук. М. В. Ломоносов. М. И. Шеин. Г. В. </w:t>
      </w:r>
      <w:proofErr w:type="spellStart"/>
      <w:r w:rsidRPr="00DD12FD">
        <w:rPr>
          <w:rFonts w:ascii="Times New Roman" w:hAnsi="Times New Roman"/>
          <w:sz w:val="24"/>
          <w:szCs w:val="24"/>
        </w:rPr>
        <w:t>Рихман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. В. Н. Татищев. Академические экспедиции. В. Беринг. С. П. Крашенинников. Освоение Русской Америки. Развитие техники. И. Ф. и М. И. </w:t>
      </w:r>
      <w:proofErr w:type="spellStart"/>
      <w:r w:rsidRPr="00DD12FD">
        <w:rPr>
          <w:rFonts w:ascii="Times New Roman" w:hAnsi="Times New Roman"/>
          <w:sz w:val="24"/>
          <w:szCs w:val="24"/>
        </w:rPr>
        <w:t>Моторины</w:t>
      </w:r>
      <w:proofErr w:type="spellEnd"/>
      <w:r w:rsidRPr="00DD12FD">
        <w:rPr>
          <w:rFonts w:ascii="Times New Roman" w:hAnsi="Times New Roman"/>
          <w:sz w:val="24"/>
          <w:szCs w:val="24"/>
        </w:rPr>
        <w:t>. И. И. Ползунов. К. Д. Фролов. И. П. Кулибин.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Литература. Новое стихосложение. В. К. </w:t>
      </w:r>
      <w:proofErr w:type="spellStart"/>
      <w:proofErr w:type="gramStart"/>
      <w:r w:rsidRPr="00DD12FD">
        <w:rPr>
          <w:rFonts w:ascii="Times New Roman" w:hAnsi="Times New Roman"/>
          <w:sz w:val="24"/>
          <w:szCs w:val="24"/>
        </w:rPr>
        <w:t>Тредиаковс-кий</w:t>
      </w:r>
      <w:proofErr w:type="spellEnd"/>
      <w:proofErr w:type="gramEnd"/>
      <w:r w:rsidRPr="00DD12FD">
        <w:rPr>
          <w:rFonts w:ascii="Times New Roman" w:hAnsi="Times New Roman"/>
          <w:sz w:val="24"/>
          <w:szCs w:val="24"/>
        </w:rPr>
        <w:t>. Драматургия. А. П. Сумароков. Русские просветители. Д. И. Фонвизин. Г. Р. Державин. А. Н. Радищев. Н. И. Новиков. Русский сентиментализм. Н. М. Карамзин.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lastRenderedPageBreak/>
        <w:t xml:space="preserve">Театр. Ф. Г. Волков. Крепостные театры. П. И. </w:t>
      </w:r>
      <w:proofErr w:type="spellStart"/>
      <w:r w:rsidRPr="00DD12FD">
        <w:rPr>
          <w:rFonts w:ascii="Times New Roman" w:hAnsi="Times New Roman"/>
          <w:sz w:val="24"/>
          <w:szCs w:val="24"/>
        </w:rPr>
        <w:t>Ковалева-Жемчугова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. Т. В. </w:t>
      </w:r>
      <w:proofErr w:type="spellStart"/>
      <w:r w:rsidRPr="00DD12FD">
        <w:rPr>
          <w:rFonts w:ascii="Times New Roman" w:hAnsi="Times New Roman"/>
          <w:sz w:val="24"/>
          <w:szCs w:val="24"/>
        </w:rPr>
        <w:t>Шлыкова-Гранатова</w:t>
      </w:r>
      <w:proofErr w:type="spellEnd"/>
      <w:r w:rsidRPr="00DD12FD">
        <w:rPr>
          <w:rFonts w:ascii="Times New Roman" w:hAnsi="Times New Roman"/>
          <w:sz w:val="24"/>
          <w:szCs w:val="24"/>
        </w:rPr>
        <w:t>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Музыка. Д. С. </w:t>
      </w:r>
      <w:proofErr w:type="spellStart"/>
      <w:r w:rsidRPr="00DD12FD">
        <w:rPr>
          <w:rFonts w:ascii="Times New Roman" w:hAnsi="Times New Roman"/>
          <w:sz w:val="24"/>
          <w:szCs w:val="24"/>
        </w:rPr>
        <w:t>Бортнянский</w:t>
      </w:r>
      <w:proofErr w:type="spellEnd"/>
      <w:r w:rsidRPr="00DD12FD">
        <w:rPr>
          <w:rFonts w:ascii="Times New Roman" w:hAnsi="Times New Roman"/>
          <w:sz w:val="24"/>
          <w:szCs w:val="24"/>
        </w:rPr>
        <w:t>. В. А. Пашкевич. Е. И. Фомин. Русская народная музыка.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Изобразительное искусство. Историческая живопись. А. П. </w:t>
      </w:r>
      <w:proofErr w:type="spellStart"/>
      <w:r w:rsidRPr="00DD12FD">
        <w:rPr>
          <w:rFonts w:ascii="Times New Roman" w:hAnsi="Times New Roman"/>
          <w:sz w:val="24"/>
          <w:szCs w:val="24"/>
        </w:rPr>
        <w:t>Лосенко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. Г. И. </w:t>
      </w:r>
      <w:proofErr w:type="spellStart"/>
      <w:r w:rsidRPr="00DD12FD">
        <w:rPr>
          <w:rFonts w:ascii="Times New Roman" w:hAnsi="Times New Roman"/>
          <w:sz w:val="24"/>
          <w:szCs w:val="24"/>
        </w:rPr>
        <w:t>Угрюмов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. Портрет. А. П. Антропов. И. П. и Н. И. </w:t>
      </w:r>
      <w:proofErr w:type="spellStart"/>
      <w:r w:rsidRPr="00DD12FD">
        <w:rPr>
          <w:rFonts w:ascii="Times New Roman" w:hAnsi="Times New Roman"/>
          <w:sz w:val="24"/>
          <w:szCs w:val="24"/>
        </w:rPr>
        <w:t>Аргуновы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. Ф. С. Рокотов. В. Л. </w:t>
      </w:r>
      <w:proofErr w:type="spellStart"/>
      <w:r w:rsidRPr="00DD12FD">
        <w:rPr>
          <w:rFonts w:ascii="Times New Roman" w:hAnsi="Times New Roman"/>
          <w:sz w:val="24"/>
          <w:szCs w:val="24"/>
        </w:rPr>
        <w:t>Боровиковский</w:t>
      </w:r>
      <w:proofErr w:type="spellEnd"/>
      <w:r w:rsidRPr="00DD12FD">
        <w:rPr>
          <w:rFonts w:ascii="Times New Roman" w:hAnsi="Times New Roman"/>
          <w:sz w:val="24"/>
          <w:szCs w:val="24"/>
        </w:rPr>
        <w:t>. Крестьянский быт в картинах М. Шибанова. Зарождение русской скульптуры. Ф. И. Шубин.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 xml:space="preserve">Архитектура. 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Павловский дворцы). М. Ф. Казаков (здание Сената в Московском Кремле, Московский университет, Петровский дворец, дом князей Долгоруких в Москве). И. Е. </w:t>
      </w:r>
      <w:proofErr w:type="spellStart"/>
      <w:r w:rsidRPr="00DD12FD">
        <w:rPr>
          <w:rFonts w:ascii="Times New Roman" w:hAnsi="Times New Roman"/>
          <w:sz w:val="24"/>
          <w:szCs w:val="24"/>
        </w:rPr>
        <w:t>Старов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 (Александро-Невская лавра, Таврический дворец). Начало ансамблевой застройки городов.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Перемены в жизни крестьян и горожан: жилище, одежда, питание, досуг, обычаи.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r w:rsidRPr="00DD12FD">
        <w:rPr>
          <w:rFonts w:ascii="Times New Roman" w:hAnsi="Times New Roman"/>
          <w:sz w:val="24"/>
          <w:szCs w:val="24"/>
        </w:rPr>
        <w:t>Основные понятия темы</w:t>
      </w:r>
    </w:p>
    <w:p w:rsidR="00DD12FD" w:rsidRPr="00DD12FD" w:rsidRDefault="00DD12FD" w:rsidP="00DD12F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D12FD">
        <w:rPr>
          <w:rFonts w:ascii="Times New Roman" w:hAnsi="Times New Roman"/>
          <w:sz w:val="24"/>
          <w:szCs w:val="24"/>
        </w:rPr>
        <w:t xml:space="preserve">Просвещенный абсолютизм, Манифест о вольности дворянства, секуляризация церковных земель, Уложенная комиссия, месячина, отхожие промыслы, </w:t>
      </w:r>
      <w:proofErr w:type="spellStart"/>
      <w:r w:rsidRPr="00DD12FD">
        <w:rPr>
          <w:rFonts w:ascii="Times New Roman" w:hAnsi="Times New Roman"/>
          <w:sz w:val="24"/>
          <w:szCs w:val="24"/>
        </w:rPr>
        <w:t>капиталистые</w:t>
      </w:r>
      <w:proofErr w:type="spellEnd"/>
      <w:r w:rsidRPr="00DD12FD">
        <w:rPr>
          <w:rFonts w:ascii="Times New Roman" w:hAnsi="Times New Roman"/>
          <w:sz w:val="24"/>
          <w:szCs w:val="24"/>
        </w:rPr>
        <w:t xml:space="preserve"> крестьяне, ассигнации, крестьянская война, классицизм, сентиментализм, деспотия.</w:t>
      </w:r>
      <w:proofErr w:type="gramEnd"/>
    </w:p>
    <w:p w:rsidR="008F1028" w:rsidRDefault="00DD12FD" w:rsidP="00DD12FD">
      <w:pPr>
        <w:spacing w:after="0"/>
        <w:rPr>
          <w:rFonts w:ascii="Times New Roman" w:hAnsi="Times New Roman"/>
          <w:sz w:val="24"/>
          <w:szCs w:val="24"/>
        </w:rPr>
        <w:sectPr w:rsidR="008F1028">
          <w:pgSz w:w="11906" w:h="16838"/>
          <w:pgMar w:top="1134" w:right="850" w:bottom="1134" w:left="1701" w:header="708" w:footer="708" w:gutter="0"/>
          <w:cols w:space="720"/>
        </w:sectPr>
      </w:pPr>
      <w:r w:rsidRPr="00DD12FD">
        <w:rPr>
          <w:rFonts w:ascii="Times New Roman" w:hAnsi="Times New Roman"/>
          <w:sz w:val="24"/>
          <w:szCs w:val="24"/>
        </w:rPr>
        <w:t>Итоговое повторение и обобщение (1 ч).  Россия и мир на рубеже XVIII—XIX вв.</w:t>
      </w:r>
    </w:p>
    <w:p w:rsidR="008F1028" w:rsidRPr="009B41DD" w:rsidRDefault="009B41DD" w:rsidP="009B41DD">
      <w:pPr>
        <w:jc w:val="center"/>
        <w:rPr>
          <w:rFonts w:ascii="Times New Roman" w:hAnsi="Times New Roman"/>
          <w:b/>
          <w:sz w:val="28"/>
          <w:szCs w:val="28"/>
        </w:rPr>
      </w:pPr>
      <w:r w:rsidRPr="009B41DD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W w:w="158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83"/>
        <w:gridCol w:w="4113"/>
        <w:gridCol w:w="6381"/>
        <w:gridCol w:w="2269"/>
        <w:gridCol w:w="2409"/>
      </w:tblGrid>
      <w:tr w:rsid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1028" w:rsidRDefault="008F1028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урока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1028" w:rsidRDefault="008F10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1028" w:rsidRDefault="008F10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основных видов деятельности ученика (на уровне учебных действии) по теме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1028" w:rsidRDefault="008F10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Используемые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технологии и методики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28" w:rsidRDefault="008F10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8F1028" w:rsidRDefault="008F10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актически</w:t>
            </w:r>
          </w:p>
        </w:tc>
      </w:tr>
      <w:tr w:rsidR="008B546F" w:rsidRPr="008F1028" w:rsidTr="00F17C97">
        <w:trPr>
          <w:trHeight w:val="60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8B546F" w:rsidRPr="008F1028" w:rsidRDefault="008B546F" w:rsidP="008F102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B546F" w:rsidRPr="008F1028" w:rsidRDefault="008B546F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Раздел 1 .Всеобщая история. История Нового времени. XVI-XVIII </w:t>
            </w:r>
            <w:proofErr w:type="spellStart"/>
            <w:r w:rsidRPr="008F1028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F1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46F" w:rsidRPr="008F1028" w:rsidRDefault="008B546F" w:rsidP="001028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028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F102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8F1028">
              <w:rPr>
                <w:rFonts w:ascii="Times New Roman" w:hAnsi="Times New Roman"/>
                <w:sz w:val="24"/>
                <w:szCs w:val="24"/>
              </w:rPr>
              <w:t xml:space="preserve"> Средневековья к Новому времени</w:t>
            </w:r>
          </w:p>
          <w:p w:rsidR="008B546F" w:rsidRPr="008F1028" w:rsidRDefault="008B546F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B546F" w:rsidRPr="00102887" w:rsidRDefault="008B546F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sz w:val="24"/>
                <w:szCs w:val="24"/>
              </w:rPr>
              <w:t>Объяснять смысл понятия «Новое время». Использовать знание хронологии и этапов Нового времени в анализе событий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46F" w:rsidRPr="00102887" w:rsidRDefault="008B546F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sz w:val="24"/>
                <w:szCs w:val="24"/>
              </w:rPr>
              <w:t>Рассказывать о технических открытиях и их социально-экономических последствиях. Показывать по карте морские пути мореплавателей-первопроходцев. Характеризовать открытие и его значение.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B546F" w:rsidRPr="008F1028" w:rsidRDefault="008B54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печатной информации.</w:t>
            </w:r>
          </w:p>
          <w:p w:rsidR="008B546F" w:rsidRPr="008F1028" w:rsidRDefault="008B546F" w:rsidP="004C16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F" w:rsidRPr="008F1028" w:rsidRDefault="008B54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6F" w:rsidRPr="008F1028" w:rsidTr="00F17C97">
        <w:trPr>
          <w:trHeight w:val="60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46F" w:rsidRPr="008F1028" w:rsidRDefault="008B546F" w:rsidP="008F102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46F" w:rsidRPr="008F1028" w:rsidRDefault="008B546F" w:rsidP="0010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46F" w:rsidRPr="00102887" w:rsidRDefault="008B546F" w:rsidP="0010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46F" w:rsidRPr="008F1028" w:rsidRDefault="008B54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46F" w:rsidRPr="008F1028" w:rsidRDefault="008B54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28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1028" w:rsidRPr="008F1028" w:rsidRDefault="008F1028" w:rsidP="008F102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028" w:rsidRPr="008F1028" w:rsidRDefault="008F1028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028" w:rsidRPr="00102887" w:rsidRDefault="00EC02D4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sz w:val="24"/>
                <w:szCs w:val="24"/>
              </w:rPr>
              <w:t>Оценить открытия X. Колумба, Ф. Магеллана, Э. Кортеса. Рассказывать о значении Великих географических открытий. Находить на карте путь первооткрывателей.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028" w:rsidRPr="008F1028" w:rsidRDefault="009B41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1028" w:rsidRPr="008F1028" w:rsidRDefault="008F10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D4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Усиление королевской власти в 16-17 вв. Абсолютизм в Европе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102887" w:rsidRDefault="00EC02D4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sz w:val="24"/>
                <w:szCs w:val="24"/>
              </w:rPr>
              <w:t xml:space="preserve">Выделять в тексте условия складывания абсолютизма в европейских государствах. Характеризовать политику Генриха VIII Тюдора, Елизаветы Тюдор, Якова I Стюарт, Людовика XIV </w:t>
            </w:r>
            <w:proofErr w:type="gramStart"/>
            <w:r w:rsidRPr="00102887">
              <w:rPr>
                <w:rFonts w:ascii="Times New Roman" w:hAnsi="Times New Roman"/>
                <w:sz w:val="24"/>
                <w:szCs w:val="24"/>
              </w:rPr>
              <w:t>Бурбона</w:t>
            </w:r>
            <w:proofErr w:type="gramEnd"/>
            <w:r w:rsidRPr="00102887">
              <w:rPr>
                <w:rFonts w:ascii="Times New Roman" w:hAnsi="Times New Roman"/>
                <w:sz w:val="24"/>
                <w:szCs w:val="24"/>
              </w:rPr>
              <w:t>. Объяснять причины появления республик в Европе.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9B41D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2D4" w:rsidRPr="008F1028" w:rsidRDefault="00EC02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D4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102887" w:rsidRDefault="00EC02D4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sz w:val="24"/>
                <w:szCs w:val="24"/>
              </w:rPr>
              <w:t>Рассказать об условиях развития предпринимательства. Объяснять, как изменилось производство с появлением мануфактуры. Сравнивать труд ремесленника и работника мануфактуры.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9B41D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печатной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2D4" w:rsidRPr="008F1028" w:rsidRDefault="00EC02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D4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 Повседневная жизнь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102887" w:rsidRDefault="00EC02D4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Style w:val="91"/>
                <w:sz w:val="24"/>
                <w:szCs w:val="24"/>
              </w:rPr>
              <w:t xml:space="preserve">Рассказывать о социальных изменениях. Сравнивать положение буржуазии и джентри в раннее Новое время. Оценить действия властей по отношению к нищим и их </w:t>
            </w:r>
            <w:r w:rsidRPr="00102887">
              <w:rPr>
                <w:rStyle w:val="91"/>
                <w:sz w:val="24"/>
                <w:szCs w:val="24"/>
              </w:rPr>
              <w:lastRenderedPageBreak/>
              <w:t>последствия.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Style w:val="91"/>
                <w:sz w:val="24"/>
                <w:szCs w:val="24"/>
              </w:rPr>
              <w:t xml:space="preserve">Рассказывать об основных «спутниках» европейца в раннее Новое время. Объяснять положение женщины в Новое время. Рассказывать о складывающейся культуре </w:t>
            </w:r>
            <w:proofErr w:type="spellStart"/>
            <w:r w:rsidRPr="00102887">
              <w:rPr>
                <w:rStyle w:val="91"/>
                <w:sz w:val="24"/>
                <w:szCs w:val="24"/>
              </w:rPr>
              <w:t>домоведения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9B41D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изучение печатной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2D4" w:rsidRPr="008F1028" w:rsidRDefault="00EC02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D4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102887" w:rsidRDefault="00EC02D4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Style w:val="91"/>
                <w:sz w:val="24"/>
                <w:szCs w:val="24"/>
              </w:rPr>
              <w:t>Объяснять смысл новых представлений о человеке и обществе. Составлять развёрнутый план параграфа. Составлят</w:t>
            </w:r>
            <w:r w:rsidR="00DA4CED" w:rsidRPr="00102887">
              <w:rPr>
                <w:rStyle w:val="91"/>
                <w:sz w:val="24"/>
                <w:szCs w:val="24"/>
              </w:rPr>
              <w:t>ь доклад и его презентацию о Т.</w:t>
            </w:r>
            <w:r w:rsidRPr="00102887">
              <w:rPr>
                <w:rStyle w:val="91"/>
                <w:sz w:val="24"/>
                <w:szCs w:val="24"/>
              </w:rPr>
              <w:t>Море, Ф. Рабле, М. Монтене.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9B41D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2D4" w:rsidRPr="008F1028" w:rsidRDefault="00EC02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D4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102887" w:rsidRDefault="00EC02D4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Style w:val="91"/>
                <w:sz w:val="24"/>
                <w:szCs w:val="24"/>
              </w:rPr>
              <w:t>Приводить аргументы из текста произведений У. Шекспира в пользу идей и идеалов Нового времени и человека. Выявлять и обозначать гуманистические тенденции в изобразительном искусстве. Составлять сообщения, презентации о титанах Возрождения.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1DD" w:rsidRDefault="009B41D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9B41DD" w:rsidRPr="008F1028" w:rsidRDefault="009B41D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2D4" w:rsidRPr="008F1028" w:rsidRDefault="00EC02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D4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 в 16-17 вв.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102887" w:rsidRDefault="00EC02D4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Style w:val="91"/>
                <w:sz w:val="24"/>
                <w:szCs w:val="24"/>
              </w:rPr>
              <w:t xml:space="preserve">Подготовить сообщение на тему «Жизнь и научное открытие Николая Коперника». Раскрывать сущность открытий </w:t>
            </w:r>
            <w:proofErr w:type="gramStart"/>
            <w:r w:rsidRPr="00102887">
              <w:rPr>
                <w:rStyle w:val="91"/>
                <w:sz w:val="24"/>
                <w:szCs w:val="24"/>
              </w:rPr>
              <w:t>Дж</w:t>
            </w:r>
            <w:proofErr w:type="gramEnd"/>
            <w:r w:rsidRPr="00102887">
              <w:rPr>
                <w:rStyle w:val="91"/>
                <w:sz w:val="24"/>
                <w:szCs w:val="24"/>
              </w:rPr>
              <w:t>. Бруно, Г. Галилея, И. Ньютона. Объяснять влияние научных открытий Нового времени на техни</w:t>
            </w:r>
            <w:r w:rsidRPr="00102887">
              <w:rPr>
                <w:rStyle w:val="91"/>
                <w:sz w:val="24"/>
                <w:szCs w:val="24"/>
              </w:rPr>
              <w:softHyphen/>
              <w:t>ческий прогресс и самосознание человека.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Default="009B41D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7B5379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2D4" w:rsidRPr="008F1028" w:rsidRDefault="00EC02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D4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Начало реформации в Европе. Обновление христианства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102887" w:rsidRDefault="00EC02D4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Style w:val="91"/>
                <w:sz w:val="24"/>
                <w:szCs w:val="24"/>
              </w:rPr>
              <w:t>Раскры</w:t>
            </w:r>
            <w:r w:rsidR="00DA4CED" w:rsidRPr="00102887">
              <w:rPr>
                <w:rStyle w:val="91"/>
                <w:sz w:val="24"/>
                <w:szCs w:val="24"/>
              </w:rPr>
              <w:t>вать смысл, формулировать содер</w:t>
            </w:r>
            <w:r w:rsidRPr="00102887">
              <w:rPr>
                <w:rStyle w:val="91"/>
                <w:sz w:val="24"/>
                <w:szCs w:val="24"/>
              </w:rPr>
              <w:t>жание пон</w:t>
            </w:r>
            <w:r w:rsidR="00DA4CED" w:rsidRPr="00102887">
              <w:rPr>
                <w:rStyle w:val="91"/>
                <w:sz w:val="24"/>
                <w:szCs w:val="24"/>
              </w:rPr>
              <w:t>ятия «Реформация». Называть при</w:t>
            </w:r>
            <w:r w:rsidRPr="00102887">
              <w:rPr>
                <w:rStyle w:val="91"/>
                <w:sz w:val="24"/>
                <w:szCs w:val="24"/>
              </w:rPr>
              <w:t>чины и сущность Реформации. Раскрывать особенности протестантизма. Обсуждать идею М.Лютера о «спасении верой». Формулиро</w:t>
            </w:r>
            <w:r w:rsidR="00DA4CED" w:rsidRPr="00102887">
              <w:rPr>
                <w:rStyle w:val="91"/>
                <w:sz w:val="24"/>
                <w:szCs w:val="24"/>
              </w:rPr>
              <w:t>вать и аргументировать свою точ</w:t>
            </w:r>
            <w:r w:rsidRPr="00102887">
              <w:rPr>
                <w:rStyle w:val="91"/>
                <w:sz w:val="24"/>
                <w:szCs w:val="24"/>
              </w:rPr>
              <w:t>ку зрения по отношению к собы</w:t>
            </w:r>
            <w:r w:rsidR="00DA4CED" w:rsidRPr="00102887">
              <w:rPr>
                <w:rStyle w:val="91"/>
                <w:sz w:val="24"/>
                <w:szCs w:val="24"/>
              </w:rPr>
              <w:t>тиям и про</w:t>
            </w:r>
            <w:r w:rsidRPr="00102887">
              <w:rPr>
                <w:rStyle w:val="91"/>
                <w:sz w:val="24"/>
                <w:szCs w:val="24"/>
              </w:rPr>
              <w:t>цессам Реформации.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2D4" w:rsidRPr="008F1028" w:rsidRDefault="00EC02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D4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Распространение реформации в </w:t>
            </w:r>
            <w:r w:rsidRPr="008F1028">
              <w:rPr>
                <w:rFonts w:ascii="Times New Roman" w:hAnsi="Times New Roman"/>
                <w:sz w:val="24"/>
                <w:szCs w:val="24"/>
              </w:rPr>
              <w:lastRenderedPageBreak/>
              <w:t>Европе. Контрреформация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102887" w:rsidRDefault="00EC02D4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Объяснять, в чём социальный эффект учения Кальвина. Указывать причины, цели, средства и идеологов 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контрреформации. Сравнивать учение Лютера и Кальвина по самостоятельно найденному основанию.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изучение печатной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2D4" w:rsidRPr="008F1028" w:rsidRDefault="00EC02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D4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102887" w:rsidRDefault="00EC02D4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Рассказывать о религиозно-социальном движении в Англии. Объяснять, почему власть встала на защиту церкви. Сравнивать пуритан с лютеранами, кальвинистами.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2D4" w:rsidRPr="008F1028" w:rsidRDefault="00EC02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D4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EC02D4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Религиозные войны и абсолютная монархия во Франции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102887" w:rsidRDefault="00EC02D4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Сравнивать позиции </w:t>
            </w:r>
            <w:r w:rsidR="00DA4CED" w:rsidRPr="00102887">
              <w:rPr>
                <w:rFonts w:ascii="Times New Roman" w:hAnsi="Times New Roman"/>
                <w:sz w:val="24"/>
                <w:szCs w:val="24"/>
              </w:rPr>
              <w:t>католиков и гуге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нотов. Рассказывать о назначении, методах и результатах реформы Ришелье. Объяснять причины укрепления Франции. Выполнять</w:t>
            </w:r>
            <w:r w:rsidR="00DA4CED" w:rsidRP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CED" w:rsidRPr="00102887">
              <w:rPr>
                <w:rFonts w:ascii="Times New Roman" w:eastAsia="Times New Roman" w:hAnsi="Times New Roman"/>
                <w:sz w:val="24"/>
                <w:szCs w:val="24"/>
              </w:rPr>
              <w:t>самостоят</w:t>
            </w:r>
            <w:r w:rsidR="00DA4CED" w:rsidRPr="00102887">
              <w:rPr>
                <w:rFonts w:ascii="Times New Roman" w:hAnsi="Times New Roman"/>
                <w:sz w:val="24"/>
                <w:szCs w:val="24"/>
              </w:rPr>
              <w:t>ельную работу с опорой на содер</w:t>
            </w:r>
            <w:r w:rsidR="00DA4CED" w:rsidRPr="00102887">
              <w:rPr>
                <w:rFonts w:ascii="Times New Roman" w:eastAsia="Times New Roman" w:hAnsi="Times New Roman"/>
                <w:sz w:val="24"/>
                <w:szCs w:val="24"/>
              </w:rPr>
              <w:t>жание изученной главы учебника.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D4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печатной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2D4" w:rsidRPr="008F1028" w:rsidRDefault="00EC02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Освободительная война в Нидерландах. Рождение республики Соединенных провинций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Называть причины революции в Нидерландах. Характеризовать особенности Голландской республики. Рассказывать о лесных и морских </w:t>
            </w:r>
            <w:proofErr w:type="spellStart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гёзах</w:t>
            </w:r>
            <w:proofErr w:type="spellEnd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, их идеалах. Формулировать и аргументировать свою точку зрения по отношению к революционным событиям.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6F" w:rsidRPr="008F1028" w:rsidTr="00D565ED">
        <w:trPr>
          <w:trHeight w:val="325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B546F" w:rsidRPr="008F1028" w:rsidRDefault="008B546F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46F" w:rsidRPr="008F1028" w:rsidRDefault="008B546F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Революция в Англии. Парламент против короля</w:t>
            </w:r>
          </w:p>
          <w:p w:rsidR="008B546F" w:rsidRPr="008F1028" w:rsidRDefault="008B546F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46F" w:rsidRPr="00102887" w:rsidRDefault="008B546F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Объяснять причины начала противостояния короля и парламента в Англии. Рассказывать об основных событиях Гражданской войны. Сравнивать причины нидерландской и английской революции. Составлять сообщение об О. Кромвеле и его роли в изменении Англии.</w:t>
            </w:r>
          </w:p>
          <w:p w:rsidR="008B546F" w:rsidRPr="00102887" w:rsidRDefault="008B546F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Рассказывать о политическом курсе О. Кромвеля. Объяснять особенности парламентской системы в Англии. Составлять словарь понятий темы урока и комментировать его.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46F" w:rsidRPr="008F1028" w:rsidRDefault="008B546F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B546F" w:rsidRPr="008F1028" w:rsidRDefault="008B546F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6F" w:rsidRPr="008F1028" w:rsidTr="00A217C2">
        <w:trPr>
          <w:trHeight w:val="261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B546F" w:rsidRPr="008F1028" w:rsidRDefault="008B546F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46F" w:rsidRPr="008F1028" w:rsidRDefault="008B546F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proofErr w:type="spellStart"/>
            <w:r w:rsidRPr="008F1028">
              <w:rPr>
                <w:rFonts w:ascii="Times New Roman" w:hAnsi="Times New Roman"/>
                <w:sz w:val="24"/>
                <w:szCs w:val="24"/>
              </w:rPr>
              <w:t>XVI-XVIII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8F10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46F" w:rsidRPr="008F1028" w:rsidRDefault="008B546F" w:rsidP="00EC0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46F" w:rsidRPr="00102887" w:rsidRDefault="008B546F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Составлять кроссворд по одному из пунктов параграфа (по выбору). Ориентироваться по карте в ходе рассказа об основных собы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тиях международных отношений. Соотносить влияние войн, революций на развитие отношений между странами. Выполнять само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стоятельную работу с опорой на содержание изученной главы учебника.</w:t>
            </w:r>
          </w:p>
          <w:p w:rsidR="008B546F" w:rsidRPr="00102887" w:rsidRDefault="008B546F" w:rsidP="0010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46F" w:rsidRPr="008F1028" w:rsidRDefault="008B546F" w:rsidP="00EC0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печатной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B546F" w:rsidRPr="008F1028" w:rsidRDefault="008B546F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Доказывать, что образование стало осознаваться некоторой частью общества как ценность. Раскрывать смысл учений </w:t>
            </w:r>
            <w:proofErr w:type="gramStart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Дж</w:t>
            </w:r>
            <w:proofErr w:type="gramEnd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. Локка, Ш. Монтескье, Вольтера, Ж.-Ж. Руссо.</w:t>
            </w:r>
          </w:p>
          <w:p w:rsidR="00DA4CED" w:rsidRPr="00102887" w:rsidRDefault="00DA4CED" w:rsidP="0010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технологии.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8B546F" w:rsidP="00EC0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Соотносить ценности, идеи Просвещения и их проявление в творчестве деятелей эпохи. Формировать образ нового человека на основе героев авторов эпохи Просвещения. Доказывать динамику духовного развития человека благодаря достижениям культуры Просвещения.</w:t>
            </w:r>
          </w:p>
          <w:p w:rsidR="00DA4CED" w:rsidRPr="00102887" w:rsidRDefault="00DA4CED" w:rsidP="0010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Выделять основные понятия урока и раскрывать их смысл. Разрабатывать проект об изобретениях, давших толчок развитию машинного производства. Составить рассказ об одном дне рабочего ткацкой фабрики.</w:t>
            </w:r>
          </w:p>
          <w:p w:rsidR="00DA4CED" w:rsidRPr="00102887" w:rsidRDefault="00DA4CED" w:rsidP="0010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печатной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8B546F" w:rsidP="008B5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Английские </w:t>
            </w:r>
            <w:r w:rsidR="00DA4CED" w:rsidRPr="008F1028">
              <w:rPr>
                <w:rFonts w:ascii="Times New Roman" w:hAnsi="Times New Roman"/>
                <w:sz w:val="24"/>
                <w:szCs w:val="24"/>
              </w:rPr>
              <w:t xml:space="preserve"> колонии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Северной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Америке.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Называть причины и результаты колонизации. Рассказывать, что представляло собой колониальное 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общество и его хозяйственная жизнь. Обсуждать, как и почему удалось колонистам объединиться.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Война за независимость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F1028">
              <w:rPr>
                <w:rFonts w:ascii="Times New Roman" w:hAnsi="Times New Roman"/>
                <w:sz w:val="24"/>
                <w:szCs w:val="24"/>
              </w:rPr>
              <w:t>Создание Соединенных Штатов Америки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Рассказывать об основных идеях, которые объединили колонистов. Характеризовать и сравнивать идеи, деятельность Т. </w:t>
            </w:r>
            <w:proofErr w:type="spellStart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Джефферсона</w:t>
            </w:r>
            <w:proofErr w:type="spellEnd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Дж</w:t>
            </w:r>
            <w:proofErr w:type="gramEnd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. Вашингтона. Объяснять историческое значение образования Соединённых Штатов Америки.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Франция в XVIII в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F1028">
              <w:rPr>
                <w:rFonts w:ascii="Times New Roman" w:hAnsi="Times New Roman"/>
                <w:sz w:val="24"/>
                <w:szCs w:val="24"/>
              </w:rPr>
              <w:t>ричина и начало Великой французской революции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Рассказывать о состоянии общества накануне революции. Объяснять влияние Просвещения на социальное развитие. Оценивать деятельность лидеров революционных событий.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Великая французская революция. От монархии к  республике.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Анализировать состояние и трудности общества в период революционных событий. Объяснять, как реализовывались интересы и потребности общества в ходе революции.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379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CED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7B5379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Великая французская революция. От якобинской диктатуры к государственному перевороту 18 брюмера 1799г.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Доказывать, что любая революция — это бедствия и потери для общества. Доказывать необос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нованность жестоких методов яко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бинцев. Выделять причины установления консуль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ства во Франции. Выполнять само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стоятельную работу с опорой на содержание изученной главы учебника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DE7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Государства Востока: традиционное общество в эпоху раннего Нового времени.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DE7A92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Выдел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ять особенности традиционных об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ществ. Сравнивать традиционное общество с </w:t>
            </w:r>
            <w:proofErr w:type="gramStart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европейским</w:t>
            </w:r>
            <w:proofErr w:type="gramEnd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. Характеризовать государства Востока и Европы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технологии.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92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7A92" w:rsidRPr="008F1028" w:rsidRDefault="00DE7A92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A92" w:rsidRPr="008F1028" w:rsidRDefault="00DE7A92" w:rsidP="00EC0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A92" w:rsidRPr="00102887" w:rsidRDefault="00DE7A92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империю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Великих Моголов. Анализировать политику Акбара. Сравнивать развитие 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Китая, Индии и Японии в Новое время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A92" w:rsidRDefault="00DE7A92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7A92" w:rsidRPr="008F1028" w:rsidRDefault="00DE7A92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 «Мир в эпоху Раннего Нового времени»</w:t>
            </w:r>
          </w:p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Итоговый урок по разделу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F1028">
              <w:rPr>
                <w:rFonts w:ascii="Times New Roman" w:hAnsi="Times New Roman"/>
                <w:sz w:val="24"/>
                <w:szCs w:val="24"/>
              </w:rPr>
              <w:t xml:space="preserve">. «Всеобщая история. История Нового времени» </w:t>
            </w:r>
            <w:r w:rsidRPr="008F1028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основные 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общественные и куль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турные процессы Нового времени. Отмечать уроки Нового времени. Выполнять само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стоятельную работу с опорой на содержание изученного курса учебника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Раздел 2. История России в конце </w:t>
            </w:r>
            <w:r w:rsidRPr="008F102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F1028">
              <w:rPr>
                <w:rFonts w:ascii="Times New Roman" w:hAnsi="Times New Roman"/>
                <w:sz w:val="24"/>
                <w:szCs w:val="24"/>
              </w:rPr>
              <w:t>-</w:t>
            </w:r>
            <w:r w:rsidRPr="008F102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8F10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F1028">
              <w:rPr>
                <w:rFonts w:ascii="Times New Roman" w:hAnsi="Times New Roman"/>
                <w:sz w:val="24"/>
                <w:szCs w:val="24"/>
              </w:rPr>
              <w:t xml:space="preserve">. Россия на рубеже </w:t>
            </w:r>
            <w:proofErr w:type="spellStart"/>
            <w:r w:rsidRPr="008F1028">
              <w:rPr>
                <w:rFonts w:ascii="Times New Roman" w:hAnsi="Times New Roman"/>
                <w:sz w:val="24"/>
                <w:szCs w:val="24"/>
              </w:rPr>
              <w:t>XVI-XVII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Активизировать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знания по курсу исто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рии России с древнейших времён до конца XVI в.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Планировать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 по изуче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нию истории России XVII—XVIII вв.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Характеризовать</w:t>
            </w:r>
            <w:r w:rsidR="005307D4" w:rsidRPr="00102887">
              <w:rPr>
                <w:rFonts w:ascii="Times New Roman" w:hAnsi="Times New Roman"/>
                <w:sz w:val="24"/>
                <w:szCs w:val="24"/>
              </w:rPr>
              <w:t xml:space="preserve"> источники по рос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сийской истории </w:t>
            </w:r>
            <w:r w:rsidR="005307D4" w:rsidRPr="0010288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—XVIII столетий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Внутренняя и внешняя политика Бориса Годунова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Раскрывать,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какие противоречия су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ществовали в русском обществе в конце XVI в</w:t>
            </w:r>
            <w:proofErr w:type="gramStart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бъяснять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смысл понятия</w:t>
            </w:r>
            <w:r w:rsidRPr="001028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заповедные лета.</w:t>
            </w:r>
            <w:r w:rsidR="005307D4" w:rsidRPr="001028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Характеризовать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личность и деятель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ность Бориса Годунова и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давать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им оценку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Смута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смысл понятий</w:t>
            </w:r>
            <w:r w:rsidRPr="001028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Смута, самозванец, </w:t>
            </w:r>
            <w:proofErr w:type="spellStart"/>
            <w:r w:rsidRPr="001028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интервенция</w:t>
            </w:r>
            <w:proofErr w:type="gramStart"/>
            <w:r w:rsidRPr="001028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аскрывать</w:t>
            </w:r>
            <w:proofErr w:type="spellEnd"/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в чём заключались при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чины Смуты.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Показывать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на исторической карте направления походов Лжедмитрия I и Лжед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>митрия II, отрядов под предводи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тельством И. </w:t>
            </w:r>
            <w:proofErr w:type="spellStart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, польских и шведских интервентов.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Систематизировать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исторический 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териал в хронологической таблице «Смутное время в России».</w:t>
            </w:r>
          </w:p>
          <w:p w:rsidR="00DA4CED" w:rsidRPr="00102887" w:rsidRDefault="00DA4CED" w:rsidP="0010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Рассказывать</w:t>
            </w:r>
            <w:r w:rsidR="005307D4" w:rsidRPr="00102887">
              <w:rPr>
                <w:rFonts w:ascii="Times New Roman" w:hAnsi="Times New Roman"/>
                <w:sz w:val="24"/>
                <w:szCs w:val="24"/>
              </w:rPr>
              <w:t xml:space="preserve"> о положении людей раз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ных сословий в годы Смуты</w:t>
            </w:r>
            <w:proofErr w:type="gramStart"/>
            <w:r w:rsidRP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оказывать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на исторической карте направления движения отрядов Первого и Второго ополчений.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Продолжить систематизацию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исто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рического материала в хронологической таблице «Смутное время в России».</w:t>
            </w:r>
            <w:r w:rsidR="005307D4" w:rsidRP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Высказывать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обосновывать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оценку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действий участников ополчений. Характеризовать последствия Смуты для российского государства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печатной информации.</w:t>
            </w:r>
          </w:p>
          <w:p w:rsidR="007B5379" w:rsidRPr="008F1028" w:rsidRDefault="007B5379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92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7A92" w:rsidRPr="008F1028" w:rsidRDefault="00DE7A92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A92" w:rsidRPr="008F1028" w:rsidRDefault="00DE7A92" w:rsidP="00EC0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контроль по теме 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A92" w:rsidRPr="00102887" w:rsidRDefault="00DE7A92" w:rsidP="0010288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Систематизировать исторический материал о Смутном времени. Высказывать суждения о деятелях Смутного времени. Выполнять тестовые контрольные задания (упрощенный вариант)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A92" w:rsidRDefault="00DE7A92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7A92" w:rsidRPr="008F1028" w:rsidRDefault="00DE7A92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Тема 2.Россия в </w:t>
            </w:r>
            <w:r w:rsidRPr="008F102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F1028">
              <w:rPr>
                <w:rFonts w:ascii="Times New Roman" w:hAnsi="Times New Roman"/>
                <w:sz w:val="24"/>
                <w:szCs w:val="24"/>
              </w:rPr>
              <w:t xml:space="preserve"> веке </w:t>
            </w:r>
          </w:p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Новые явления в экономике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 истори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чески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>х карт при рассмотрении экономи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ческого развития России в XVII в.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понятий</w:t>
            </w:r>
            <w:r w:rsidR="005307D4" w:rsidRPr="001028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мелко</w:t>
            </w:r>
            <w:r w:rsidRPr="001028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товарное производство, мануфактура, всероссийский рынок.</w:t>
            </w:r>
            <w:r w:rsidR="005307D4" w:rsidRPr="001028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Обсуждать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причины и последствия новых явлений в экономике России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FBD" w:rsidRDefault="00CC3FBD" w:rsidP="00CC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печатной информации.</w:t>
            </w:r>
          </w:p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Оформление сословного строя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Составлять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таблицу «Основные сосло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вия в России XVII в.» и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использовать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её данные для характеристики изменений в социальной структуре общества.</w:t>
            </w:r>
            <w:r w:rsidR="005307D4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Анализировать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отрывки из Соборного уло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жения 1649 г. при рассмотрении вопроса об окончательном закрепощении крестьян.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смысл понятий</w:t>
            </w:r>
            <w:r w:rsidRPr="001028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крепостное право, белые слободы, черносошные крестьяне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92" w:rsidRPr="008F1028" w:rsidTr="009218C8">
        <w:trPr>
          <w:trHeight w:val="60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7A92" w:rsidRPr="008F1028" w:rsidRDefault="00DE7A92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7A92" w:rsidRPr="008F1028" w:rsidRDefault="00DE7A92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Политический </w:t>
            </w:r>
            <w:r>
              <w:rPr>
                <w:rFonts w:ascii="Times New Roman" w:hAnsi="Times New Roman"/>
                <w:sz w:val="24"/>
                <w:szCs w:val="24"/>
              </w:rPr>
              <w:t>развитие страны.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7A92" w:rsidRPr="00102887" w:rsidRDefault="00DE7A92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смысл понятия</w:t>
            </w:r>
            <w:r w:rsidRPr="001028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абсолютизм 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(с привлечением 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знаний из курса всеобщей истории).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Анализировать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отрывки из Соборного уложения 1649 г. и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использовать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их для характеристики политического устройства России.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Разъяснять,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в чём заключались функции отдельных органов власти (Земский собор, Боярская дума, приказы и др.) в системе управления государством.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Характеризовать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личность и деятельность царя Алексея Михайловича</w:t>
            </w:r>
          </w:p>
          <w:p w:rsidR="00DE7A92" w:rsidRPr="00102887" w:rsidRDefault="00DE7A92" w:rsidP="0010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A92" w:rsidRPr="008F1028" w:rsidRDefault="00DE7A92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7A92" w:rsidRPr="008F1028" w:rsidRDefault="00DE7A92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92" w:rsidRPr="008F1028" w:rsidTr="009218C8">
        <w:trPr>
          <w:trHeight w:val="60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7A92" w:rsidRPr="008F1028" w:rsidRDefault="00DE7A92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A92" w:rsidRPr="008F1028" w:rsidRDefault="00DE7A92" w:rsidP="00EC0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A92" w:rsidRPr="00102887" w:rsidRDefault="00DE7A92" w:rsidP="0010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A92" w:rsidRPr="008F1028" w:rsidRDefault="00DE7A92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7A92" w:rsidRPr="008F1028" w:rsidRDefault="00DE7A92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Власть и церковь</w:t>
            </w:r>
            <w:r w:rsidR="00DE7A92">
              <w:rPr>
                <w:rFonts w:ascii="Times New Roman" w:hAnsi="Times New Roman"/>
                <w:sz w:val="24"/>
                <w:szCs w:val="24"/>
              </w:rPr>
              <w:t>. Церковный раскол.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смысл понятий</w:t>
            </w:r>
            <w:r w:rsidRPr="001028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церковный раскол</w:t>
            </w:r>
            <w:proofErr w:type="gramStart"/>
            <w:r w:rsidRPr="001028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,, </w:t>
            </w:r>
            <w:proofErr w:type="gramEnd"/>
            <w:r w:rsidRPr="001028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старообрядцы.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Раскрывать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сущность конфликта «свя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щенства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» и «царства», причины и послед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ствия раскола.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Характеризовать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позиции патриарха Никона и протопопа Аввакума</w:t>
            </w:r>
          </w:p>
          <w:p w:rsidR="00DA4CED" w:rsidRPr="00102887" w:rsidRDefault="00DA4CED" w:rsidP="0010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102887">
        <w:trPr>
          <w:trHeight w:val="26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Народные движения в XVII 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F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Показывать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территории и</w:t>
            </w:r>
            <w:r w:rsidR="00102887"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характери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зовать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масштабы народных движений, используя историческую карту.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Раскрывать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причины и последствия народных движений в России XVII в</w:t>
            </w:r>
            <w:proofErr w:type="gramStart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истематизировать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исторический ма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териа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л в форме таблицы «Народные дви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жения в России XVII в.»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FBD" w:rsidRDefault="00CC3FBD" w:rsidP="00CC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печатной информации.</w:t>
            </w:r>
          </w:p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Внешняя политика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историческую карту для характеристики геополитического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поло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жения России в XVII </w:t>
            </w:r>
            <w:proofErr w:type="gramStart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Показывать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карте территорию Рос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сии и области, присоединённые к ней в XVII в.; ход войн и направления военных походов.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Объяснять,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в чём заключались цели и результаты внешней политики России в XVII в.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Раскрывать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причины и последствия присо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единения Украины к России, осво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ения 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Сибири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FBD" w:rsidRDefault="00CC3FBD" w:rsidP="00CC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изучение печатной информации.</w:t>
            </w:r>
          </w:p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Образование и культура в XVII 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Составлять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памятников культуры XVII в. (в том чи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сле находя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щихся 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на территории края, города); ха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рактер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изовать их назначение, художест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венные достоинства и др.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Объяснять,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в чём заключались новые веяния в отечественной культуре XVII в</w:t>
            </w:r>
            <w:proofErr w:type="gramStart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роводить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поиск информации для со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общений о достижениях и деятелях от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чественной культуры XVII 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Сословный быт. Обычаи и нравы.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Характеризовать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жизни и быт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а отдельных слоёв русского обще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ства, традиции и новации XVII в.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Составлять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рассказ (презентацию) о жизн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и и быте отдельных сословий, ис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пользуя материалы учебника, рассказы иностранцев о России (материалы сайта «Восточная литература»: </w:t>
            </w:r>
            <w:hyperlink r:id="rId6" w:history="1">
              <w:r w:rsidRPr="00102887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</w:t>
              </w:r>
              <w:r w:rsidRPr="00102887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Pr="00102887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102887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102887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vostlit</w:t>
              </w:r>
              <w:proofErr w:type="spellEnd"/>
            </w:hyperlink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info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и др.) и другую информацию (в том числе по истории края).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Приводить примеры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западного и вос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точног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о влияния на быт и нравы населе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ния России в XVII в</w:t>
            </w:r>
            <w:proofErr w:type="gramStart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роводить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поиск информации для участия в ролевой игре «Путешествие по русскому городу XVII в.»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C3FB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DE7A92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Итоговый урок по темам </w:t>
            </w:r>
            <w:r w:rsidR="00DE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028">
              <w:rPr>
                <w:rFonts w:ascii="Times New Roman" w:hAnsi="Times New Roman"/>
                <w:sz w:val="24"/>
                <w:szCs w:val="24"/>
              </w:rPr>
              <w:t>2.</w:t>
            </w:r>
            <w:r w:rsidRPr="008F1028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Контрольная работа №2.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Систематизировать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исторический ма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териал по изученному периоду</w:t>
            </w:r>
            <w:proofErr w:type="gramStart"/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арактеризовать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общие черты и ос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бенности развития России и ведущих стран Западной Европы в XVII в.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Высказывать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суждения о значении наследи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я XVII в. для современного обще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ства.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тестовые контрольные за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дания 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по истории России XVII в. по об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разцу ГИА (в упрощённом варианте)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Тема 3.Россия в первой четверти XVIII 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Предпосылки Петровских преобразований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Объяснять,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в чём закл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ючались пред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посылки петровских преобразований.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Характеризовать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реформаторские за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мыслы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и проекты русских государствен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ных деятелей второй половины XVII </w:t>
            </w:r>
            <w:proofErr w:type="gramStart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Петр I. Россия на рубеже веков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Характеризовать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 и эконо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мическое положение России на ру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беже XV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II— XVIII вв., используя истори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ческую карту.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составление характеристики Петра I.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Давать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оценку Азовским походам и Великому посольству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Внешняя политика Петра </w:t>
            </w:r>
            <w:proofErr w:type="spellStart"/>
            <w:r w:rsidRPr="008F1028">
              <w:rPr>
                <w:rFonts w:ascii="Times New Roman" w:hAnsi="Times New Roman"/>
                <w:sz w:val="24"/>
                <w:szCs w:val="24"/>
              </w:rPr>
              <w:t>I.Северная</w:t>
            </w:r>
            <w:proofErr w:type="spellEnd"/>
            <w:r w:rsidRPr="008F1028">
              <w:rPr>
                <w:rFonts w:ascii="Times New Roman" w:hAnsi="Times New Roman"/>
                <w:sz w:val="24"/>
                <w:szCs w:val="24"/>
              </w:rPr>
              <w:t xml:space="preserve"> война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Рассказывать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о причинах, об этапах, основных событиях и итогах Северной войны, используя историческую карту.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Давать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оценку внешнеполитической деятельности Петра I.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Продолжить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составление характерис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тики Петра 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C3FB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печатной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Реформы Петра I</w:t>
            </w:r>
            <w:r w:rsidRPr="008F102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Характеризовать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важнейшие полити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ческие и социальные преобразования Петра I и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систематизировать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 (в форме таблицы 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«Петровские преобра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зования»).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тексты исторических источн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иков (отрывки из петровских ука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зов, Таб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>ели о рангах и др.) для характе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ристики политики власти.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Продолжить</w:t>
            </w:r>
            <w:r w:rsidR="00102887" w:rsidRPr="00102887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составление характерис</w:t>
            </w:r>
            <w:r w:rsidRPr="00102887">
              <w:rPr>
                <w:rFonts w:ascii="Times New Roman" w:eastAsia="Times New Roman" w:hAnsi="Times New Roman"/>
                <w:sz w:val="24"/>
                <w:szCs w:val="24"/>
              </w:rPr>
              <w:t>тики Петра 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Экономика России в первой четверти </w:t>
            </w:r>
            <w:proofErr w:type="spellStart"/>
            <w:r w:rsidRPr="008F1028">
              <w:rPr>
                <w:rFonts w:ascii="Times New Roman" w:hAnsi="Times New Roman"/>
                <w:sz w:val="24"/>
                <w:szCs w:val="24"/>
              </w:rPr>
              <w:t>XVIII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понятий и терминов протекционизм, меркантилизм, приписные и посессионные крестьяне. Характеризовать особенности хозяйственного механизма, сложившегося в России в период правления </w:t>
            </w:r>
            <w:r w:rsidR="00102887">
              <w:rPr>
                <w:rFonts w:ascii="Times New Roman" w:hAnsi="Times New Roman"/>
                <w:sz w:val="24"/>
                <w:szCs w:val="24"/>
              </w:rPr>
              <w:t>Петра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сущность царского указа о подушной подати и его последствия</w:t>
            </w:r>
            <w:r w:rsidR="001028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Социальные движения</w:t>
            </w:r>
            <w:r w:rsidR="00B12BDD">
              <w:rPr>
                <w:rFonts w:ascii="Times New Roman" w:hAnsi="Times New Roman"/>
                <w:sz w:val="24"/>
                <w:szCs w:val="24"/>
              </w:rPr>
              <w:t xml:space="preserve"> первой четверти 18в.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районы народных движений</w:t>
            </w:r>
            <w:r w:rsidR="001028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причины, участников и итоги восстаний</w:t>
            </w:r>
            <w:r w:rsidR="001028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Сравнивать народные движения первой четверти 18в. и аналогичные движения 17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технологии.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7D4" w:rsidRPr="008F1028" w:rsidTr="00102887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7D4" w:rsidRPr="008F1028" w:rsidRDefault="005307D4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D4" w:rsidRPr="008F1028" w:rsidRDefault="005307D4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Изменения в культуре и быте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07D4" w:rsidRPr="008F1028" w:rsidRDefault="005307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основные преобразования в сфере образования и науки, культуры и быта. Объяснять значение Кунсткамеры, Академии наук, первой научной библиотеки для развития науки и образования. Раскрывать смысл понятия ассамблея и роль ассамблей в реформировании российского быта. Оценивать петровские преобразования в сфере образования и науки. Продолжить составление характеристики Петра</w:t>
            </w:r>
            <w:r w:rsidR="001028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описание нравов и быта с использованием информации из исторических источников («Юности честное зерцало», изобразительные материалы и др.)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D4" w:rsidRPr="008F1028" w:rsidRDefault="005307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7D4" w:rsidRPr="008F1028" w:rsidRDefault="005307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7D4" w:rsidRPr="008F1028" w:rsidTr="00102887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7D4" w:rsidRPr="008F1028" w:rsidRDefault="005307D4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D4" w:rsidRPr="008F1028" w:rsidRDefault="005307D4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Изменения в культуре и быте</w:t>
            </w:r>
          </w:p>
        </w:tc>
        <w:tc>
          <w:tcPr>
            <w:tcW w:w="6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D4" w:rsidRPr="008F1028" w:rsidRDefault="005307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D4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C3FB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7D4" w:rsidRPr="008F1028" w:rsidRDefault="005307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Итоговый урок по теме 3.</w:t>
            </w:r>
            <w:r w:rsidRPr="008F1028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Контрольная работа 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5307D4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 по изученному периоду. Завершить составление характеристики Петра и участвовать в ее обсуждении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авать и обосновывать оценку итогов реформаторской деятельности Петра. Участвовать в дискуссии о назначении деятельности Петра. Выполнять тестовые контрольные задания по периоду правления Петра по образцу ГИА.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102887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Тема 4. Россия в 1725-1762гг </w:t>
            </w:r>
          </w:p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Дворцовые перевороты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Называть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события, определяемые ис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ториками как дворцовые перевороты, их даты и участников.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Систематизировать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материал о двор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цовых переворотах в форме таблицы.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Объяснять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дворцовых переворотов.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Составлять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исторический портрет Ан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102887"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 w:rsidRPr="00102887">
              <w:rPr>
                <w:rFonts w:ascii="Times New Roman" w:hAnsi="Times New Roman"/>
                <w:sz w:val="24"/>
                <w:szCs w:val="24"/>
              </w:rPr>
              <w:t>нновны, Елизаветы Петровны, Петра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 xml:space="preserve"> III,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Объяснять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смысл понятий</w:t>
            </w:r>
            <w:r w:rsidRPr="0010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кондиции, фаворит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102887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Дворцовые перевороты</w:t>
            </w:r>
          </w:p>
        </w:tc>
        <w:tc>
          <w:tcPr>
            <w:tcW w:w="6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CC3FB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Внутренняя политика России в 1725-1762гг.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внутреннюю полити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ку преемников Петра I.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Объяснять</w:t>
            </w:r>
            <w:r w:rsidR="001028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смысл понятий</w:t>
            </w:r>
            <w:r w:rsidRPr="0010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откуп</w:t>
            </w:r>
            <w:proofErr w:type="gramStart"/>
            <w:r w:rsidR="0010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proofErr w:type="gramEnd"/>
            <w:r w:rsidRPr="00102887">
              <w:rPr>
                <w:rFonts w:ascii="Times New Roman" w:hAnsi="Times New Roman"/>
                <w:i/>
                <w:iCs/>
                <w:sz w:val="24"/>
                <w:szCs w:val="24"/>
              </w:rPr>
              <w:t>подряд.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Описывать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изменения в положении отдельных сословий в период дворцовых переворотов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1725-1762гг.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DA4CED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внешнюю политику преемников Петра I.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Называть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внешней политики и задачи по этим направлениям.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Рассказывать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об участии России в Семи</w:t>
            </w:r>
            <w:r w:rsidR="00102887">
              <w:rPr>
                <w:rFonts w:ascii="Times New Roman" w:hAnsi="Times New Roman"/>
                <w:sz w:val="24"/>
                <w:szCs w:val="24"/>
              </w:rPr>
              <w:t>летней войне, о важнейших сраже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ниях и </w:t>
            </w:r>
            <w:r w:rsidR="00102887">
              <w:rPr>
                <w:rFonts w:ascii="Times New Roman" w:hAnsi="Times New Roman"/>
                <w:sz w:val="24"/>
                <w:szCs w:val="24"/>
              </w:rPr>
              <w:t>об итогах войны, используя мате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риалы сайта «Семилетняя война» (</w:t>
            </w:r>
            <w:r w:rsidRPr="0010288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1028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:// </w:t>
            </w:r>
            <w:proofErr w:type="spellStart"/>
            <w:r w:rsidRPr="0010288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svwcwg</w:t>
            </w:r>
            <w:proofErr w:type="spellEnd"/>
            <w:r w:rsidRPr="0010288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10288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10288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10288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02887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) и другие источники ин</w:t>
            </w:r>
            <w:r w:rsidRPr="00102887">
              <w:rPr>
                <w:rFonts w:ascii="Times New Roman" w:hAnsi="Times New Roman"/>
                <w:sz w:val="24"/>
                <w:szCs w:val="24"/>
              </w:rPr>
              <w:softHyphen/>
              <w:t>формации</w:t>
            </w:r>
            <w:r w:rsidR="00102887">
              <w:rPr>
                <w:rFonts w:ascii="Times New Roman" w:hAnsi="Times New Roman"/>
                <w:sz w:val="24"/>
                <w:szCs w:val="24"/>
              </w:rPr>
              <w:t>.</w:t>
            </w:r>
            <w:r w:rsidR="00102887" w:rsidRP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Итоговый урок по теме 4. </w:t>
            </w:r>
            <w:r w:rsidRPr="008F1028">
              <w:rPr>
                <w:rFonts w:ascii="Times New Roman" w:hAnsi="Times New Roman"/>
                <w:i/>
                <w:sz w:val="24"/>
                <w:szCs w:val="24"/>
              </w:rPr>
              <w:t>Контрольная работа 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102887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исторический ма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териал по изученному периоду.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Давать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 xml:space="preserve"> обосновывать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оценку итогов деятельности преемников Петра 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тестовые контрольные за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дания по истории периода дворцовых пе</w:t>
            </w:r>
            <w:r w:rsidRPr="00102887">
              <w:rPr>
                <w:rFonts w:ascii="Times New Roman" w:hAnsi="Times New Roman"/>
                <w:sz w:val="24"/>
                <w:szCs w:val="24"/>
              </w:rPr>
              <w:softHyphen/>
              <w:t>рево</w:t>
            </w:r>
            <w:r>
              <w:rPr>
                <w:rFonts w:ascii="Times New Roman" w:hAnsi="Times New Roman"/>
                <w:sz w:val="24"/>
                <w:szCs w:val="24"/>
              </w:rPr>
              <w:t>ротов по образцу ГИА (в упрощён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ном варианте)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A0" w:rsidRPr="008F1028" w:rsidTr="00102887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Тема 5.Россия в 1762-1801гг.</w:t>
            </w:r>
          </w:p>
          <w:p w:rsidR="007152A0" w:rsidRPr="008F1028" w:rsidRDefault="007152A0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52A0" w:rsidRPr="00102887" w:rsidRDefault="007152A0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Раскрывать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сущность понятий «</w:t>
            </w:r>
            <w:r w:rsidR="00102887">
              <w:rPr>
                <w:rFonts w:ascii="Times New Roman" w:hAnsi="Times New Roman"/>
                <w:i/>
                <w:iCs/>
                <w:sz w:val="24"/>
                <w:szCs w:val="24"/>
              </w:rPr>
              <w:t>прос</w:t>
            </w:r>
            <w:r w:rsidRPr="0010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вещённый абсолютизм», секуляризация 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(с при</w:t>
            </w:r>
            <w:r w:rsidR="00102887">
              <w:rPr>
                <w:rFonts w:ascii="Times New Roman" w:hAnsi="Times New Roman"/>
                <w:sz w:val="24"/>
                <w:szCs w:val="24"/>
              </w:rPr>
              <w:t>влечением знаний из всеобщей ис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тории).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Рассказывать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об основных мероприя</w:t>
            </w:r>
            <w:r w:rsidRPr="00102887">
              <w:rPr>
                <w:rFonts w:ascii="Times New Roman" w:hAnsi="Times New Roman"/>
                <w:sz w:val="24"/>
                <w:szCs w:val="24"/>
              </w:rPr>
              <w:softHyphen/>
              <w:t xml:space="preserve">тиях </w:t>
            </w:r>
            <w:r w:rsidR="00102887">
              <w:rPr>
                <w:rFonts w:ascii="Times New Roman" w:hAnsi="Times New Roman"/>
                <w:sz w:val="24"/>
                <w:szCs w:val="24"/>
              </w:rPr>
              <w:t>и особенностях политики «просве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щённого абсолютизма» в России.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Представлять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характеристику (истори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ческий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портрет) Екатерины II и её вну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триполитической деятельности.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Сопоставлять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социальную политику при Петре I и Екатерине II.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отрывки из Жалован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ных грамот дворянству </w:t>
            </w:r>
            <w:r w:rsidRPr="00102887">
              <w:rPr>
                <w:rFonts w:ascii="Times New Roman" w:hAnsi="Times New Roman"/>
                <w:sz w:val="24"/>
                <w:szCs w:val="24"/>
              </w:rPr>
              <w:lastRenderedPageBreak/>
              <w:t>и городам для оценки прав и привилегий дворянства и высших слоёв городского населения.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Рассказывать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о положении отдельных сословий российского общества (в том числе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с использованием материалов ис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тории своего края).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внутреннюю полити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ку Екатерины II п</w:t>
            </w:r>
            <w:r w:rsidR="00102887">
              <w:rPr>
                <w:rFonts w:ascii="Times New Roman" w:hAnsi="Times New Roman"/>
                <w:sz w:val="24"/>
                <w:szCs w:val="24"/>
              </w:rPr>
              <w:t>осле пугачёвского вос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стания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Проблемное обучение.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A0" w:rsidRPr="008F1028" w:rsidTr="00102887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6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102887" w:rsidRDefault="007152A0" w:rsidP="0010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B12BDD" w:rsidP="00EC0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Восстание </w:t>
            </w:r>
            <w:r w:rsidR="00DA4CED" w:rsidRPr="008F1028">
              <w:rPr>
                <w:rFonts w:ascii="Times New Roman" w:hAnsi="Times New Roman"/>
                <w:sz w:val="24"/>
                <w:szCs w:val="24"/>
              </w:rPr>
              <w:t xml:space="preserve"> под предводительством Е.Пугачева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7152A0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положение крестьян во второй половине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 xml:space="preserve"> XVIII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28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887">
              <w:rPr>
                <w:rFonts w:ascii="Times New Roman" w:hAnsi="Times New Roman"/>
                <w:sz w:val="24"/>
                <w:szCs w:val="24"/>
              </w:rPr>
              <w:t>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Показывать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288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исторической карте террит</w:t>
            </w:r>
            <w:r w:rsidR="00102887">
              <w:rPr>
                <w:rFonts w:ascii="Times New Roman" w:hAnsi="Times New Roman"/>
                <w:sz w:val="24"/>
                <w:szCs w:val="24"/>
              </w:rPr>
              <w:t>орию и ход восстания под предво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дительством Е. И. Пугачёва.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Раскрывать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причины восстания, его значение и особенности.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Давать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характеристику личности Е.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 xml:space="preserve"> И.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Pr="00102887">
              <w:rPr>
                <w:rFonts w:ascii="Times New Roman" w:hAnsi="Times New Roman"/>
                <w:sz w:val="24"/>
                <w:szCs w:val="24"/>
              </w:rPr>
              <w:softHyphen/>
              <w:t>гачёва, привлекая, наряду с учебником, материалы сайта «Емельян Пугачёв» (</w:t>
            </w:r>
            <w:hyperlink r:id="rId7" w:history="1">
              <w:r w:rsidRPr="0010288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102887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0288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emelyan</w:t>
              </w:r>
              <w:proofErr w:type="spellEnd"/>
              <w:r w:rsidRPr="00102887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10288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02887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</w:hyperlink>
            <w:r w:rsidRPr="00102887">
              <w:rPr>
                <w:rFonts w:ascii="Times New Roman" w:hAnsi="Times New Roman"/>
                <w:sz w:val="24"/>
                <w:szCs w:val="24"/>
              </w:rPr>
              <w:t>) и другие источники информации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5E26BC" w:rsidRPr="008F1028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печатной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во второй половине </w:t>
            </w:r>
            <w:proofErr w:type="spellStart"/>
            <w:r w:rsidRPr="008F1028">
              <w:rPr>
                <w:rFonts w:ascii="Times New Roman" w:hAnsi="Times New Roman"/>
                <w:sz w:val="24"/>
                <w:szCs w:val="24"/>
              </w:rPr>
              <w:t>XVIII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F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7152A0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Рассказывать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об экономическом раз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витии России, используя исторические карты как источник информации.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Сопоставлять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экономическое развитие страны при Петре I и Екатерине II.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печатной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A0" w:rsidRPr="008F1028" w:rsidTr="00102887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Внешняя политика Екатерины </w:t>
            </w:r>
            <w:r w:rsidRPr="008F10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52A0" w:rsidRPr="00102887" w:rsidRDefault="007152A0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Раскрывать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цели, задачи и итоги внешней политики России в последней трети XVIII </w:t>
            </w:r>
            <w:proofErr w:type="gramStart"/>
            <w:r w:rsidRPr="001028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887">
              <w:rPr>
                <w:rFonts w:ascii="Times New Roman" w:hAnsi="Times New Roman"/>
                <w:sz w:val="24"/>
                <w:szCs w:val="24"/>
              </w:rPr>
              <w:t>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Показывать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0288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102887">
              <w:rPr>
                <w:rFonts w:ascii="Times New Roman" w:hAnsi="Times New Roman"/>
                <w:sz w:val="24"/>
                <w:szCs w:val="24"/>
              </w:rPr>
              <w:t xml:space="preserve"> карте территории, во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шедшие в состав Российской империи в послед</w:t>
            </w:r>
            <w:r w:rsidR="00102887">
              <w:rPr>
                <w:rFonts w:ascii="Times New Roman" w:hAnsi="Times New Roman"/>
                <w:sz w:val="24"/>
                <w:szCs w:val="24"/>
              </w:rPr>
              <w:t>ней трети XVIII в., места сраже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ний в Русско-турецких войнах.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Высказывать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суждения о том, что способствовало победам русских войск.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Составлять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исторические портреты А. В.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Суворова и Ф. Ф. Ушакова и оце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нивать их деятельность.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="00102887">
              <w:rPr>
                <w:rFonts w:ascii="Times New Roman" w:hAnsi="Times New Roman"/>
                <w:sz w:val="24"/>
                <w:szCs w:val="24"/>
              </w:rPr>
              <w:t xml:space="preserve"> исторические источ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ники для характеристики деятельности А. В. </w:t>
            </w:r>
            <w:r w:rsidR="00102887">
              <w:rPr>
                <w:rFonts w:ascii="Times New Roman" w:hAnsi="Times New Roman"/>
                <w:sz w:val="24"/>
                <w:szCs w:val="24"/>
              </w:rPr>
              <w:lastRenderedPageBreak/>
              <w:t>Суворова (материалы сайта «Адъю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тант»: </w:t>
            </w:r>
            <w:hyperlink r:id="rId8" w:history="1">
              <w:r w:rsidRPr="00102887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02887">
                <w:rPr>
                  <w:rFonts w:ascii="Times New Roman" w:hAnsi="Times New Roman"/>
                  <w:sz w:val="24"/>
                  <w:szCs w:val="24"/>
                </w:rPr>
                <w:t>://</w:t>
              </w:r>
              <w:r w:rsidRPr="00102887">
                <w:rPr>
                  <w:rFonts w:ascii="Times New Roman" w:hAnsi="Times New Roman"/>
                  <w:sz w:val="24"/>
                  <w:szCs w:val="24"/>
                  <w:lang w:val="en-US"/>
                </w:rPr>
                <w:t>adjudant</w:t>
              </w:r>
              <w:r w:rsidRPr="00102887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102887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102887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Pr="00102887">
                <w:rPr>
                  <w:rFonts w:ascii="Times New Roman" w:hAnsi="Times New Roman"/>
                  <w:sz w:val="24"/>
                  <w:szCs w:val="24"/>
                  <w:lang w:val="en-US"/>
                </w:rPr>
                <w:t>suvorov</w:t>
              </w:r>
              <w:r w:rsidRPr="00102887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Pr="00102887">
                <w:rPr>
                  <w:rFonts w:ascii="Times New Roman" w:hAnsi="Times New Roman"/>
                  <w:sz w:val="24"/>
                  <w:szCs w:val="24"/>
                  <w:lang w:val="en-US"/>
                </w:rPr>
                <w:t>suvo</w:t>
              </w:r>
              <w:r w:rsidRPr="00102887">
                <w:rPr>
                  <w:rFonts w:ascii="Times New Roman" w:hAnsi="Times New Roman"/>
                  <w:sz w:val="24"/>
                  <w:szCs w:val="24"/>
                </w:rPr>
                <w:t>-</w:t>
              </w:r>
            </w:hyperlink>
            <w:r w:rsidRP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887">
              <w:rPr>
                <w:rFonts w:ascii="Times New Roman" w:hAnsi="Times New Roman"/>
                <w:sz w:val="24"/>
                <w:szCs w:val="24"/>
                <w:lang w:val="en-US"/>
              </w:rPr>
              <w:t>rov</w:t>
            </w:r>
            <w:proofErr w:type="spellEnd"/>
            <w:r w:rsidRPr="00102887">
              <w:rPr>
                <w:rFonts w:ascii="Times New Roman" w:hAnsi="Times New Roman"/>
                <w:sz w:val="24"/>
                <w:szCs w:val="24"/>
              </w:rPr>
              <w:t>00.</w:t>
            </w:r>
            <w:proofErr w:type="spellStart"/>
            <w:r w:rsidRPr="00102887"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и сайта «Александр Васильевич </w:t>
            </w:r>
            <w:r w:rsidR="00102887">
              <w:rPr>
                <w:rFonts w:ascii="Times New Roman" w:hAnsi="Times New Roman"/>
                <w:sz w:val="24"/>
                <w:szCs w:val="24"/>
              </w:rPr>
              <w:t>Суворов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hyperlink r:id="rId9" w:history="1">
              <w:r w:rsidRPr="00102887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02887">
                <w:rPr>
                  <w:rFonts w:ascii="Times New Roman" w:hAnsi="Times New Roman"/>
                  <w:sz w:val="24"/>
                  <w:szCs w:val="24"/>
                </w:rPr>
                <w:t>://</w:t>
              </w:r>
              <w:r w:rsidRPr="00102887">
                <w:rPr>
                  <w:rFonts w:ascii="Times New Roman" w:hAnsi="Times New Roman"/>
                  <w:sz w:val="24"/>
                  <w:szCs w:val="24"/>
                  <w:lang w:val="en-US"/>
                </w:rPr>
                <w:t>knsuvorov</w:t>
              </w:r>
              <w:r w:rsidRPr="00102887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102887">
                <w:rPr>
                  <w:rFonts w:ascii="Times New Roman" w:hAnsi="Times New Roman"/>
                  <w:sz w:val="24"/>
                  <w:szCs w:val="24"/>
                  <w:lang w:val="en-US"/>
                </w:rPr>
                <w:t>narod</w:t>
              </w:r>
              <w:r w:rsidRPr="00102887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102887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102887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1028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A0" w:rsidRPr="008F1028" w:rsidTr="00102887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Внешняя политика Екатерины </w:t>
            </w:r>
            <w:r w:rsidRPr="008F10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1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102887" w:rsidRDefault="007152A0" w:rsidP="0010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B12BDD" w:rsidP="00EC0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империя в конце 18в. Внутренняя и внешняя политика  Павла</w:t>
            </w:r>
            <w:r w:rsidR="00DA4CED" w:rsidRPr="008F1028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7152A0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основные мероприя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тия внутренней и внешней политики Павла I.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Составлять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исторический портрет Павла I на основе информации учебника и дополнительных источников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печатной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Наука и образование во второй половине </w:t>
            </w:r>
            <w:proofErr w:type="spellStart"/>
            <w:r w:rsidRPr="008F1028">
              <w:rPr>
                <w:rFonts w:ascii="Times New Roman" w:hAnsi="Times New Roman"/>
                <w:sz w:val="24"/>
                <w:szCs w:val="24"/>
              </w:rPr>
              <w:t>XVIII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7152A0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основные тенденции развития образования и науки.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Составлять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исторический портрет М. В. Ломоносова.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Проводить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поиск информации для со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общений о деятелях науки и образования XVIII в.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Систематизировать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материал о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дости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жениях российской науки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5E26BC" w:rsidRPr="008F1028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печатной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во второй половине </w:t>
            </w:r>
            <w:proofErr w:type="spellStart"/>
            <w:r w:rsidRPr="008F1028">
              <w:rPr>
                <w:rFonts w:ascii="Times New Roman" w:hAnsi="Times New Roman"/>
                <w:sz w:val="24"/>
                <w:szCs w:val="24"/>
              </w:rPr>
              <w:t>XVIII</w:t>
            </w:r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7152A0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Составлять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описание отдельных па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мятников культуры XVIII </w:t>
            </w:r>
            <w:proofErr w:type="gramStart"/>
            <w:r w:rsidRPr="001028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8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288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основе иллюстраций учебника, художественных альбо</w:t>
            </w:r>
            <w:r w:rsidR="00FA7A7C">
              <w:rPr>
                <w:rFonts w:ascii="Times New Roman" w:hAnsi="Times New Roman"/>
                <w:sz w:val="24"/>
                <w:szCs w:val="24"/>
              </w:rPr>
              <w:t>мов, материалов, найденных в Ин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тернете, а также непосредст</w:t>
            </w:r>
            <w:r w:rsidR="00FA7A7C">
              <w:rPr>
                <w:rFonts w:ascii="Times New Roman" w:hAnsi="Times New Roman"/>
                <w:sz w:val="24"/>
                <w:szCs w:val="24"/>
              </w:rPr>
              <w:t>венного на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блюдения.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Проводить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поиск информации для со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общений о деятелях культуры XVIII в.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Участвовать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в подготовке выставки «Культурное наследие родного края в XVIII в</w:t>
            </w:r>
            <w:proofErr w:type="gramStart"/>
            <w:r w:rsidRPr="0010288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102887">
              <w:rPr>
                <w:rFonts w:ascii="Times New Roman" w:hAnsi="Times New Roman"/>
                <w:sz w:val="24"/>
                <w:szCs w:val="24"/>
              </w:rPr>
              <w:t>.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Систематизировать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материал о дости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жениях культуры.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вклад народов Р</w:t>
            </w:r>
            <w:r w:rsidR="00FA7A7C">
              <w:rPr>
                <w:rFonts w:ascii="Times New Roman" w:hAnsi="Times New Roman"/>
                <w:sz w:val="24"/>
                <w:szCs w:val="24"/>
              </w:rPr>
              <w:t>ос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сии в мировую культуру XVII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28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8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5E26BC" w:rsidRPr="008F1028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ED" w:rsidRPr="008F1028" w:rsidTr="008F1028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8F1028" w:rsidRDefault="00DA4CED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Быт и обычаи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Pr="00102887" w:rsidRDefault="007152A0" w:rsidP="00102887">
            <w:pPr>
              <w:rPr>
                <w:rFonts w:ascii="Times New Roman" w:hAnsi="Times New Roman"/>
                <w:sz w:val="24"/>
                <w:szCs w:val="24"/>
              </w:rPr>
            </w:pP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особенности жизни и быт</w:t>
            </w:r>
            <w:r w:rsidR="00FA7A7C">
              <w:rPr>
                <w:rFonts w:ascii="Times New Roman" w:hAnsi="Times New Roman"/>
                <w:sz w:val="24"/>
                <w:szCs w:val="24"/>
              </w:rPr>
              <w:t>а отдельных слоев русского обще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ства, традиции и новации XVIII в.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Составлять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рассказ (презентацию) о жизн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и и быте </w:t>
            </w:r>
            <w:r w:rsidR="00FA7A7C">
              <w:rPr>
                <w:rFonts w:ascii="Times New Roman" w:hAnsi="Times New Roman"/>
                <w:sz w:val="24"/>
                <w:szCs w:val="24"/>
              </w:rPr>
              <w:lastRenderedPageBreak/>
              <w:t>отдельных сословий, ис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пользуя материалы учебника и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дополни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тельную информацию (в том числе по истории своего края)</w:t>
            </w:r>
            <w:proofErr w:type="gramStart"/>
            <w:r w:rsidRPr="00102887">
              <w:rPr>
                <w:rFonts w:ascii="Times New Roman" w:hAnsi="Times New Roman"/>
                <w:sz w:val="24"/>
                <w:szCs w:val="24"/>
              </w:rPr>
              <w:t>.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спользовать материалы сайтов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«Российский </w:t>
            </w:r>
            <w:proofErr w:type="spellStart"/>
            <w:r w:rsidRPr="00102887">
              <w:rPr>
                <w:rFonts w:ascii="Times New Roman" w:hAnsi="Times New Roman"/>
                <w:sz w:val="24"/>
                <w:szCs w:val="24"/>
              </w:rPr>
              <w:t>мемуарий</w:t>
            </w:r>
            <w:proofErr w:type="spellEnd"/>
            <w:r w:rsidRPr="00102887">
              <w:rPr>
                <w:rFonts w:ascii="Times New Roman" w:hAnsi="Times New Roman"/>
                <w:sz w:val="24"/>
                <w:szCs w:val="24"/>
              </w:rPr>
              <w:t>» (</w:t>
            </w:r>
            <w:hyperlink r:id="rId10" w:history="1">
              <w:r w:rsidRPr="00102887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02887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02887">
                <w:rPr>
                  <w:rFonts w:ascii="Times New Roman" w:hAnsi="Times New Roman"/>
                  <w:sz w:val="24"/>
                  <w:szCs w:val="24"/>
                  <w:lang w:val="en-US"/>
                </w:rPr>
                <w:t>fershal</w:t>
              </w:r>
              <w:proofErr w:type="spellEnd"/>
            </w:hyperlink>
            <w:r w:rsidRPr="001028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2887"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1028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28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02887">
              <w:rPr>
                <w:rFonts w:ascii="Times New Roman" w:hAnsi="Times New Roman"/>
                <w:sz w:val="24"/>
                <w:szCs w:val="24"/>
              </w:rPr>
              <w:t xml:space="preserve">/) и «Русские мемуары» </w:t>
            </w:r>
            <w:proofErr w:type="spellStart"/>
            <w:r w:rsidRPr="00102887">
              <w:rPr>
                <w:rFonts w:ascii="Times New Roman" w:hAnsi="Times New Roman"/>
                <w:sz w:val="24"/>
                <w:szCs w:val="24"/>
                <w:lang w:val="en-US"/>
              </w:rPr>
              <w:t>Chttp</w:t>
            </w:r>
            <w:proofErr w:type="spellEnd"/>
            <w:r w:rsidRPr="00102887">
              <w:rPr>
                <w:rFonts w:ascii="Times New Roman" w:hAnsi="Times New Roman"/>
                <w:sz w:val="24"/>
                <w:szCs w:val="24"/>
              </w:rPr>
              <w:t xml:space="preserve">:// </w:t>
            </w:r>
            <w:r w:rsidRPr="00102887">
              <w:rPr>
                <w:rFonts w:ascii="Times New Roman" w:hAnsi="Times New Roman"/>
                <w:sz w:val="24"/>
                <w:szCs w:val="24"/>
                <w:lang w:val="en-US"/>
              </w:rPr>
              <w:t>memoirs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28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FA7A7C">
              <w:rPr>
                <w:rFonts w:ascii="Times New Roman" w:hAnsi="Times New Roman"/>
                <w:sz w:val="24"/>
                <w:szCs w:val="24"/>
              </w:rPr>
              <w:t>/) для характеристики жиз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ни отдельных слоёв русского общества XVIII в.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Приводить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примеры западного влия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ния на быт и нравы населения России в XVIII в.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Проводить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 xml:space="preserve"> поиск информации для участия в ролевой игре «Путешествие по русскому городу конца XVIII в.» (вари</w:t>
            </w:r>
            <w:r w:rsidRPr="00102887">
              <w:rPr>
                <w:rFonts w:ascii="Times New Roman" w:hAnsi="Times New Roman"/>
                <w:sz w:val="24"/>
                <w:szCs w:val="24"/>
              </w:rPr>
              <w:softHyphen/>
              <w:t>ант:</w:t>
            </w:r>
            <w:proofErr w:type="gramEnd"/>
            <w:r w:rsidRPr="0010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2887">
              <w:rPr>
                <w:rFonts w:ascii="Times New Roman" w:hAnsi="Times New Roman"/>
                <w:sz w:val="24"/>
                <w:szCs w:val="24"/>
              </w:rPr>
              <w:t>«Путешествие в дворянскую усадьбу конца XVIII в.»)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CED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  <w:p w:rsidR="005E26BC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технологии.</w:t>
            </w:r>
          </w:p>
          <w:p w:rsidR="005E26BC" w:rsidRPr="008F1028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Проектная технология.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CED" w:rsidRPr="008F1028" w:rsidRDefault="00DA4CED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A0" w:rsidRPr="008F1028" w:rsidTr="00102887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Итоговое повторение по теме 5.</w:t>
            </w:r>
            <w:r w:rsidRPr="008F1028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Контрольная работа №5.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52A0" w:rsidRPr="00102887" w:rsidRDefault="007152A0" w:rsidP="001028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Систематизировать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исторический ма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териал по истории России с конца XVI по конец XVIII в.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887"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 w:rsidR="00FA7A7C">
              <w:rPr>
                <w:rFonts w:ascii="Times New Roman" w:hAnsi="Times New Roman"/>
                <w:sz w:val="24"/>
                <w:szCs w:val="24"/>
              </w:rPr>
              <w:t xml:space="preserve"> тестовые контрольные за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дания по истории России с конца XVI по конец XVIII в. по о</w:t>
            </w:r>
            <w:r w:rsidR="00FA7A7C">
              <w:rPr>
                <w:rFonts w:ascii="Times New Roman" w:hAnsi="Times New Roman"/>
                <w:sz w:val="24"/>
                <w:szCs w:val="24"/>
              </w:rPr>
              <w:t>бразцу ГИА (в упро</w:t>
            </w:r>
            <w:r w:rsidRPr="00102887">
              <w:rPr>
                <w:rFonts w:ascii="Times New Roman" w:hAnsi="Times New Roman"/>
                <w:sz w:val="24"/>
                <w:szCs w:val="24"/>
              </w:rPr>
              <w:t>щённом варианте)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A0" w:rsidRPr="008F1028" w:rsidTr="00102887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Итоговое повторение и обобщение </w:t>
            </w:r>
          </w:p>
          <w:p w:rsidR="007152A0" w:rsidRPr="008F1028" w:rsidRDefault="007152A0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F1028">
              <w:rPr>
                <w:rFonts w:ascii="Times New Roman" w:hAnsi="Times New Roman"/>
                <w:sz w:val="24"/>
                <w:szCs w:val="24"/>
              </w:rPr>
              <w:t>разрелу</w:t>
            </w:r>
            <w:proofErr w:type="spellEnd"/>
            <w:r w:rsidRPr="008F1028">
              <w:rPr>
                <w:rFonts w:ascii="Times New Roman" w:hAnsi="Times New Roman"/>
                <w:sz w:val="24"/>
                <w:szCs w:val="24"/>
              </w:rPr>
              <w:t xml:space="preserve"> 2. «История России. Конец XVI-XVIII </w:t>
            </w:r>
            <w:proofErr w:type="spellStart"/>
            <w:proofErr w:type="gramStart"/>
            <w:r w:rsidRPr="008F1028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8F102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3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5E26BC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A0" w:rsidRPr="008F1028" w:rsidTr="00102887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3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A0" w:rsidRPr="008F1028" w:rsidTr="00102887">
        <w:trPr>
          <w:trHeight w:val="6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rPr>
                <w:rFonts w:ascii="Times New Roman" w:hAnsi="Times New Roman"/>
                <w:sz w:val="24"/>
                <w:szCs w:val="24"/>
              </w:rPr>
            </w:pPr>
            <w:r w:rsidRPr="008F102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52A0" w:rsidRPr="008F1028" w:rsidRDefault="007152A0" w:rsidP="00EC02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DBD" w:rsidRDefault="00DD0DBD">
      <w:pPr>
        <w:rPr>
          <w:rFonts w:ascii="Times New Roman" w:hAnsi="Times New Roman"/>
          <w:sz w:val="24"/>
          <w:szCs w:val="24"/>
        </w:rPr>
      </w:pPr>
    </w:p>
    <w:p w:rsidR="00212976" w:rsidRDefault="00212976">
      <w:pPr>
        <w:rPr>
          <w:rFonts w:ascii="Times New Roman" w:hAnsi="Times New Roman"/>
          <w:sz w:val="24"/>
          <w:szCs w:val="24"/>
        </w:rPr>
      </w:pPr>
    </w:p>
    <w:p w:rsidR="00212976" w:rsidRDefault="00212976" w:rsidP="00212976">
      <w:pPr>
        <w:rPr>
          <w:rFonts w:ascii="Times New Roman" w:hAnsi="Times New Roman"/>
          <w:sz w:val="24"/>
          <w:szCs w:val="24"/>
        </w:rPr>
      </w:pPr>
      <w:r w:rsidRPr="00212976">
        <w:rPr>
          <w:rFonts w:ascii="Times New Roman" w:hAnsi="Times New Roman"/>
          <w:sz w:val="24"/>
          <w:szCs w:val="24"/>
        </w:rPr>
        <w:t>Учебно-методическое обеспечение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Всеобщая история. Рабочие программы. Предметная линия учебников А.А. </w:t>
      </w:r>
      <w:proofErr w:type="spellStart"/>
      <w:r>
        <w:rPr>
          <w:rFonts w:ascii="Times New Roman" w:hAnsi="Times New Roman"/>
          <w:sz w:val="24"/>
          <w:szCs w:val="24"/>
        </w:rPr>
        <w:t>Вигасина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О.С. </w:t>
      </w:r>
      <w:proofErr w:type="spellStart"/>
      <w:r>
        <w:rPr>
          <w:rFonts w:ascii="Times New Roman" w:hAnsi="Times New Roman"/>
          <w:sz w:val="24"/>
          <w:szCs w:val="24"/>
        </w:rPr>
        <w:t>Сороко</w:t>
      </w:r>
      <w:r w:rsidR="00C82C08">
        <w:rPr>
          <w:rFonts w:ascii="Times New Roman" w:hAnsi="Times New Roman"/>
          <w:sz w:val="24"/>
          <w:szCs w:val="24"/>
        </w:rPr>
        <w:t>-Цюпы</w:t>
      </w:r>
      <w:proofErr w:type="spellEnd"/>
      <w:r w:rsidR="00C82C08">
        <w:rPr>
          <w:rFonts w:ascii="Times New Roman" w:hAnsi="Times New Roman"/>
          <w:sz w:val="24"/>
          <w:szCs w:val="24"/>
        </w:rPr>
        <w:t>. 5-9 классы: пособие для у</w:t>
      </w:r>
      <w:r>
        <w:rPr>
          <w:rFonts w:ascii="Times New Roman" w:hAnsi="Times New Roman"/>
          <w:sz w:val="24"/>
          <w:szCs w:val="24"/>
        </w:rPr>
        <w:t>чителей</w:t>
      </w:r>
      <w:r w:rsidR="00C82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C08">
        <w:rPr>
          <w:rFonts w:ascii="Times New Roman" w:hAnsi="Times New Roman"/>
          <w:sz w:val="24"/>
          <w:szCs w:val="24"/>
        </w:rPr>
        <w:t>общеобразоват</w:t>
      </w:r>
      <w:proofErr w:type="gramStart"/>
      <w:r w:rsidR="00C82C08">
        <w:rPr>
          <w:rFonts w:ascii="Times New Roman" w:hAnsi="Times New Roman"/>
          <w:sz w:val="24"/>
          <w:szCs w:val="24"/>
        </w:rPr>
        <w:t>.о</w:t>
      </w:r>
      <w:proofErr w:type="gramEnd"/>
      <w:r w:rsidR="00C82C08">
        <w:rPr>
          <w:rFonts w:ascii="Times New Roman" w:hAnsi="Times New Roman"/>
          <w:sz w:val="24"/>
          <w:szCs w:val="24"/>
        </w:rPr>
        <w:t>рганизаций</w:t>
      </w:r>
      <w:proofErr w:type="spellEnd"/>
      <w:r w:rsidR="00C82C08">
        <w:rPr>
          <w:rFonts w:ascii="Times New Roman" w:hAnsi="Times New Roman"/>
          <w:sz w:val="24"/>
          <w:szCs w:val="24"/>
        </w:rPr>
        <w:t>. М.: Просвещение, 2014.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История России. Рабочие программы. Предметная линия учебников А.А.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. 6-9 классы: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ощеобразовательных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учреждений/А.А. Данилов, Л.Г. Косулина, А.Ю. Морозов. – М.: Просвещение, 2011.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r w:rsidRPr="00212976">
        <w:rPr>
          <w:rFonts w:ascii="Times New Roman" w:hAnsi="Times New Roman"/>
          <w:sz w:val="24"/>
          <w:szCs w:val="24"/>
        </w:rPr>
        <w:t>ФГОС: Основное общее образование - http://standart.edu.ru</w:t>
      </w:r>
    </w:p>
    <w:p w:rsidR="00212976" w:rsidRPr="00212976" w:rsidRDefault="00C82C08" w:rsidP="002129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r w:rsidRPr="00212976">
        <w:rPr>
          <w:rFonts w:ascii="Times New Roman" w:hAnsi="Times New Roman"/>
          <w:sz w:val="24"/>
          <w:szCs w:val="24"/>
        </w:rPr>
        <w:t>А.А.Данилов, Л.Г. Косулина История России. Программа. 6 - 9 классы - М., Просвещение, 20</w:t>
      </w:r>
      <w:r w:rsidR="00C82C08">
        <w:rPr>
          <w:rFonts w:ascii="Times New Roman" w:hAnsi="Times New Roman"/>
          <w:sz w:val="24"/>
          <w:szCs w:val="24"/>
        </w:rPr>
        <w:t>12</w:t>
      </w:r>
      <w:r w:rsidRPr="00212976">
        <w:rPr>
          <w:rFonts w:ascii="Times New Roman" w:hAnsi="Times New Roman"/>
          <w:sz w:val="24"/>
          <w:szCs w:val="24"/>
        </w:rPr>
        <w:t xml:space="preserve">. 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proofErr w:type="spellStart"/>
      <w:r w:rsidRPr="00212976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212976">
        <w:rPr>
          <w:rFonts w:ascii="Times New Roman" w:hAnsi="Times New Roman"/>
          <w:sz w:val="24"/>
          <w:szCs w:val="24"/>
        </w:rPr>
        <w:t xml:space="preserve"> А.Я., Ванюшкина Л.М Всеобщая история. История Нового времени, 1500-1800. 7 класс: учеб</w:t>
      </w:r>
      <w:proofErr w:type="gramStart"/>
      <w:r w:rsidRPr="00212976">
        <w:rPr>
          <w:rFonts w:ascii="Times New Roman" w:hAnsi="Times New Roman"/>
          <w:sz w:val="24"/>
          <w:szCs w:val="24"/>
        </w:rPr>
        <w:t>.</w:t>
      </w:r>
      <w:proofErr w:type="gramEnd"/>
      <w:r w:rsidRPr="002129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2976">
        <w:rPr>
          <w:rFonts w:ascii="Times New Roman" w:hAnsi="Times New Roman"/>
          <w:sz w:val="24"/>
          <w:szCs w:val="24"/>
        </w:rPr>
        <w:t>д</w:t>
      </w:r>
      <w:proofErr w:type="gramEnd"/>
      <w:r w:rsidRPr="00212976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21297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12976">
        <w:rPr>
          <w:rFonts w:ascii="Times New Roman" w:hAnsi="Times New Roman"/>
          <w:sz w:val="24"/>
          <w:szCs w:val="24"/>
        </w:rPr>
        <w:t>. учреждений. – М.: Просвещение, 2011.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proofErr w:type="spellStart"/>
      <w:r w:rsidRPr="00212976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212976">
        <w:rPr>
          <w:rFonts w:ascii="Times New Roman" w:hAnsi="Times New Roman"/>
          <w:sz w:val="24"/>
          <w:szCs w:val="24"/>
        </w:rPr>
        <w:t xml:space="preserve"> А.Я., Ванюшкина Л.М. Рабочая тетрадь «Новая история 1500 – 1800 гг.». 7 </w:t>
      </w:r>
      <w:proofErr w:type="spellStart"/>
      <w:r w:rsidRPr="00212976">
        <w:rPr>
          <w:rFonts w:ascii="Times New Roman" w:hAnsi="Times New Roman"/>
          <w:sz w:val="24"/>
          <w:szCs w:val="24"/>
        </w:rPr>
        <w:t>кл</w:t>
      </w:r>
      <w:proofErr w:type="spellEnd"/>
      <w:r w:rsidRPr="00212976">
        <w:rPr>
          <w:rFonts w:ascii="Times New Roman" w:hAnsi="Times New Roman"/>
          <w:sz w:val="24"/>
          <w:szCs w:val="24"/>
        </w:rPr>
        <w:t>., - М., Просвещение, 2011.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proofErr w:type="spellStart"/>
      <w:r w:rsidRPr="00212976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212976">
        <w:rPr>
          <w:rFonts w:ascii="Times New Roman" w:hAnsi="Times New Roman"/>
          <w:sz w:val="24"/>
          <w:szCs w:val="24"/>
        </w:rPr>
        <w:t xml:space="preserve"> А.Я., Ванюшкина Л.М. Поурочные разработки к учебнику «Новая история» 7 класс.-  М., Просвещение, 2008.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r w:rsidRPr="00212976">
        <w:rPr>
          <w:rFonts w:ascii="Times New Roman" w:hAnsi="Times New Roman"/>
          <w:sz w:val="24"/>
          <w:szCs w:val="24"/>
        </w:rPr>
        <w:t xml:space="preserve"> А.А.Данилов, Л.Г. Косулина История России: конец XVI – XVIII век 7 класс.- М., Просвещение, 2011.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r w:rsidRPr="00212976">
        <w:rPr>
          <w:rFonts w:ascii="Times New Roman" w:hAnsi="Times New Roman"/>
          <w:sz w:val="24"/>
          <w:szCs w:val="24"/>
        </w:rPr>
        <w:t>А.А.Данилов, Л.Г. Косулина История России: конец XVI – XVIII век. Рабочая тетрадь. 7 класс.- М., Просвещение, 2011.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r w:rsidRPr="00212976">
        <w:rPr>
          <w:rFonts w:ascii="Times New Roman" w:hAnsi="Times New Roman"/>
          <w:sz w:val="24"/>
          <w:szCs w:val="24"/>
        </w:rPr>
        <w:t>Карты по истории России.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r w:rsidRPr="00212976">
        <w:rPr>
          <w:rFonts w:ascii="Times New Roman" w:hAnsi="Times New Roman"/>
          <w:sz w:val="24"/>
          <w:szCs w:val="24"/>
        </w:rPr>
        <w:t xml:space="preserve">Карты по новой истории. 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proofErr w:type="spellStart"/>
      <w:r w:rsidRPr="00212976">
        <w:rPr>
          <w:rFonts w:ascii="Times New Roman" w:hAnsi="Times New Roman"/>
          <w:sz w:val="24"/>
          <w:szCs w:val="24"/>
        </w:rPr>
        <w:t>Аудиорассказы</w:t>
      </w:r>
      <w:proofErr w:type="spellEnd"/>
      <w:r w:rsidRPr="00212976">
        <w:rPr>
          <w:rFonts w:ascii="Times New Roman" w:hAnsi="Times New Roman"/>
          <w:sz w:val="24"/>
          <w:szCs w:val="24"/>
        </w:rPr>
        <w:t xml:space="preserve"> по истории России.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proofErr w:type="spellStart"/>
      <w:r w:rsidRPr="00212976">
        <w:rPr>
          <w:rFonts w:ascii="Times New Roman" w:hAnsi="Times New Roman"/>
          <w:sz w:val="24"/>
          <w:szCs w:val="24"/>
        </w:rPr>
        <w:t>Аудиолекции</w:t>
      </w:r>
      <w:proofErr w:type="spellEnd"/>
      <w:r w:rsidRPr="00212976">
        <w:rPr>
          <w:rFonts w:ascii="Times New Roman" w:hAnsi="Times New Roman"/>
          <w:sz w:val="24"/>
          <w:szCs w:val="24"/>
        </w:rPr>
        <w:t xml:space="preserve"> по новой истории. 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r w:rsidRPr="00212976">
        <w:rPr>
          <w:rFonts w:ascii="Times New Roman" w:hAnsi="Times New Roman"/>
          <w:sz w:val="24"/>
          <w:szCs w:val="24"/>
        </w:rPr>
        <w:t>Иллюстрации по новой истории и истории России.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r w:rsidRPr="00212976">
        <w:rPr>
          <w:rFonts w:ascii="Times New Roman" w:hAnsi="Times New Roman"/>
          <w:sz w:val="24"/>
          <w:szCs w:val="24"/>
        </w:rPr>
        <w:t>Единая коллекция цифровых образовательных ресурсов// http://school-collection.edu.ru</w:t>
      </w:r>
    </w:p>
    <w:p w:rsidR="00212976" w:rsidRPr="00212976" w:rsidRDefault="00212976" w:rsidP="00212976">
      <w:pPr>
        <w:rPr>
          <w:rFonts w:ascii="Times New Roman" w:hAnsi="Times New Roman"/>
          <w:sz w:val="24"/>
          <w:szCs w:val="24"/>
        </w:rPr>
      </w:pPr>
      <w:r w:rsidRPr="00212976">
        <w:rPr>
          <w:rFonts w:ascii="Times New Roman" w:hAnsi="Times New Roman"/>
          <w:sz w:val="24"/>
          <w:szCs w:val="24"/>
        </w:rPr>
        <w:t>Федеральный портал школьных цифровых образовательных ресурсов// .http://fcior.edu.ru/  А.А.Данилов, Л.Г. Косулина История России: конец XVI – XVIII век 7 класс.- М., Просвещение, 2011 г</w:t>
      </w:r>
      <w:r w:rsidR="00C82C08">
        <w:rPr>
          <w:rFonts w:ascii="Times New Roman" w:hAnsi="Times New Roman"/>
          <w:sz w:val="24"/>
          <w:szCs w:val="24"/>
        </w:rPr>
        <w:t>.</w:t>
      </w:r>
    </w:p>
    <w:p w:rsidR="00117599" w:rsidRDefault="00C82C08" w:rsidP="0011759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 w:rsidR="0011759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Лист</w:t>
      </w:r>
    </w:p>
    <w:p w:rsidR="00117599" w:rsidRDefault="00117599" w:rsidP="0011759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корректировки рабочей программы</w:t>
      </w:r>
    </w:p>
    <w:p w:rsidR="00117599" w:rsidRDefault="00117599" w:rsidP="0011759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17599" w:rsidRDefault="00117599" w:rsidP="0011759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4"/>
        <w:gridCol w:w="3631"/>
        <w:gridCol w:w="1984"/>
        <w:gridCol w:w="2693"/>
        <w:gridCol w:w="3544"/>
        <w:gridCol w:w="1985"/>
      </w:tblGrid>
      <w:tr w:rsidR="00117599" w:rsidTr="0011759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Название раздела, темы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Дата проведения по плану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Причина корректировки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Корректирующие 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Дата проведения по факту</w:t>
            </w:r>
          </w:p>
        </w:tc>
      </w:tr>
      <w:tr w:rsidR="00117599" w:rsidTr="00117599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117599" w:rsidTr="00117599">
        <w:tc>
          <w:tcPr>
            <w:tcW w:w="7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7599" w:rsidRDefault="00117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7599" w:rsidRDefault="00117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117599" w:rsidTr="00117599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117599" w:rsidTr="00117599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117599" w:rsidTr="00117599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117599" w:rsidTr="00117599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117599" w:rsidTr="00117599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117599" w:rsidTr="00117599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117599" w:rsidTr="00117599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117599" w:rsidTr="00117599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599" w:rsidRDefault="001175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</w:tbl>
    <w:p w:rsidR="00117599" w:rsidRDefault="00117599" w:rsidP="00117599">
      <w:pPr>
        <w:rPr>
          <w:rFonts w:eastAsia="Times New Roman"/>
          <w:lang w:eastAsia="ru-RU"/>
        </w:rPr>
      </w:pPr>
    </w:p>
    <w:p w:rsidR="00117599" w:rsidRDefault="00117599" w:rsidP="00117599">
      <w:pPr>
        <w:rPr>
          <w:rFonts w:eastAsia="Times New Roman"/>
          <w:lang w:eastAsia="ru-RU"/>
        </w:rPr>
      </w:pPr>
    </w:p>
    <w:p w:rsidR="00212976" w:rsidRPr="008F1028" w:rsidRDefault="00212976" w:rsidP="00C82C08">
      <w:pPr>
        <w:rPr>
          <w:rFonts w:ascii="Times New Roman" w:hAnsi="Times New Roman"/>
          <w:sz w:val="24"/>
          <w:szCs w:val="24"/>
        </w:rPr>
      </w:pPr>
    </w:p>
    <w:sectPr w:rsidR="00212976" w:rsidRPr="008F1028" w:rsidSect="008F10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465"/>
    <w:multiLevelType w:val="hybridMultilevel"/>
    <w:tmpl w:val="138A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3283F58"/>
    <w:multiLevelType w:val="hybridMultilevel"/>
    <w:tmpl w:val="E3C232E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028"/>
    <w:rsid w:val="00102887"/>
    <w:rsid w:val="00117599"/>
    <w:rsid w:val="00201B5F"/>
    <w:rsid w:val="00212976"/>
    <w:rsid w:val="003D68AA"/>
    <w:rsid w:val="00404B53"/>
    <w:rsid w:val="0043435C"/>
    <w:rsid w:val="005307D4"/>
    <w:rsid w:val="005E26BC"/>
    <w:rsid w:val="006E33A9"/>
    <w:rsid w:val="007152A0"/>
    <w:rsid w:val="0077550D"/>
    <w:rsid w:val="007B5379"/>
    <w:rsid w:val="00832783"/>
    <w:rsid w:val="008708AA"/>
    <w:rsid w:val="00873871"/>
    <w:rsid w:val="008B546F"/>
    <w:rsid w:val="008F1028"/>
    <w:rsid w:val="009B41DD"/>
    <w:rsid w:val="00B12BDD"/>
    <w:rsid w:val="00BB6EE4"/>
    <w:rsid w:val="00C82C08"/>
    <w:rsid w:val="00CC3FBD"/>
    <w:rsid w:val="00DA4CED"/>
    <w:rsid w:val="00DD0DBD"/>
    <w:rsid w:val="00DD12FD"/>
    <w:rsid w:val="00DE7A92"/>
    <w:rsid w:val="00E610C3"/>
    <w:rsid w:val="00EC02D4"/>
    <w:rsid w:val="00FA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2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1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EC02D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EC02D4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C02D4"/>
    <w:rPr>
      <w:rFonts w:ascii="Calibri" w:eastAsia="Calibri" w:hAnsi="Calibri" w:cs="Times New Roman"/>
    </w:rPr>
  </w:style>
  <w:style w:type="character" w:customStyle="1" w:styleId="91">
    <w:name w:val="Основной текст + 91"/>
    <w:aliases w:val="5 pt4"/>
    <w:basedOn w:val="11"/>
    <w:uiPriority w:val="99"/>
    <w:rsid w:val="00EC02D4"/>
    <w:rPr>
      <w:spacing w:val="0"/>
      <w:sz w:val="19"/>
      <w:szCs w:val="19"/>
    </w:rPr>
  </w:style>
  <w:style w:type="character" w:customStyle="1" w:styleId="12">
    <w:name w:val="Заголовок №1_"/>
    <w:basedOn w:val="a0"/>
    <w:link w:val="13"/>
    <w:uiPriority w:val="99"/>
    <w:rsid w:val="00DA4CED"/>
    <w:rPr>
      <w:rFonts w:ascii="Arial Black" w:hAnsi="Arial Black" w:cs="Arial Black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A4CED"/>
    <w:pPr>
      <w:shd w:val="clear" w:color="auto" w:fill="FFFFFF"/>
      <w:spacing w:before="540" w:after="120" w:line="293" w:lineRule="exact"/>
      <w:jc w:val="center"/>
      <w:outlineLvl w:val="0"/>
    </w:pPr>
    <w:rPr>
      <w:rFonts w:ascii="Arial Black" w:eastAsiaTheme="minorHAnsi" w:hAnsi="Arial Black" w:cs="Arial Black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102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75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7550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judant.ru/suvorov/suvo-" TargetMode="External"/><Relationship Id="rId3" Type="http://schemas.openxmlformats.org/officeDocument/2006/relationships/styles" Target="styles.xml"/><Relationship Id="rId7" Type="http://schemas.openxmlformats.org/officeDocument/2006/relationships/hyperlink" Target="http://emelyan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tl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rsh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suvorov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021F-A9F6-4ACA-AE5F-C6EC1E39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29</Pages>
  <Words>7772</Words>
  <Characters>44301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2012-11-14T00:06:00Z</dcterms:created>
  <dcterms:modified xsi:type="dcterms:W3CDTF">2014-01-29T02:47:00Z</dcterms:modified>
</cp:coreProperties>
</file>