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2D" w:rsidRDefault="006F212D" w:rsidP="006F212D">
      <w:pPr>
        <w:spacing w:line="360" w:lineRule="auto"/>
        <w:jc w:val="center"/>
        <w:rPr>
          <w:sz w:val="24"/>
          <w:szCs w:val="24"/>
        </w:rPr>
      </w:pPr>
      <w:r w:rsidRPr="006F212D">
        <w:rPr>
          <w:rFonts w:ascii="Times New Roman" w:hAnsi="Times New Roman" w:cs="Times New Roman"/>
          <w:sz w:val="24"/>
          <w:szCs w:val="24"/>
        </w:rPr>
        <w:t>Статья</w:t>
      </w:r>
    </w:p>
    <w:p w:rsidR="006F212D" w:rsidRPr="006F212D" w:rsidRDefault="006F212D" w:rsidP="006F21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2D">
        <w:rPr>
          <w:rFonts w:ascii="Times New Roman" w:hAnsi="Times New Roman" w:cs="Times New Roman"/>
          <w:sz w:val="24"/>
          <w:szCs w:val="24"/>
        </w:rPr>
        <w:t>Археологические памятники на Приднестровской земле</w:t>
      </w:r>
    </w:p>
    <w:p w:rsidR="006F212D" w:rsidRPr="006F212D" w:rsidRDefault="006F212D" w:rsidP="006F21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2D">
        <w:rPr>
          <w:rFonts w:ascii="Times New Roman" w:hAnsi="Times New Roman" w:cs="Times New Roman"/>
          <w:sz w:val="24"/>
          <w:szCs w:val="24"/>
        </w:rPr>
        <w:t>МОУ «ТСШ №2 имени А. С. Пушкина»</w:t>
      </w:r>
    </w:p>
    <w:p w:rsidR="006F212D" w:rsidRPr="006F212D" w:rsidRDefault="006F212D" w:rsidP="006F21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2D">
        <w:rPr>
          <w:rFonts w:ascii="Times New Roman" w:hAnsi="Times New Roman" w:cs="Times New Roman"/>
          <w:sz w:val="24"/>
          <w:szCs w:val="24"/>
        </w:rPr>
        <w:t>Г. Тирасполь.</w:t>
      </w:r>
    </w:p>
    <w:p w:rsidR="006F212D" w:rsidRPr="006F212D" w:rsidRDefault="006F212D" w:rsidP="006F21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2D">
        <w:rPr>
          <w:rFonts w:ascii="Times New Roman" w:hAnsi="Times New Roman" w:cs="Times New Roman"/>
          <w:sz w:val="24"/>
          <w:szCs w:val="24"/>
        </w:rPr>
        <w:t>Учитель истории и обществознания Тидва Ольга Ивановна.</w:t>
      </w:r>
    </w:p>
    <w:p w:rsidR="006F212D" w:rsidRDefault="006F212D" w:rsidP="006F212D">
      <w:pPr>
        <w:spacing w:line="360" w:lineRule="auto"/>
        <w:jc w:val="both"/>
      </w:pPr>
      <w:r w:rsidRPr="006F212D">
        <w:rPr>
          <w:rFonts w:ascii="Times New Roman" w:hAnsi="Times New Roman" w:cs="Times New Roman"/>
          <w:sz w:val="24"/>
          <w:szCs w:val="24"/>
        </w:rPr>
        <w:t>Анотация к статье</w:t>
      </w:r>
      <w:r w:rsidRPr="006F212D">
        <w:t xml:space="preserve"> </w:t>
      </w:r>
    </w:p>
    <w:p w:rsidR="006F212D" w:rsidRPr="006F212D" w:rsidRDefault="006F212D" w:rsidP="006F21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2D">
        <w:t>Земли Приднестровья богаты памятниками археологии разных исторических времен</w:t>
      </w:r>
      <w:r>
        <w:t>.</w:t>
      </w:r>
      <w:r w:rsidR="00463784">
        <w:t xml:space="preserve"> Уже есть</w:t>
      </w:r>
      <w:r>
        <w:t xml:space="preserve"> </w:t>
      </w:r>
      <w:r w:rsidR="00463784">
        <w:t>1200</w:t>
      </w:r>
      <w:r>
        <w:t xml:space="preserve"> памятник</w:t>
      </w:r>
      <w:r w:rsidR="00463784">
        <w:t xml:space="preserve">ов, и </w:t>
      </w:r>
      <w:r w:rsidRPr="006F212D">
        <w:t>26 недавно обнаруженных археологических объектов.</w:t>
      </w:r>
      <w:r w:rsidR="00463784">
        <w:t xml:space="preserve"> Их необходимо</w:t>
      </w:r>
      <w:r w:rsidRPr="006F212D">
        <w:t xml:space="preserve">  </w:t>
      </w:r>
      <w:r w:rsidR="00463784" w:rsidRPr="00463784">
        <w:t>сохран</w:t>
      </w:r>
      <w:r w:rsidR="00463784">
        <w:t xml:space="preserve">ить </w:t>
      </w:r>
      <w:r w:rsidR="00463784" w:rsidRPr="00463784">
        <w:t xml:space="preserve"> и</w:t>
      </w:r>
      <w:r w:rsidR="00463784">
        <w:t xml:space="preserve">  защитить</w:t>
      </w:r>
      <w:r w:rsidR="00463784" w:rsidRPr="00463784">
        <w:t xml:space="preserve"> от гибели и хищения материальных источников</w:t>
      </w:r>
      <w:r w:rsidR="00463784">
        <w:t>, а также</w:t>
      </w:r>
      <w:r w:rsidR="00463784" w:rsidRPr="00463784">
        <w:t xml:space="preserve"> в результате обработки земли на этой территории. </w:t>
      </w:r>
      <w:r w:rsidR="00463784">
        <w:t>. .</w:t>
      </w:r>
    </w:p>
    <w:p w:rsidR="00561645" w:rsidRPr="00F1719A" w:rsidRDefault="006F212D" w:rsidP="00F17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Археологические памятники на Пр</w:t>
      </w:r>
      <w:r w:rsidR="00BA5316" w:rsidRPr="00BA5316">
        <w:rPr>
          <w:rFonts w:ascii="Times New Roman" w:hAnsi="Times New Roman" w:cs="Times New Roman"/>
          <w:b/>
          <w:sz w:val="36"/>
          <w:szCs w:val="36"/>
        </w:rPr>
        <w:t>иднестровской земле</w:t>
      </w:r>
      <w:r w:rsidR="00BA5316">
        <w:rPr>
          <w:rFonts w:ascii="Times New Roman" w:hAnsi="Times New Roman" w:cs="Times New Roman"/>
          <w:sz w:val="28"/>
          <w:szCs w:val="28"/>
        </w:rPr>
        <w:t xml:space="preserve"> З</w:t>
      </w:r>
      <w:r w:rsidR="00CA7CD0" w:rsidRPr="00F1719A">
        <w:rPr>
          <w:rFonts w:ascii="Times New Roman" w:hAnsi="Times New Roman" w:cs="Times New Roman"/>
          <w:sz w:val="28"/>
          <w:szCs w:val="28"/>
        </w:rPr>
        <w:t>емли Приднестровья богаты памятниками археологии разных исторических времен</w:t>
      </w:r>
      <w:r w:rsidR="00F1719A">
        <w:rPr>
          <w:rFonts w:ascii="Times New Roman" w:hAnsi="Times New Roman" w:cs="Times New Roman"/>
          <w:sz w:val="28"/>
          <w:szCs w:val="28"/>
        </w:rPr>
        <w:t>,</w:t>
      </w:r>
      <w:r w:rsidR="00CA7CD0" w:rsidRPr="00F1719A">
        <w:rPr>
          <w:rFonts w:ascii="Times New Roman" w:hAnsi="Times New Roman" w:cs="Times New Roman"/>
          <w:sz w:val="28"/>
          <w:szCs w:val="28"/>
        </w:rPr>
        <w:t xml:space="preserve">  об это</w:t>
      </w:r>
      <w:r w:rsidR="00561645" w:rsidRPr="00F1719A">
        <w:rPr>
          <w:rFonts w:ascii="Times New Roman" w:hAnsi="Times New Roman" w:cs="Times New Roman"/>
          <w:sz w:val="28"/>
          <w:szCs w:val="28"/>
        </w:rPr>
        <w:t xml:space="preserve">м </w:t>
      </w:r>
      <w:r w:rsidR="00CA7CD0" w:rsidRPr="00F1719A">
        <w:rPr>
          <w:rFonts w:ascii="Times New Roman" w:hAnsi="Times New Roman" w:cs="Times New Roman"/>
          <w:sz w:val="28"/>
          <w:szCs w:val="28"/>
        </w:rPr>
        <w:t>го</w:t>
      </w:r>
      <w:r w:rsidR="00561645" w:rsidRPr="00F1719A">
        <w:rPr>
          <w:rFonts w:ascii="Times New Roman" w:hAnsi="Times New Roman" w:cs="Times New Roman"/>
          <w:sz w:val="28"/>
          <w:szCs w:val="28"/>
        </w:rPr>
        <w:t>ворилось на презентации книги «Свод археологических памятников Дубоссарского района», который состоялся в ПГУ им. Т.Г. Шевченко. В мероприятии приняли участие профессорский и преподавательский состав университета, участники археологических экспедиций, а также студенты ВУЗа. Над изданием этого научного труда работали научные сотрудники исследовательского института «Археология». В издание вошли материалы о памятниках района в количестве 161, включая 26 недавно обна</w:t>
      </w:r>
      <w:r w:rsidR="00BA5316">
        <w:rPr>
          <w:rFonts w:ascii="Times New Roman" w:hAnsi="Times New Roman" w:cs="Times New Roman"/>
          <w:sz w:val="28"/>
          <w:szCs w:val="28"/>
        </w:rPr>
        <w:t>руженных археологических объектов</w:t>
      </w:r>
      <w:r w:rsidR="00561645" w:rsidRPr="00F1719A">
        <w:rPr>
          <w:rFonts w:ascii="Times New Roman" w:hAnsi="Times New Roman" w:cs="Times New Roman"/>
          <w:sz w:val="28"/>
          <w:szCs w:val="28"/>
        </w:rPr>
        <w:t>.  По мнению заведующего НИЛ «Археология» Николая Тельнова, целью издания этого сборника является сохранение и защита от гибели и хищения материальных источников в результате обработки земли на этой территории. Теперь, эти памятники представлены на уровне местных властей, и бороться за их сохранение будет проще.</w:t>
      </w:r>
      <w:r w:rsidR="00F1719A">
        <w:rPr>
          <w:rFonts w:ascii="Times New Roman" w:hAnsi="Times New Roman" w:cs="Times New Roman"/>
          <w:sz w:val="28"/>
          <w:szCs w:val="28"/>
        </w:rPr>
        <w:t xml:space="preserve"> </w:t>
      </w:r>
      <w:r w:rsidR="00561645" w:rsidRPr="00F1719A">
        <w:rPr>
          <w:rFonts w:ascii="Times New Roman" w:hAnsi="Times New Roman" w:cs="Times New Roman"/>
          <w:sz w:val="28"/>
          <w:szCs w:val="28"/>
        </w:rPr>
        <w:t>Это уже третий сборник, в котором собраны научные работы о крае, ранее такие сборники были посвящены Рыбницкому и Каменскому районам.</w:t>
      </w:r>
      <w:r w:rsidR="00F1719A">
        <w:rPr>
          <w:rFonts w:ascii="Times New Roman" w:hAnsi="Times New Roman" w:cs="Times New Roman"/>
          <w:sz w:val="28"/>
          <w:szCs w:val="28"/>
        </w:rPr>
        <w:t xml:space="preserve"> </w:t>
      </w:r>
      <w:r w:rsidR="00561645" w:rsidRPr="00F1719A">
        <w:rPr>
          <w:rFonts w:ascii="Times New Roman" w:hAnsi="Times New Roman" w:cs="Times New Roman"/>
          <w:sz w:val="28"/>
          <w:szCs w:val="28"/>
        </w:rPr>
        <w:t xml:space="preserve">Задачей института является собрание в единый свод </w:t>
      </w:r>
      <w:r w:rsidR="00561645" w:rsidRPr="00F1719A">
        <w:rPr>
          <w:rFonts w:ascii="Times New Roman" w:hAnsi="Times New Roman" w:cs="Times New Roman"/>
          <w:sz w:val="28"/>
          <w:szCs w:val="28"/>
        </w:rPr>
        <w:lastRenderedPageBreak/>
        <w:t xml:space="preserve">памятников археологической культуры пяти районов республики. </w:t>
      </w:r>
      <w:r w:rsidR="00BA5316">
        <w:rPr>
          <w:rFonts w:ascii="Times New Roman" w:hAnsi="Times New Roman" w:cs="Times New Roman"/>
          <w:sz w:val="28"/>
          <w:szCs w:val="28"/>
        </w:rPr>
        <w:t>«</w:t>
      </w:r>
      <w:r w:rsidR="00561645" w:rsidRPr="00F1719A">
        <w:rPr>
          <w:rFonts w:ascii="Times New Roman" w:hAnsi="Times New Roman" w:cs="Times New Roman"/>
          <w:sz w:val="28"/>
          <w:szCs w:val="28"/>
        </w:rPr>
        <w:t>Оных в Приднестровье около 1200</w:t>
      </w:r>
      <w:r w:rsidR="00BA5316">
        <w:rPr>
          <w:rFonts w:ascii="Times New Roman" w:hAnsi="Times New Roman" w:cs="Times New Roman"/>
          <w:sz w:val="28"/>
          <w:szCs w:val="28"/>
        </w:rPr>
        <w:t>»</w:t>
      </w:r>
      <w:r w:rsidR="00561645" w:rsidRPr="00F1719A">
        <w:rPr>
          <w:rFonts w:ascii="Times New Roman" w:hAnsi="Times New Roman" w:cs="Times New Roman"/>
          <w:sz w:val="28"/>
          <w:szCs w:val="28"/>
        </w:rPr>
        <w:t>, — сказал Тельнов.</w:t>
      </w:r>
    </w:p>
    <w:p w:rsidR="009407EF" w:rsidRPr="00F1719A" w:rsidRDefault="00561645" w:rsidP="00F17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9A">
        <w:rPr>
          <w:rFonts w:ascii="Times New Roman" w:hAnsi="Times New Roman" w:cs="Times New Roman"/>
          <w:sz w:val="28"/>
          <w:szCs w:val="28"/>
        </w:rPr>
        <w:t xml:space="preserve"> В Приднестровье существуют уникальные археологические объекты, такие как глинянские могильники, многослойные поселения в Чобручах и Рашков</w:t>
      </w:r>
      <w:r w:rsidR="00F1719A">
        <w:rPr>
          <w:rFonts w:ascii="Times New Roman" w:hAnsi="Times New Roman" w:cs="Times New Roman"/>
          <w:sz w:val="28"/>
          <w:szCs w:val="28"/>
        </w:rPr>
        <w:t>о.</w:t>
      </w:r>
      <w:r w:rsidRPr="00F17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45" w:rsidRPr="00F1719A" w:rsidRDefault="00561645" w:rsidP="00F1719A">
      <w:pPr>
        <w:spacing w:line="360" w:lineRule="auto"/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19A">
        <w:rPr>
          <w:rFonts w:ascii="Times New Roman" w:hAnsi="Times New Roman" w:cs="Times New Roman"/>
          <w:sz w:val="28"/>
          <w:szCs w:val="28"/>
        </w:rPr>
        <w:t>Во время презентации были представлены фотографии и карты с археологических экспедиций. На них изображены находки ритуального характера на плато села Катериновка Каменского района, и раскопки глинянского могильника, во время раскопок которого были обнаружены поселения позднего скифского периода III-II века до нашей эры. На презентации такж</w:t>
      </w:r>
      <w:r w:rsidR="00463784">
        <w:rPr>
          <w:rFonts w:ascii="Times New Roman" w:hAnsi="Times New Roman" w:cs="Times New Roman"/>
          <w:sz w:val="28"/>
          <w:szCs w:val="28"/>
        </w:rPr>
        <w:t>е оговаривалось сотрудничество П</w:t>
      </w:r>
      <w:r w:rsidRPr="00F1719A">
        <w:rPr>
          <w:rFonts w:ascii="Times New Roman" w:hAnsi="Times New Roman" w:cs="Times New Roman"/>
          <w:sz w:val="28"/>
          <w:szCs w:val="28"/>
        </w:rPr>
        <w:t>риднестровского вуза с университетами России, Украины и Молдовы.</w:t>
      </w:r>
      <w:r w:rsid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>По словам заведующего Научно-исследовательским институтом, с кафедрой археологии МГУ давно подписан договор о сотрудничестве,</w:t>
      </w:r>
      <w:r w:rsidR="00463784">
        <w:rPr>
          <w:rFonts w:ascii="Times New Roman" w:hAnsi="Times New Roman" w:cs="Times New Roman"/>
          <w:sz w:val="28"/>
          <w:szCs w:val="28"/>
        </w:rPr>
        <w:t xml:space="preserve"> в рамках которого, сотрудники П</w:t>
      </w:r>
      <w:r w:rsidRPr="00F1719A">
        <w:rPr>
          <w:rFonts w:ascii="Times New Roman" w:hAnsi="Times New Roman" w:cs="Times New Roman"/>
          <w:sz w:val="28"/>
          <w:szCs w:val="28"/>
        </w:rPr>
        <w:t>риднестровского вуза имеют возможность защищать свои ученые степени в ведущем вузе России. В планах сотрудников института налаживание сотрудничества с университетом палеоантропологии польского города Познань.</w:t>
      </w:r>
      <w:r w:rsid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 xml:space="preserve">В 2009 году археологи научной лаборатории Приднестровского госуниверситета провели исследование более 200 археологических памятников в Григориопольском районе. По словам Тельнова, археологи уточнили месторасположение, датировку и состояние памятников истории, культуры и археологии. «Все это необходимо для того, чтобы памятники состояли под охраной государства, чтобы и местные власти знали, где и что располагается и содействовали в их охране», – сказал археолог. Он сообщил, что большая часть исторических памятников на территории Григориопольского района хорошо сохранилась. </w:t>
      </w:r>
    </w:p>
    <w:p w:rsidR="00F1719A" w:rsidRDefault="00561645" w:rsidP="00F1719A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9A">
        <w:rPr>
          <w:rFonts w:ascii="Times New Roman" w:hAnsi="Times New Roman" w:cs="Times New Roman"/>
          <w:sz w:val="28"/>
          <w:szCs w:val="28"/>
        </w:rPr>
        <w:t>«Разрушаются обычно курганы, особенно этому способствует близость карьеров, и конечно, природные явления. А наличие в хорошем состоянии памятников археологии и истории является первоисточником информации», – подчеркнул руководитель исследовательской лаборатории. У села Глиное</w:t>
      </w:r>
      <w:r w:rsid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 xml:space="preserve"> Григориопольского района научная экспе</w:t>
      </w:r>
      <w:r w:rsidR="009407EF" w:rsidRPr="00F1719A">
        <w:rPr>
          <w:rFonts w:ascii="Times New Roman" w:hAnsi="Times New Roman" w:cs="Times New Roman"/>
          <w:sz w:val="28"/>
          <w:szCs w:val="28"/>
        </w:rPr>
        <w:t>диция в</w:t>
      </w:r>
      <w:r w:rsidR="00F41635"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="009407EF" w:rsidRPr="00F1719A">
        <w:rPr>
          <w:rFonts w:ascii="Times New Roman" w:hAnsi="Times New Roman" w:cs="Times New Roman"/>
          <w:sz w:val="28"/>
          <w:szCs w:val="28"/>
        </w:rPr>
        <w:t>2009</w:t>
      </w:r>
      <w:r w:rsidRPr="00F1719A">
        <w:rPr>
          <w:rFonts w:ascii="Times New Roman" w:hAnsi="Times New Roman" w:cs="Times New Roman"/>
          <w:sz w:val="28"/>
          <w:szCs w:val="28"/>
        </w:rPr>
        <w:t xml:space="preserve"> году также вела раскопки у села Рашков</w:t>
      </w:r>
      <w:r w:rsidR="00F41635" w:rsidRPr="00F1719A">
        <w:rPr>
          <w:rFonts w:ascii="Times New Roman" w:hAnsi="Times New Roman" w:cs="Times New Roman"/>
          <w:sz w:val="28"/>
          <w:szCs w:val="28"/>
        </w:rPr>
        <w:t xml:space="preserve">о </w:t>
      </w:r>
      <w:r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="00F41635" w:rsidRPr="00F1719A">
        <w:rPr>
          <w:rFonts w:ascii="Times New Roman" w:hAnsi="Times New Roman" w:cs="Times New Roman"/>
          <w:sz w:val="28"/>
          <w:szCs w:val="28"/>
        </w:rPr>
        <w:t xml:space="preserve">Каменского района, где сохранились </w:t>
      </w:r>
      <w:r w:rsidR="009407EF"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="00463784">
        <w:rPr>
          <w:rFonts w:ascii="Times New Roman" w:hAnsi="Times New Roman" w:cs="Times New Roman"/>
          <w:sz w:val="28"/>
          <w:szCs w:val="28"/>
        </w:rPr>
        <w:t>археологические исследования в П</w:t>
      </w:r>
      <w:r w:rsidRPr="00F1719A">
        <w:rPr>
          <w:rFonts w:ascii="Times New Roman" w:hAnsi="Times New Roman" w:cs="Times New Roman"/>
          <w:sz w:val="28"/>
          <w:szCs w:val="28"/>
        </w:rPr>
        <w:t>риднестровских районах</w:t>
      </w:r>
      <w:r w:rsidR="00F41635" w:rsidRPr="00F1719A">
        <w:rPr>
          <w:rFonts w:ascii="Times New Roman" w:hAnsi="Times New Roman" w:cs="Times New Roman"/>
          <w:sz w:val="28"/>
          <w:szCs w:val="28"/>
        </w:rPr>
        <w:t xml:space="preserve"> и</w:t>
      </w:r>
      <w:r w:rsidRPr="00F1719A">
        <w:rPr>
          <w:rFonts w:ascii="Times New Roman" w:hAnsi="Times New Roman" w:cs="Times New Roman"/>
          <w:sz w:val="28"/>
          <w:szCs w:val="28"/>
        </w:rPr>
        <w:t xml:space="preserve"> позволят больше узнать о различных исторических периодах.</w:t>
      </w:r>
    </w:p>
    <w:p w:rsidR="00561645" w:rsidRPr="00F1719A" w:rsidRDefault="00561645" w:rsidP="00F1719A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="00F41635" w:rsidRPr="00F1719A">
        <w:rPr>
          <w:rFonts w:ascii="Times New Roman" w:hAnsi="Times New Roman" w:cs="Times New Roman"/>
          <w:sz w:val="28"/>
          <w:szCs w:val="28"/>
        </w:rPr>
        <w:t xml:space="preserve">В </w:t>
      </w:r>
      <w:r w:rsidRPr="00F1719A">
        <w:rPr>
          <w:rFonts w:ascii="Times New Roman" w:hAnsi="Times New Roman" w:cs="Times New Roman"/>
          <w:sz w:val="28"/>
          <w:szCs w:val="28"/>
        </w:rPr>
        <w:t>ходе</w:t>
      </w:r>
      <w:r w:rsidR="00F41635" w:rsidRPr="00F1719A">
        <w:rPr>
          <w:rFonts w:ascii="Times New Roman" w:hAnsi="Times New Roman" w:cs="Times New Roman"/>
          <w:sz w:val="28"/>
          <w:szCs w:val="28"/>
        </w:rPr>
        <w:t xml:space="preserve"> заседаний сессии</w:t>
      </w:r>
      <w:r w:rsidRPr="00F1719A">
        <w:rPr>
          <w:rFonts w:ascii="Times New Roman" w:hAnsi="Times New Roman" w:cs="Times New Roman"/>
          <w:sz w:val="28"/>
          <w:szCs w:val="28"/>
        </w:rPr>
        <w:t xml:space="preserve"> народные избранники констатировали факт, что действующее законодательство не обеспечивает должную охрану расположенных на территории Приднестровья культурно-исторических памятников. Особенно это касается археологических объектов - многочисленных древних поселений и захоронений. Большинство из них находятся в зонах обработки сельскохозяйственных угодий, а потому зачастую подвергаются повреждению, а то и полному уничтожению.</w:t>
      </w:r>
    </w:p>
    <w:p w:rsidR="00561645" w:rsidRPr="00F1719A" w:rsidRDefault="00561645" w:rsidP="00F17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9A">
        <w:rPr>
          <w:rFonts w:ascii="Times New Roman" w:hAnsi="Times New Roman" w:cs="Times New Roman"/>
          <w:sz w:val="28"/>
          <w:szCs w:val="28"/>
        </w:rPr>
        <w:t>Тревогу по данному поводу уже давно бьют ученые-археологи профильной научно-исследовательской лаборатории Приднестровского госуниверситета имени Т.</w:t>
      </w:r>
      <w:r w:rsid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>Г.</w:t>
      </w:r>
      <w:r w:rsid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>Шевченко. При этом они обращают внимание на то, что за свои разрушительные действия никто из лиц, виновных в противоправных действиях в отношении находящихся под охраной государства памятников археологии, никакой ответственности не несет, поскольку санкции за это в существующих ныне законах не предусмотрены.</w:t>
      </w:r>
      <w:r w:rsidR="00F41635"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>Исправить сложившуюся ситуацию можно и нужно, считают депутаты. Для этого следует устранить пробелы в законодательстве путем внесения изменений и дополнений в некоторые правовые акты. По словам депутата Анатолия Дируна, это позволит не только сохранить историческое наследие страны, но и обеспечить его надежную государственную охрану.</w:t>
      </w:r>
      <w:r w:rsidR="00F41635"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>В Приднестровье для «черных копателей» - вольница! - утверждают специалисты. Представители незаконной добычи исторических и культурных ценностей сами себе выдают доступ на раскопки и присвоение изделий из металла</w:t>
      </w:r>
      <w:r w:rsidR="00F41635" w:rsidRPr="00F1719A">
        <w:rPr>
          <w:rFonts w:ascii="Times New Roman" w:hAnsi="Times New Roman" w:cs="Times New Roman"/>
          <w:sz w:val="28"/>
          <w:szCs w:val="28"/>
        </w:rPr>
        <w:t xml:space="preserve">, </w:t>
      </w:r>
      <w:r w:rsidRPr="00F1719A">
        <w:rPr>
          <w:rFonts w:ascii="Times New Roman" w:hAnsi="Times New Roman" w:cs="Times New Roman"/>
          <w:sz w:val="28"/>
          <w:szCs w:val="28"/>
        </w:rPr>
        <w:t xml:space="preserve">в том числе и золотых.  Этой информацией поделился с корреспондентом старший научный сотрудник научно- исследовательской лаборатории «Археология» Приднестровского госуниверситета Игорь Четвериков. Он отметил, что так называемые </w:t>
      </w:r>
      <w:r w:rsidR="00F1719A">
        <w:rPr>
          <w:rFonts w:ascii="Times New Roman" w:hAnsi="Times New Roman" w:cs="Times New Roman"/>
          <w:sz w:val="28"/>
          <w:szCs w:val="28"/>
        </w:rPr>
        <w:t>«</w:t>
      </w:r>
      <w:r w:rsidRPr="00F1719A">
        <w:rPr>
          <w:rFonts w:ascii="Times New Roman" w:hAnsi="Times New Roman" w:cs="Times New Roman"/>
          <w:sz w:val="28"/>
          <w:szCs w:val="28"/>
        </w:rPr>
        <w:t>черные археологи</w:t>
      </w:r>
      <w:r w:rsidR="00F1719A">
        <w:rPr>
          <w:rFonts w:ascii="Times New Roman" w:hAnsi="Times New Roman" w:cs="Times New Roman"/>
          <w:sz w:val="28"/>
          <w:szCs w:val="28"/>
        </w:rPr>
        <w:t>»</w:t>
      </w:r>
      <w:r w:rsidRPr="00F1719A">
        <w:rPr>
          <w:rFonts w:ascii="Times New Roman" w:hAnsi="Times New Roman" w:cs="Times New Roman"/>
          <w:sz w:val="28"/>
          <w:szCs w:val="28"/>
        </w:rPr>
        <w:t xml:space="preserve"> хорошо оснащены металлоискателями, сканерами. А все найденные предметы реализуют через аукционы в г. Кишиневе</w:t>
      </w:r>
      <w:r w:rsidR="00F41635" w:rsidRPr="00F1719A">
        <w:rPr>
          <w:rFonts w:ascii="Times New Roman" w:hAnsi="Times New Roman" w:cs="Times New Roman"/>
          <w:sz w:val="28"/>
          <w:szCs w:val="28"/>
        </w:rPr>
        <w:t>.</w:t>
      </w:r>
      <w:r w:rsidR="00921C7D">
        <w:rPr>
          <w:rFonts w:ascii="Times New Roman" w:hAnsi="Times New Roman" w:cs="Times New Roman"/>
          <w:sz w:val="28"/>
          <w:szCs w:val="28"/>
        </w:rPr>
        <w:t xml:space="preserve"> О разграблении могильников П</w:t>
      </w:r>
      <w:r w:rsidRPr="00F1719A">
        <w:rPr>
          <w:rFonts w:ascii="Times New Roman" w:hAnsi="Times New Roman" w:cs="Times New Roman"/>
          <w:sz w:val="28"/>
          <w:szCs w:val="28"/>
        </w:rPr>
        <w:t>риднестровские ученые, к сожалению, узнают после обнаружения последствий варварских набегов золотоискателей. Игорь Четвериков вынужден констатировать, что курганы</w:t>
      </w:r>
      <w:r w:rsidR="00A11926">
        <w:rPr>
          <w:rFonts w:ascii="Times New Roman" w:hAnsi="Times New Roman" w:cs="Times New Roman"/>
          <w:sz w:val="28"/>
          <w:szCs w:val="28"/>
        </w:rPr>
        <w:t>,</w:t>
      </w:r>
      <w:r w:rsidRPr="00F1719A">
        <w:rPr>
          <w:rFonts w:ascii="Times New Roman" w:hAnsi="Times New Roman" w:cs="Times New Roman"/>
          <w:sz w:val="28"/>
          <w:szCs w:val="28"/>
        </w:rPr>
        <w:t xml:space="preserve"> относящиеся к позднескифскому </w:t>
      </w:r>
      <w:r w:rsidR="00F1719A">
        <w:rPr>
          <w:rFonts w:ascii="Times New Roman" w:hAnsi="Times New Roman" w:cs="Times New Roman"/>
          <w:sz w:val="28"/>
          <w:szCs w:val="28"/>
        </w:rPr>
        <w:t>периоду, не пострадали в течение</w:t>
      </w:r>
      <w:r w:rsidRPr="00F1719A">
        <w:rPr>
          <w:rFonts w:ascii="Times New Roman" w:hAnsi="Times New Roman" w:cs="Times New Roman"/>
          <w:sz w:val="28"/>
          <w:szCs w:val="28"/>
        </w:rPr>
        <w:t xml:space="preserve"> 6 тысяч лет и только за последние 20 лет существования республики навсегда стали утрачены для международного научного сообщества как места, где находились предметы быта, украшения и биологический материал людей, населяющий наш край в те времена.</w:t>
      </w:r>
      <w:r w:rsidR="00F41635"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 xml:space="preserve"> В унисон с </w:t>
      </w:r>
      <w:r w:rsidR="00F1719A">
        <w:rPr>
          <w:rFonts w:ascii="Times New Roman" w:hAnsi="Times New Roman" w:cs="Times New Roman"/>
          <w:sz w:val="28"/>
          <w:szCs w:val="28"/>
        </w:rPr>
        <w:t>«</w:t>
      </w:r>
      <w:r w:rsidRPr="00F1719A">
        <w:rPr>
          <w:rFonts w:ascii="Times New Roman" w:hAnsi="Times New Roman" w:cs="Times New Roman"/>
          <w:sz w:val="28"/>
          <w:szCs w:val="28"/>
        </w:rPr>
        <w:t>черными археологами</w:t>
      </w:r>
      <w:r w:rsidR="00F1719A">
        <w:rPr>
          <w:rFonts w:ascii="Times New Roman" w:hAnsi="Times New Roman" w:cs="Times New Roman"/>
          <w:sz w:val="28"/>
          <w:szCs w:val="28"/>
        </w:rPr>
        <w:t>»</w:t>
      </w:r>
      <w:r w:rsidRPr="00F1719A">
        <w:rPr>
          <w:rFonts w:ascii="Times New Roman" w:hAnsi="Times New Roman" w:cs="Times New Roman"/>
          <w:sz w:val="28"/>
          <w:szCs w:val="28"/>
        </w:rPr>
        <w:t>, по мнению представителя научных кругов ПМР, действуют чиновники госадминистраций г</w:t>
      </w:r>
      <w:r w:rsidR="00921C7D">
        <w:rPr>
          <w:rFonts w:ascii="Times New Roman" w:hAnsi="Times New Roman" w:cs="Times New Roman"/>
          <w:sz w:val="28"/>
          <w:szCs w:val="28"/>
        </w:rPr>
        <w:t>ородов и районов. Они, нарушая П</w:t>
      </w:r>
      <w:r w:rsidRPr="00F1719A">
        <w:rPr>
          <w:rFonts w:ascii="Times New Roman" w:hAnsi="Times New Roman" w:cs="Times New Roman"/>
          <w:sz w:val="28"/>
          <w:szCs w:val="28"/>
        </w:rPr>
        <w:t>риднестровское законодательство, не считают нужным консультироваться с учеными и выдают разрешение на проведении глубинных земляных работ в местах, охраняемых государством. Так, в критической близости от двух королевских курганов, датируемых 5 тысячелетием до нашей эры, в селе Чобручи Слободзейского района сегодня разрабатывается карьер по добыче песка и гравия. Только за последние два месяца в республике перестали существовать 9 могильников, представляющие ценность не только для музеев мира, а и ученых биологов, антропологов</w:t>
      </w:r>
      <w:r w:rsidR="00F41635" w:rsidRPr="00F1719A">
        <w:rPr>
          <w:rFonts w:ascii="Times New Roman" w:hAnsi="Times New Roman" w:cs="Times New Roman"/>
          <w:sz w:val="28"/>
          <w:szCs w:val="28"/>
        </w:rPr>
        <w:t xml:space="preserve">. </w:t>
      </w:r>
      <w:r w:rsidRPr="00F1719A">
        <w:rPr>
          <w:rFonts w:ascii="Times New Roman" w:hAnsi="Times New Roman" w:cs="Times New Roman"/>
          <w:sz w:val="28"/>
          <w:szCs w:val="28"/>
        </w:rPr>
        <w:t>Как отметил ученый, могильники, расположенные на территории ПМР представляют особый интерес для ученых еще и потому, что они являлись сакральным местом для людей, живших на территории ныне</w:t>
      </w:r>
      <w:r w:rsidR="00921C7D">
        <w:rPr>
          <w:rFonts w:ascii="Times New Roman" w:hAnsi="Times New Roman" w:cs="Times New Roman"/>
          <w:sz w:val="28"/>
          <w:szCs w:val="28"/>
        </w:rPr>
        <w:t xml:space="preserve">шнего Приднестровья вплоть до </w:t>
      </w:r>
      <w:r w:rsidR="00921C7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F1719A">
        <w:rPr>
          <w:rFonts w:ascii="Times New Roman" w:hAnsi="Times New Roman" w:cs="Times New Roman"/>
          <w:sz w:val="28"/>
          <w:szCs w:val="28"/>
        </w:rPr>
        <w:t xml:space="preserve"> века нашей эры</w:t>
      </w:r>
      <w:r w:rsidR="00F41635" w:rsidRPr="00F1719A">
        <w:rPr>
          <w:rFonts w:ascii="Times New Roman" w:hAnsi="Times New Roman" w:cs="Times New Roman"/>
          <w:sz w:val="28"/>
          <w:szCs w:val="28"/>
        </w:rPr>
        <w:t>.</w:t>
      </w:r>
      <w:r w:rsidRPr="00F1719A">
        <w:rPr>
          <w:rFonts w:ascii="Times New Roman" w:hAnsi="Times New Roman" w:cs="Times New Roman"/>
          <w:sz w:val="28"/>
          <w:szCs w:val="28"/>
        </w:rPr>
        <w:t xml:space="preserve"> В исторической науке принято деление каменного века на палеолит, мезолит и неолит.</w:t>
      </w:r>
    </w:p>
    <w:p w:rsidR="00561645" w:rsidRPr="00F1719A" w:rsidRDefault="00561645" w:rsidP="00F17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9A">
        <w:rPr>
          <w:rFonts w:ascii="Times New Roman" w:hAnsi="Times New Roman" w:cs="Times New Roman"/>
          <w:sz w:val="28"/>
          <w:szCs w:val="28"/>
        </w:rPr>
        <w:t xml:space="preserve"> Одним из главных источников изучения древней истории Приднестровья является археология. Памятники в археологическом понимании, прежде всего, древние поселения и захоронения. Открытые археологические памятники свидетельствуют об обитании человека на территории Приднестровья с древнейших времен. Памятники эти представляют культуры различных народов разных времен. Только на территории самого маленького по площади района республики известно 150 археологических памятников.</w:t>
      </w:r>
      <w:r w:rsidR="00F41635" w:rsidRPr="00F1719A">
        <w:rPr>
          <w:rFonts w:ascii="Times New Roman" w:hAnsi="Times New Roman" w:cs="Times New Roman"/>
          <w:sz w:val="28"/>
          <w:szCs w:val="28"/>
        </w:rPr>
        <w:t xml:space="preserve">  </w:t>
      </w:r>
      <w:r w:rsidRPr="00F1719A">
        <w:rPr>
          <w:rFonts w:ascii="Times New Roman" w:hAnsi="Times New Roman" w:cs="Times New Roman"/>
          <w:sz w:val="28"/>
          <w:szCs w:val="28"/>
        </w:rPr>
        <w:t>Эпоха палеолита - самый продолжительный период в истории человечества протяженностью около 2 млн. лет. В течение этого периода произошли существенные изменения в жизни людей: человек окончательно сформировался как биологический вид, научился изготавливать орудия труда из камня, кости, дерева, добывать огонь и пользоваться им, совершился переход от стадного образа жизни к первобытной общине и родовому строю. В это же время возникают первобытные формы культуры, искусства и религии. Огромным достижением было становление и развитие языка.</w:t>
      </w:r>
    </w:p>
    <w:p w:rsidR="00561645" w:rsidRPr="00F1719A" w:rsidRDefault="00561645" w:rsidP="00F17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9A">
        <w:rPr>
          <w:rFonts w:ascii="Times New Roman" w:hAnsi="Times New Roman" w:cs="Times New Roman"/>
          <w:sz w:val="28"/>
          <w:szCs w:val="28"/>
        </w:rPr>
        <w:t>Древние люди жили на территории Приднестровья уже более 300 тыс. лет тому назад, в раннем палеолите. На территории Приднестровья найдены дв</w:t>
      </w:r>
      <w:r w:rsidR="00053847" w:rsidRPr="00F1719A">
        <w:rPr>
          <w:rFonts w:ascii="Times New Roman" w:hAnsi="Times New Roman" w:cs="Times New Roman"/>
          <w:sz w:val="28"/>
          <w:szCs w:val="28"/>
        </w:rPr>
        <w:t xml:space="preserve">е такие стоянки у с. Выхватинцы </w:t>
      </w:r>
      <w:r w:rsidR="00226379">
        <w:rPr>
          <w:rFonts w:ascii="Times New Roman" w:hAnsi="Times New Roman" w:cs="Times New Roman"/>
          <w:sz w:val="28"/>
          <w:szCs w:val="28"/>
        </w:rPr>
        <w:t xml:space="preserve"> Р</w:t>
      </w:r>
      <w:r w:rsidRPr="00F1719A">
        <w:rPr>
          <w:rFonts w:ascii="Times New Roman" w:hAnsi="Times New Roman" w:cs="Times New Roman"/>
          <w:sz w:val="28"/>
          <w:szCs w:val="28"/>
        </w:rPr>
        <w:t>ы</w:t>
      </w:r>
      <w:r w:rsidR="00053847" w:rsidRPr="00F1719A">
        <w:rPr>
          <w:rFonts w:ascii="Times New Roman" w:hAnsi="Times New Roman" w:cs="Times New Roman"/>
          <w:sz w:val="28"/>
          <w:szCs w:val="28"/>
        </w:rPr>
        <w:t xml:space="preserve">бницкого </w:t>
      </w:r>
      <w:r w:rsidRPr="00F1719A">
        <w:rPr>
          <w:rFonts w:ascii="Times New Roman" w:hAnsi="Times New Roman" w:cs="Times New Roman"/>
          <w:sz w:val="28"/>
          <w:szCs w:val="28"/>
        </w:rPr>
        <w:t>район</w:t>
      </w:r>
      <w:r w:rsidR="00226379">
        <w:rPr>
          <w:rFonts w:ascii="Times New Roman" w:hAnsi="Times New Roman" w:cs="Times New Roman"/>
          <w:sz w:val="28"/>
          <w:szCs w:val="28"/>
        </w:rPr>
        <w:t>а  и с. Погребя Д</w:t>
      </w:r>
      <w:r w:rsidR="00053847" w:rsidRPr="00F1719A">
        <w:rPr>
          <w:rFonts w:ascii="Times New Roman" w:hAnsi="Times New Roman" w:cs="Times New Roman"/>
          <w:sz w:val="28"/>
          <w:szCs w:val="28"/>
        </w:rPr>
        <w:t>убоссарского</w:t>
      </w:r>
      <w:r w:rsidRPr="00F171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3847" w:rsidRPr="00F1719A">
        <w:rPr>
          <w:rFonts w:ascii="Times New Roman" w:hAnsi="Times New Roman" w:cs="Times New Roman"/>
          <w:sz w:val="28"/>
          <w:szCs w:val="28"/>
        </w:rPr>
        <w:t>а</w:t>
      </w:r>
      <w:r w:rsidRPr="00F1719A">
        <w:rPr>
          <w:rFonts w:ascii="Times New Roman" w:hAnsi="Times New Roman" w:cs="Times New Roman"/>
          <w:sz w:val="28"/>
          <w:szCs w:val="28"/>
        </w:rPr>
        <w:t>. Палеолитический грот у с. Выхватинцы практически разрушен, но в древности он представлял собой довольно большую пещеру, служившую долгое время прибежищем древнему человеку. Раскопки выявили большое количество костей и фрагментов скелета мамонтов, зубров, шерстистых носорогов, лошадей и оленей, которые были предметом охоты древнего человека. Кроме этого ост</w:t>
      </w:r>
      <w:r w:rsidR="00053847" w:rsidRPr="00F1719A">
        <w:rPr>
          <w:rFonts w:ascii="Times New Roman" w:hAnsi="Times New Roman" w:cs="Times New Roman"/>
          <w:sz w:val="28"/>
          <w:szCs w:val="28"/>
        </w:rPr>
        <w:t xml:space="preserve">атки корней и плодов растений, </w:t>
      </w:r>
      <w:r w:rsidRPr="00F1719A">
        <w:rPr>
          <w:rFonts w:ascii="Times New Roman" w:hAnsi="Times New Roman" w:cs="Times New Roman"/>
          <w:sz w:val="28"/>
          <w:szCs w:val="28"/>
        </w:rPr>
        <w:t>моллюски, а возможно и рыба были частью рациона обитателей грота. Здесь же найдены и орудия древнего человека — скребки, скребла, каменные ножи и другие острые предметы эти множественные находки позволяют говорить о том, что обитатели грота занимались собирательством и охотой. В общественной организации древних людей уже видимо зарождались определённые отношения, проявлявшиеся в коллективной охоте, строении убежищ</w:t>
      </w:r>
      <w:r w:rsidR="00053847" w:rsidRPr="00F1719A">
        <w:rPr>
          <w:rFonts w:ascii="Times New Roman" w:hAnsi="Times New Roman" w:cs="Times New Roman"/>
          <w:sz w:val="28"/>
          <w:szCs w:val="28"/>
        </w:rPr>
        <w:t>.</w:t>
      </w:r>
      <w:r w:rsidRPr="00F1719A">
        <w:rPr>
          <w:rFonts w:ascii="Times New Roman" w:hAnsi="Times New Roman" w:cs="Times New Roman"/>
          <w:sz w:val="28"/>
          <w:szCs w:val="28"/>
        </w:rPr>
        <w:t xml:space="preserve"> Окр</w:t>
      </w:r>
      <w:r w:rsidR="00053847" w:rsidRPr="00F1719A">
        <w:rPr>
          <w:rFonts w:ascii="Times New Roman" w:hAnsi="Times New Roman" w:cs="Times New Roman"/>
          <w:sz w:val="28"/>
          <w:szCs w:val="28"/>
        </w:rPr>
        <w:t xml:space="preserve">естности г. Каменка и с. Рашково </w:t>
      </w:r>
      <w:r w:rsidRPr="00F1719A">
        <w:rPr>
          <w:rFonts w:ascii="Times New Roman" w:hAnsi="Times New Roman" w:cs="Times New Roman"/>
          <w:sz w:val="28"/>
          <w:szCs w:val="28"/>
        </w:rPr>
        <w:t>отличаются концентрацией палеолитических памятников и именно того отрезка, когда теплый и влажный климат в конце раннего палеолита на всем земном шаре заметно изменился. Началось великое оледенение. В период максимального похолодания, т. е. в последней стадии оледенения Европы в Приднестровье концентрируются носители пока еще не совсем исследованной, загадочной эпиориньякской культуры. Предположительно это были наследники первых кроманьонцев, потеснившие неандертальцев. Здесь на берегах Днестра эпиориньякцы столкнулись с местными племенами чуждой им культуры. Основными занятиями эпиориньякцев была охота на мамонтов, лошадей, северных оленей, шерстистых носорогов. Следы этой культуры теряются далеко на востоке за рекой Дон.</w:t>
      </w:r>
      <w:r w:rsidRPr="00F1719A">
        <w:rPr>
          <w:rFonts w:ascii="Times New Roman" w:hAnsi="Times New Roman" w:cs="Times New Roman"/>
          <w:sz w:val="28"/>
          <w:szCs w:val="28"/>
        </w:rPr>
        <w:cr/>
        <w:t xml:space="preserve">В среднем палеолите </w:t>
      </w:r>
      <w:r w:rsidR="00053847" w:rsidRPr="00F1719A">
        <w:rPr>
          <w:rFonts w:ascii="Times New Roman" w:hAnsi="Times New Roman" w:cs="Times New Roman"/>
          <w:sz w:val="28"/>
          <w:szCs w:val="28"/>
        </w:rPr>
        <w:t>чело</w:t>
      </w:r>
      <w:r w:rsidRPr="00F1719A">
        <w:rPr>
          <w:rFonts w:ascii="Times New Roman" w:hAnsi="Times New Roman" w:cs="Times New Roman"/>
          <w:sz w:val="28"/>
          <w:szCs w:val="28"/>
        </w:rPr>
        <w:t>век уже мог добывать огонь и использовать его для своих нужд. В это же время люди из костей и шкур крупных животных начали строить жилища на открытых стоянках. Климат к этому времени</w:t>
      </w:r>
      <w:r w:rsidR="00053847"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>изменился — начинается очередное потепление</w:t>
      </w:r>
      <w:r w:rsidR="00226379">
        <w:rPr>
          <w:rFonts w:ascii="Times New Roman" w:hAnsi="Times New Roman" w:cs="Times New Roman"/>
          <w:sz w:val="28"/>
          <w:szCs w:val="28"/>
        </w:rPr>
        <w:t>,</w:t>
      </w:r>
      <w:r w:rsidRPr="00F1719A">
        <w:rPr>
          <w:rFonts w:ascii="Times New Roman" w:hAnsi="Times New Roman" w:cs="Times New Roman"/>
          <w:sz w:val="28"/>
          <w:szCs w:val="28"/>
        </w:rPr>
        <w:t xml:space="preserve"> в результате чего произошло таяни</w:t>
      </w:r>
      <w:r w:rsidR="00226379">
        <w:rPr>
          <w:rFonts w:ascii="Times New Roman" w:hAnsi="Times New Roman" w:cs="Times New Roman"/>
          <w:sz w:val="28"/>
          <w:szCs w:val="28"/>
        </w:rPr>
        <w:t xml:space="preserve">е ледников. В результате </w:t>
      </w:r>
      <w:r w:rsidRPr="00F1719A">
        <w:rPr>
          <w:rFonts w:ascii="Times New Roman" w:hAnsi="Times New Roman" w:cs="Times New Roman"/>
          <w:sz w:val="28"/>
          <w:szCs w:val="28"/>
        </w:rPr>
        <w:t xml:space="preserve"> уровень воды в Днестре и Черном море значительно поднялся. Влажный и теплый климат способствовал накопительному формированию мощного слоя чернозема, что в свою очередь стало способствовать появлению участков широколиственных лесов в лесостепном ландшафте.</w:t>
      </w:r>
      <w:r w:rsidR="00053847"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 xml:space="preserve">Приблизительно в 80-75 тысяч лет назад ледник вновь изменил климат в Приднестровье. Холодные степи с немногочисленными участками хвойных и лиственных лесов сформировали фауну, приспособленную к суровому климату. </w:t>
      </w:r>
    </w:p>
    <w:p w:rsidR="00561645" w:rsidRPr="00F1719A" w:rsidRDefault="00561645" w:rsidP="00F17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9A">
        <w:rPr>
          <w:rFonts w:ascii="Times New Roman" w:hAnsi="Times New Roman" w:cs="Times New Roman"/>
          <w:sz w:val="28"/>
          <w:szCs w:val="28"/>
        </w:rPr>
        <w:t>Научно-исследовательская лаборатория «Археология» Приднестровского госуниверситета представила сегодня первый полный систематизированный свод археологических памятников, расположенных в Рыбницком районе Приднестровья.</w:t>
      </w:r>
    </w:p>
    <w:p w:rsidR="00561645" w:rsidRPr="00F1719A" w:rsidRDefault="00053847" w:rsidP="00F17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9A">
        <w:rPr>
          <w:rFonts w:ascii="Times New Roman" w:hAnsi="Times New Roman" w:cs="Times New Roman"/>
          <w:sz w:val="28"/>
          <w:szCs w:val="28"/>
        </w:rPr>
        <w:t xml:space="preserve">В </w:t>
      </w:r>
      <w:r w:rsidR="00561645" w:rsidRPr="00F1719A">
        <w:rPr>
          <w:rFonts w:ascii="Times New Roman" w:hAnsi="Times New Roman" w:cs="Times New Roman"/>
          <w:sz w:val="28"/>
          <w:szCs w:val="28"/>
        </w:rPr>
        <w:t>двух разделах издания отражена история исследования археологических памятников региона, дана характеристика материальной культуры и на основании археологических данных, показана история края с древнейших времен до средневековья. Приводится также описание и характеристика археологических памятников по населенным пунктам. Издание снабжено картами, иллюстрациями находок и библиографией.</w:t>
      </w:r>
      <w:r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="00561645" w:rsidRPr="00F1719A">
        <w:rPr>
          <w:rFonts w:ascii="Times New Roman" w:hAnsi="Times New Roman" w:cs="Times New Roman"/>
          <w:sz w:val="28"/>
          <w:szCs w:val="28"/>
        </w:rPr>
        <w:t xml:space="preserve">Ученые отмечают, что наиболее распространенными археологическими памятниками в регионе являются древние поселения, а также грунтовые могилы и курганы. Первые поселенцы на этой территории появились более 300 тыс. лет назад, оставив после себя памятники эпохи раннего палеолита. С этого момента регион был окончательно освоен человеком. </w:t>
      </w:r>
    </w:p>
    <w:p w:rsidR="00561645" w:rsidRPr="00F1719A" w:rsidRDefault="00226379" w:rsidP="00F17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053847" w:rsidRPr="00F1719A">
        <w:rPr>
          <w:rFonts w:ascii="Times New Roman" w:hAnsi="Times New Roman" w:cs="Times New Roman"/>
          <w:sz w:val="28"/>
          <w:szCs w:val="28"/>
        </w:rPr>
        <w:t>ы</w:t>
      </w:r>
      <w:r w:rsidR="00561645" w:rsidRPr="00F1719A">
        <w:rPr>
          <w:rFonts w:ascii="Times New Roman" w:hAnsi="Times New Roman" w:cs="Times New Roman"/>
          <w:sz w:val="28"/>
          <w:szCs w:val="28"/>
        </w:rPr>
        <w:t>бницком районе известно 99 курганов, которые расположены почти у каждого населенного пункта. Подавляющая их часть была сооружена в бронзовом веке.</w:t>
      </w:r>
      <w:r w:rsidR="00053847"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="00561645" w:rsidRPr="00F1719A">
        <w:rPr>
          <w:rFonts w:ascii="Times New Roman" w:hAnsi="Times New Roman" w:cs="Times New Roman"/>
          <w:sz w:val="28"/>
          <w:szCs w:val="28"/>
        </w:rPr>
        <w:t>«Большая часть памятников не исследована, и очень жаль, что они охраняются не на должном уровне. Поэтому такой свод должен стать перечнем объектов, на которых будут запрещены земляные работы, что может привести к их порче или уничтожению», – отметил руководитель лаборатории Николай Тельнов.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645" w:rsidRPr="00F1719A">
        <w:rPr>
          <w:rFonts w:ascii="Times New Roman" w:hAnsi="Times New Roman" w:cs="Times New Roman"/>
          <w:sz w:val="28"/>
          <w:szCs w:val="28"/>
        </w:rPr>
        <w:t>Книга также рассчитана на административных и музейных работников, преподавателей, студентов, краеведов, археологов, широкий круг читателей.</w:t>
      </w:r>
    </w:p>
    <w:p w:rsidR="00561645" w:rsidRPr="00F1719A" w:rsidRDefault="00561645" w:rsidP="00F17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9A">
        <w:rPr>
          <w:rFonts w:ascii="Times New Roman" w:hAnsi="Times New Roman" w:cs="Times New Roman"/>
          <w:sz w:val="28"/>
          <w:szCs w:val="28"/>
        </w:rPr>
        <w:t>Научно-исследовательская лаборатория «Археология» ПГУ им. Т.</w:t>
      </w:r>
      <w:r w:rsidR="00226379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>Шевченко была создана в 1993 году. Задачей лаборатории является археологическое изучение материальных свидетельств прошлого</w:t>
      </w:r>
      <w:r w:rsidR="00226379">
        <w:rPr>
          <w:rFonts w:ascii="Times New Roman" w:hAnsi="Times New Roman" w:cs="Times New Roman"/>
          <w:sz w:val="28"/>
          <w:szCs w:val="28"/>
        </w:rPr>
        <w:t>,</w:t>
      </w:r>
      <w:r w:rsidRPr="00F1719A">
        <w:rPr>
          <w:rFonts w:ascii="Times New Roman" w:hAnsi="Times New Roman" w:cs="Times New Roman"/>
          <w:sz w:val="28"/>
          <w:szCs w:val="28"/>
        </w:rPr>
        <w:t xml:space="preserve"> и реконструкция на основе полученных данных социальных и этнополитических процессов.</w:t>
      </w:r>
      <w:r w:rsidR="00385045"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>Лаборатория проводит плановые регулярные</w:t>
      </w:r>
      <w:r w:rsidR="00226379">
        <w:rPr>
          <w:rFonts w:ascii="Times New Roman" w:hAnsi="Times New Roman" w:cs="Times New Roman"/>
          <w:sz w:val="28"/>
          <w:szCs w:val="28"/>
        </w:rPr>
        <w:t xml:space="preserve"> археологические исследования. Археологии</w:t>
      </w:r>
      <w:r w:rsidRPr="00F1719A">
        <w:rPr>
          <w:rFonts w:ascii="Times New Roman" w:hAnsi="Times New Roman" w:cs="Times New Roman"/>
          <w:sz w:val="28"/>
          <w:szCs w:val="28"/>
        </w:rPr>
        <w:t xml:space="preserve"> принадлежит открытие европейского значения – многослойное поселение у села Чобручи и курганный могильник у села Глиное.</w:t>
      </w:r>
    </w:p>
    <w:p w:rsidR="00326704" w:rsidRPr="00F1719A" w:rsidRDefault="00326704" w:rsidP="00F17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9A">
        <w:rPr>
          <w:rFonts w:ascii="Times New Roman" w:hAnsi="Times New Roman" w:cs="Times New Roman"/>
          <w:sz w:val="28"/>
          <w:szCs w:val="28"/>
        </w:rPr>
        <w:t>Памятники археологии должны попадать под охрану государства с момента их выявления. Соответствующие поправки депутаты комитета Верховного Совета Приднестровья по образованию предлагают внести в закон о недвижимых объе</w:t>
      </w:r>
      <w:r w:rsidR="00385045" w:rsidRPr="00F1719A">
        <w:rPr>
          <w:rFonts w:ascii="Times New Roman" w:hAnsi="Times New Roman" w:cs="Times New Roman"/>
          <w:sz w:val="28"/>
          <w:szCs w:val="28"/>
        </w:rPr>
        <w:t>ктах культурного наследия.</w:t>
      </w:r>
      <w:r w:rsidRPr="00F1719A">
        <w:rPr>
          <w:rFonts w:ascii="Times New Roman" w:hAnsi="Times New Roman" w:cs="Times New Roman"/>
          <w:sz w:val="28"/>
          <w:szCs w:val="28"/>
        </w:rPr>
        <w:t xml:space="preserve"> Как отмечалось на заседании комитета, зачастую археологические памятники выявляют при случайных обстоятельствах, например, при проведении хозяйственных работ на земельных участках, после чего столь ценные находки трудно восстановить.</w:t>
      </w:r>
      <w:r w:rsidR="00385045"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>Для того</w:t>
      </w:r>
      <w:r w:rsidR="00921C7D">
        <w:rPr>
          <w:rFonts w:ascii="Times New Roman" w:hAnsi="Times New Roman" w:cs="Times New Roman"/>
          <w:sz w:val="28"/>
          <w:szCs w:val="28"/>
        </w:rPr>
        <w:t>,</w:t>
      </w:r>
      <w:r w:rsidR="00385045" w:rsidRPr="00F1719A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F1719A">
        <w:rPr>
          <w:rFonts w:ascii="Times New Roman" w:hAnsi="Times New Roman" w:cs="Times New Roman"/>
          <w:sz w:val="28"/>
          <w:szCs w:val="28"/>
        </w:rPr>
        <w:t>сохранить объекты археологии уже на стадии их обнаружения, депутаты предлагают законодательно определить, что проектирование и проведение любых землеустроительных, земляных, мелиоративных, хозяйственных и иных работ должно проводиться только после согласования с компетентными органами исполнительной власти.</w:t>
      </w:r>
      <w:r w:rsidR="00385045"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>Так, согласно законопроекту, земельные участки, подлежащие хозяйственному освоению, сначала должны подвергаться историко-культурной экспертизе.</w:t>
      </w:r>
      <w:r w:rsidR="00385045"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Pr="00F1719A">
        <w:rPr>
          <w:rFonts w:ascii="Times New Roman" w:hAnsi="Times New Roman" w:cs="Times New Roman"/>
          <w:sz w:val="28"/>
          <w:szCs w:val="28"/>
        </w:rPr>
        <w:t>Депутаты считают, что «необходимо создать все условия, чтобы не утратить историческую информацию, которую хранят памятники археологии». Археологические материалы, представленные на территории Приднестровья, привлекают интерес научной общественности России, Украины, стран СНГ и дальнего зарубежья</w:t>
      </w:r>
      <w:r w:rsidR="00385045" w:rsidRPr="00F1719A">
        <w:rPr>
          <w:rFonts w:ascii="Times New Roman" w:hAnsi="Times New Roman" w:cs="Times New Roman"/>
          <w:sz w:val="28"/>
          <w:szCs w:val="28"/>
        </w:rPr>
        <w:t>.</w:t>
      </w:r>
    </w:p>
    <w:p w:rsidR="00E6545B" w:rsidRDefault="00326704" w:rsidP="00F17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719A">
        <w:rPr>
          <w:rFonts w:ascii="Times New Roman" w:hAnsi="Times New Roman" w:cs="Times New Roman"/>
          <w:sz w:val="28"/>
          <w:szCs w:val="28"/>
        </w:rPr>
        <w:t>В настоящее время на территории Приднестровья известно более 1000 памятников археологии различных культурно-исторических эпох.</w:t>
      </w:r>
      <w:r w:rsidR="00226379">
        <w:rPr>
          <w:rFonts w:ascii="Times New Roman" w:hAnsi="Times New Roman" w:cs="Times New Roman"/>
          <w:sz w:val="28"/>
          <w:szCs w:val="28"/>
        </w:rPr>
        <w:t xml:space="preserve">  В настоящее время в Р</w:t>
      </w:r>
      <w:r w:rsidRPr="00F1719A">
        <w:rPr>
          <w:rFonts w:ascii="Times New Roman" w:hAnsi="Times New Roman" w:cs="Times New Roman"/>
          <w:sz w:val="28"/>
          <w:szCs w:val="28"/>
        </w:rPr>
        <w:t>ыбницком районе Приднестровья, богатом памятниками археологии различных эпох, проводятся научные исследования.</w:t>
      </w:r>
      <w:r w:rsidR="00385045" w:rsidRPr="00F1719A">
        <w:rPr>
          <w:rFonts w:ascii="Times New Roman" w:hAnsi="Times New Roman" w:cs="Times New Roman"/>
          <w:sz w:val="28"/>
          <w:szCs w:val="28"/>
        </w:rPr>
        <w:t xml:space="preserve"> </w:t>
      </w:r>
      <w:r w:rsidR="00226379">
        <w:rPr>
          <w:rFonts w:ascii="Times New Roman" w:hAnsi="Times New Roman" w:cs="Times New Roman"/>
          <w:sz w:val="28"/>
          <w:szCs w:val="28"/>
        </w:rPr>
        <w:t>Главный специалист по туризму Р</w:t>
      </w:r>
      <w:r w:rsidRPr="00F1719A">
        <w:rPr>
          <w:rFonts w:ascii="Times New Roman" w:hAnsi="Times New Roman" w:cs="Times New Roman"/>
          <w:sz w:val="28"/>
          <w:szCs w:val="28"/>
        </w:rPr>
        <w:t>ыбницкого Управления по физической культуре, спорту и туризму Айджигит Чырдаев рассказал, что в районе ранее были сделаны находки, относящиеся к черняховской и трипольской культурам, городище античного периода, древние могильники. Многочисленные курганы расположены почти у каждого населенного пункта, при этом во многих местах нет охранной зоны, историческому наследию наносят значительный урон так называемые «черные» копатели, отметил он.</w:t>
      </w:r>
      <w:r w:rsidR="00385045" w:rsidRPr="00F1719A">
        <w:rPr>
          <w:rFonts w:ascii="Times New Roman" w:hAnsi="Times New Roman" w:cs="Times New Roman"/>
          <w:sz w:val="28"/>
          <w:szCs w:val="28"/>
        </w:rPr>
        <w:t xml:space="preserve"> Эта отрасль науки</w:t>
      </w:r>
      <w:r w:rsidR="00226379">
        <w:rPr>
          <w:rFonts w:ascii="Times New Roman" w:hAnsi="Times New Roman" w:cs="Times New Roman"/>
          <w:sz w:val="28"/>
          <w:szCs w:val="28"/>
        </w:rPr>
        <w:t xml:space="preserve"> в </w:t>
      </w:r>
      <w:r w:rsidR="00385045" w:rsidRPr="00F1719A">
        <w:rPr>
          <w:rFonts w:ascii="Times New Roman" w:hAnsi="Times New Roman" w:cs="Times New Roman"/>
          <w:sz w:val="28"/>
          <w:szCs w:val="28"/>
        </w:rPr>
        <w:t>Приднестровье совсем молодая</w:t>
      </w:r>
      <w:r w:rsidR="00616765" w:rsidRPr="00F1719A">
        <w:rPr>
          <w:rFonts w:ascii="Times New Roman" w:hAnsi="Times New Roman" w:cs="Times New Roman"/>
          <w:sz w:val="28"/>
          <w:szCs w:val="28"/>
        </w:rPr>
        <w:t>, но за этот небольшой период времени лаборатория «Археологии» сделала очень много. Во – первых, исследованы районы, где подсчитаны археологические  памятники, принимаются законы по их охране. Верим, что Приднестровье в будущем станет археологической площадкой для научных открытий в области истории нашего края</w:t>
      </w:r>
      <w:r w:rsidR="00CA7CD0" w:rsidRPr="00F1719A">
        <w:rPr>
          <w:rFonts w:ascii="Times New Roman" w:hAnsi="Times New Roman" w:cs="Times New Roman"/>
          <w:sz w:val="28"/>
          <w:szCs w:val="28"/>
        </w:rPr>
        <w:t>, и пополнит, и подтвердит уже сделанные открытия.</w:t>
      </w:r>
    </w:p>
    <w:p w:rsidR="00921C7D" w:rsidRDefault="00921C7D" w:rsidP="00F17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1C7D" w:rsidRPr="008379C8" w:rsidRDefault="00921C7D" w:rsidP="00F17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C8">
        <w:rPr>
          <w:rFonts w:ascii="Times New Roman" w:hAnsi="Times New Roman" w:cs="Times New Roman"/>
          <w:sz w:val="24"/>
          <w:szCs w:val="24"/>
        </w:rPr>
        <w:t>В статье использованы материалы из лаборатории «Археология» ПГУ им. Т. Шевченко</w:t>
      </w:r>
      <w:bookmarkStart w:id="0" w:name="_GoBack"/>
      <w:bookmarkEnd w:id="0"/>
    </w:p>
    <w:p w:rsidR="00815773" w:rsidRPr="00F1719A" w:rsidRDefault="00815773" w:rsidP="00F171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5773" w:rsidRPr="00F1719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FC" w:rsidRDefault="00C54BFC" w:rsidP="00CA7CD0">
      <w:pPr>
        <w:spacing w:after="0" w:line="240" w:lineRule="auto"/>
      </w:pPr>
      <w:r>
        <w:separator/>
      </w:r>
    </w:p>
  </w:endnote>
  <w:endnote w:type="continuationSeparator" w:id="0">
    <w:p w:rsidR="00C54BFC" w:rsidRDefault="00C54BFC" w:rsidP="00CA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873310"/>
      <w:docPartObj>
        <w:docPartGallery w:val="Page Numbers (Bottom of Page)"/>
        <w:docPartUnique/>
      </w:docPartObj>
    </w:sdtPr>
    <w:sdtEndPr/>
    <w:sdtContent>
      <w:p w:rsidR="00BA5316" w:rsidRDefault="00BA5316">
        <w:pPr>
          <w:pStyle w:val="a5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Автофигур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" fillcolor="black">
                  <w10:anchorlock/>
                </v:shape>
              </w:pict>
            </mc:Fallback>
          </mc:AlternateContent>
        </w:r>
      </w:p>
      <w:p w:rsidR="00BA5316" w:rsidRDefault="00BA5316">
        <w:pPr>
          <w:pStyle w:val="a5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C54BFC">
          <w:rPr>
            <w:noProof/>
          </w:rPr>
          <w:t>1</w:t>
        </w:r>
        <w:r>
          <w:fldChar w:fldCharType="end"/>
        </w:r>
      </w:p>
    </w:sdtContent>
  </w:sdt>
  <w:p w:rsidR="00CA7CD0" w:rsidRDefault="00CA7C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FC" w:rsidRDefault="00C54BFC" w:rsidP="00CA7CD0">
      <w:pPr>
        <w:spacing w:after="0" w:line="240" w:lineRule="auto"/>
      </w:pPr>
      <w:r>
        <w:separator/>
      </w:r>
    </w:p>
  </w:footnote>
  <w:footnote w:type="continuationSeparator" w:id="0">
    <w:p w:rsidR="00C54BFC" w:rsidRDefault="00C54BFC" w:rsidP="00CA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16" w:rsidRDefault="00BA5316" w:rsidP="00BA5316">
    <w:pPr>
      <w:pStyle w:val="a3"/>
      <w:tabs>
        <w:tab w:val="clear" w:pos="4677"/>
        <w:tab w:val="clear" w:pos="9355"/>
        <w:tab w:val="left" w:pos="249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D0B"/>
    <w:multiLevelType w:val="hybridMultilevel"/>
    <w:tmpl w:val="FEF497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DA7540"/>
    <w:multiLevelType w:val="hybridMultilevel"/>
    <w:tmpl w:val="F178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45"/>
    <w:rsid w:val="00053847"/>
    <w:rsid w:val="000845A5"/>
    <w:rsid w:val="00226379"/>
    <w:rsid w:val="00326704"/>
    <w:rsid w:val="00385045"/>
    <w:rsid w:val="00463784"/>
    <w:rsid w:val="00561645"/>
    <w:rsid w:val="00616765"/>
    <w:rsid w:val="00666821"/>
    <w:rsid w:val="006F212D"/>
    <w:rsid w:val="00815773"/>
    <w:rsid w:val="008379C8"/>
    <w:rsid w:val="008439FC"/>
    <w:rsid w:val="00921C7D"/>
    <w:rsid w:val="009407EF"/>
    <w:rsid w:val="009E67C9"/>
    <w:rsid w:val="00A11926"/>
    <w:rsid w:val="00BA5316"/>
    <w:rsid w:val="00C54BFC"/>
    <w:rsid w:val="00CA7CD0"/>
    <w:rsid w:val="00E6545B"/>
    <w:rsid w:val="00F1719A"/>
    <w:rsid w:val="00F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CD0"/>
  </w:style>
  <w:style w:type="paragraph" w:styleId="a5">
    <w:name w:val="footer"/>
    <w:basedOn w:val="a"/>
    <w:link w:val="a6"/>
    <w:uiPriority w:val="99"/>
    <w:unhideWhenUsed/>
    <w:rsid w:val="00CA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CD0"/>
  </w:style>
  <w:style w:type="paragraph" w:styleId="a7">
    <w:name w:val="List Paragraph"/>
    <w:basedOn w:val="a"/>
    <w:uiPriority w:val="34"/>
    <w:qFormat/>
    <w:rsid w:val="00815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CD0"/>
  </w:style>
  <w:style w:type="paragraph" w:styleId="a5">
    <w:name w:val="footer"/>
    <w:basedOn w:val="a"/>
    <w:link w:val="a6"/>
    <w:uiPriority w:val="99"/>
    <w:unhideWhenUsed/>
    <w:rsid w:val="00CA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CD0"/>
  </w:style>
  <w:style w:type="paragraph" w:styleId="a7">
    <w:name w:val="List Paragraph"/>
    <w:basedOn w:val="a"/>
    <w:uiPriority w:val="34"/>
    <w:qFormat/>
    <w:rsid w:val="0081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8669-FB6A-471B-8746-779F053A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2013-06-03T16:28:00Z</cp:lastPrinted>
  <dcterms:created xsi:type="dcterms:W3CDTF">2013-06-03T14:08:00Z</dcterms:created>
  <dcterms:modified xsi:type="dcterms:W3CDTF">2014-03-10T17:17:00Z</dcterms:modified>
</cp:coreProperties>
</file>