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ED1" w:rsidRPr="00AD5451" w:rsidRDefault="00070841" w:rsidP="00070841">
      <w:pPr>
        <w:spacing w:after="0" w:line="240" w:lineRule="auto"/>
        <w:rPr>
          <w:rFonts w:ascii="Georgia" w:eastAsia="Calibri" w:hAnsi="Georgia" w:cs="Times New Roman"/>
          <w:sz w:val="28"/>
          <w:szCs w:val="24"/>
          <w:u w:val="single"/>
        </w:rPr>
      </w:pPr>
      <w:r w:rsidRPr="00AD5451">
        <w:rPr>
          <w:rFonts w:ascii="Georgia" w:eastAsia="Calibri" w:hAnsi="Georgia" w:cs="Times New Roman"/>
          <w:sz w:val="28"/>
          <w:szCs w:val="24"/>
          <w:u w:val="single"/>
        </w:rPr>
        <w:t>Материалы к</w:t>
      </w:r>
      <w:r w:rsidR="00962400">
        <w:rPr>
          <w:rFonts w:ascii="Georgia" w:eastAsia="Calibri" w:hAnsi="Georgia" w:cs="Times New Roman"/>
          <w:sz w:val="28"/>
          <w:szCs w:val="24"/>
          <w:u w:val="single"/>
        </w:rPr>
        <w:t xml:space="preserve"> теме урока </w:t>
      </w:r>
      <w:r w:rsidR="005406C3" w:rsidRPr="00AD5451">
        <w:rPr>
          <w:rFonts w:ascii="Georgia" w:eastAsia="Calibri" w:hAnsi="Georgia" w:cs="Times New Roman"/>
          <w:sz w:val="28"/>
          <w:szCs w:val="24"/>
          <w:u w:val="single"/>
        </w:rPr>
        <w:t xml:space="preserve"> «</w:t>
      </w:r>
      <w:r w:rsidR="00652F90">
        <w:rPr>
          <w:rFonts w:ascii="Georgia" w:eastAsia="Calibri" w:hAnsi="Georgia" w:cs="Times New Roman"/>
          <w:sz w:val="28"/>
          <w:szCs w:val="24"/>
          <w:u w:val="single"/>
        </w:rPr>
        <w:t>СТОЛЕТНЯЯ ВОЙНА</w:t>
      </w:r>
      <w:r w:rsidR="00962400" w:rsidRPr="00AD5451">
        <w:rPr>
          <w:rFonts w:ascii="Georgia" w:eastAsia="Calibri" w:hAnsi="Georgia" w:cs="Times New Roman"/>
          <w:sz w:val="28"/>
          <w:szCs w:val="24"/>
          <w:u w:val="single"/>
        </w:rPr>
        <w:t>»</w:t>
      </w:r>
      <w:r w:rsidR="00962400">
        <w:rPr>
          <w:rFonts w:ascii="Georgia" w:eastAsia="Calibri" w:hAnsi="Georgia" w:cs="Times New Roman"/>
          <w:sz w:val="28"/>
          <w:szCs w:val="24"/>
          <w:u w:val="single"/>
        </w:rPr>
        <w:t xml:space="preserve"> 6</w:t>
      </w:r>
      <w:r w:rsidR="00AF3D08" w:rsidRPr="00AD5451">
        <w:rPr>
          <w:rFonts w:ascii="Georgia" w:eastAsia="Calibri" w:hAnsi="Georgia" w:cs="Times New Roman"/>
          <w:sz w:val="28"/>
          <w:szCs w:val="24"/>
          <w:u w:val="single"/>
        </w:rPr>
        <w:t xml:space="preserve"> класс.</w:t>
      </w:r>
    </w:p>
    <w:p w:rsidR="00962400" w:rsidRDefault="00AF3D08" w:rsidP="00070841">
      <w:pPr>
        <w:spacing w:after="0" w:line="240" w:lineRule="auto"/>
        <w:rPr>
          <w:rFonts w:ascii="Georgia" w:eastAsia="Calibri" w:hAnsi="Georgia" w:cs="Times New Roman"/>
          <w:sz w:val="24"/>
          <w:szCs w:val="24"/>
        </w:rPr>
      </w:pPr>
      <w:r w:rsidRPr="00D132FE">
        <w:rPr>
          <w:rFonts w:ascii="Georgia" w:eastAsia="Calibri" w:hAnsi="Georgia" w:cs="Times New Roman"/>
          <w:sz w:val="24"/>
          <w:szCs w:val="24"/>
        </w:rPr>
        <w:tab/>
      </w:r>
    </w:p>
    <w:p w:rsidR="00AF3D08" w:rsidRPr="00D132FE" w:rsidRDefault="00962400" w:rsidP="0032181A">
      <w:pPr>
        <w:spacing w:after="0" w:line="240" w:lineRule="auto"/>
        <w:ind w:firstLine="708"/>
        <w:jc w:val="both"/>
        <w:rPr>
          <w:rFonts w:ascii="Georgia" w:eastAsia="Calibri" w:hAnsi="Georgia" w:cs="Times New Roman"/>
          <w:sz w:val="24"/>
          <w:szCs w:val="24"/>
        </w:rPr>
      </w:pPr>
      <w:r>
        <w:rPr>
          <w:rFonts w:ascii="Georgia" w:eastAsia="Calibri" w:hAnsi="Georgia" w:cs="Times New Roman"/>
          <w:sz w:val="24"/>
          <w:szCs w:val="24"/>
        </w:rPr>
        <w:t>В к</w:t>
      </w:r>
      <w:r w:rsidR="00AF3D08" w:rsidRPr="00D132FE">
        <w:rPr>
          <w:rFonts w:ascii="Georgia" w:eastAsia="Calibri" w:hAnsi="Georgia" w:cs="Times New Roman"/>
          <w:sz w:val="24"/>
          <w:szCs w:val="24"/>
        </w:rPr>
        <w:t>урс</w:t>
      </w:r>
      <w:r>
        <w:rPr>
          <w:rFonts w:ascii="Georgia" w:eastAsia="Calibri" w:hAnsi="Georgia" w:cs="Times New Roman"/>
          <w:sz w:val="24"/>
          <w:szCs w:val="24"/>
        </w:rPr>
        <w:t>е</w:t>
      </w:r>
      <w:r w:rsidR="00AF3D08" w:rsidRPr="00D132FE">
        <w:rPr>
          <w:rFonts w:ascii="Georgia" w:eastAsia="Calibri" w:hAnsi="Georgia" w:cs="Times New Roman"/>
          <w:sz w:val="24"/>
          <w:szCs w:val="24"/>
        </w:rPr>
        <w:t xml:space="preserve"> истории </w:t>
      </w:r>
      <w:r>
        <w:rPr>
          <w:rFonts w:ascii="Georgia" w:eastAsia="Calibri" w:hAnsi="Georgia" w:cs="Times New Roman"/>
          <w:sz w:val="24"/>
          <w:szCs w:val="24"/>
        </w:rPr>
        <w:t xml:space="preserve">Средних веков эта тема </w:t>
      </w:r>
      <w:r w:rsidR="00652F90">
        <w:rPr>
          <w:rFonts w:ascii="Georgia" w:eastAsia="Calibri" w:hAnsi="Georgia" w:cs="Times New Roman"/>
          <w:sz w:val="24"/>
          <w:szCs w:val="24"/>
        </w:rPr>
        <w:t>дается достаточно сжато</w:t>
      </w:r>
      <w:r w:rsidR="00AF3D08" w:rsidRPr="00D132FE">
        <w:rPr>
          <w:rFonts w:ascii="Georgia" w:eastAsia="Calibri" w:hAnsi="Georgia" w:cs="Times New Roman"/>
          <w:sz w:val="24"/>
          <w:szCs w:val="24"/>
        </w:rPr>
        <w:t>.</w:t>
      </w:r>
      <w:r w:rsidR="00652F90">
        <w:rPr>
          <w:rFonts w:ascii="Georgia" w:eastAsia="Calibri" w:hAnsi="Georgia" w:cs="Times New Roman"/>
          <w:sz w:val="24"/>
          <w:szCs w:val="24"/>
        </w:rPr>
        <w:t xml:space="preserve"> Информация о крестьянских войнах </w:t>
      </w:r>
      <w:r w:rsidR="006C5FD9">
        <w:rPr>
          <w:rFonts w:ascii="Georgia" w:eastAsia="Calibri" w:hAnsi="Georgia" w:cs="Times New Roman"/>
          <w:sz w:val="24"/>
          <w:szCs w:val="24"/>
        </w:rPr>
        <w:t xml:space="preserve">во Франции </w:t>
      </w:r>
      <w:r w:rsidR="00652F90">
        <w:rPr>
          <w:rFonts w:ascii="Georgia" w:eastAsia="Calibri" w:hAnsi="Georgia" w:cs="Times New Roman"/>
          <w:sz w:val="24"/>
          <w:szCs w:val="24"/>
        </w:rPr>
        <w:t xml:space="preserve">и </w:t>
      </w:r>
      <w:r w:rsidR="006C5FD9">
        <w:rPr>
          <w:rFonts w:ascii="Georgia" w:eastAsia="Calibri" w:hAnsi="Georgia" w:cs="Times New Roman"/>
          <w:sz w:val="24"/>
          <w:szCs w:val="24"/>
        </w:rPr>
        <w:t xml:space="preserve">в Англии </w:t>
      </w:r>
      <w:r w:rsidR="00652F90">
        <w:rPr>
          <w:rFonts w:ascii="Georgia" w:eastAsia="Calibri" w:hAnsi="Georgia" w:cs="Times New Roman"/>
          <w:sz w:val="24"/>
          <w:szCs w:val="24"/>
        </w:rPr>
        <w:t xml:space="preserve">вообще выведена в разряд необязательных для выполнения заданий (тексты размещены на </w:t>
      </w:r>
      <w:r w:rsidR="00CE703F">
        <w:rPr>
          <w:rFonts w:ascii="Georgia" w:eastAsia="Calibri" w:hAnsi="Georgia" w:cs="Times New Roman"/>
          <w:sz w:val="24"/>
          <w:szCs w:val="24"/>
        </w:rPr>
        <w:t xml:space="preserve">специально отведенном </w:t>
      </w:r>
      <w:r w:rsidR="00652F90">
        <w:rPr>
          <w:rFonts w:ascii="Georgia" w:eastAsia="Calibri" w:hAnsi="Georgia" w:cs="Times New Roman"/>
          <w:sz w:val="24"/>
          <w:szCs w:val="24"/>
        </w:rPr>
        <w:t>поле</w:t>
      </w:r>
      <w:r w:rsidR="00CE703F">
        <w:rPr>
          <w:rFonts w:ascii="Georgia" w:eastAsia="Calibri" w:hAnsi="Georgia" w:cs="Times New Roman"/>
          <w:sz w:val="24"/>
          <w:szCs w:val="24"/>
        </w:rPr>
        <w:t xml:space="preserve"> страницы учебника</w:t>
      </w:r>
      <w:r w:rsidR="00652F90">
        <w:rPr>
          <w:rFonts w:ascii="Georgia" w:eastAsia="Calibri" w:hAnsi="Georgia" w:cs="Times New Roman"/>
          <w:sz w:val="24"/>
          <w:szCs w:val="24"/>
        </w:rPr>
        <w:t>).</w:t>
      </w:r>
    </w:p>
    <w:p w:rsidR="00D132FE" w:rsidRDefault="00AF3D08" w:rsidP="0032181A">
      <w:pPr>
        <w:spacing w:after="0" w:line="240" w:lineRule="auto"/>
        <w:jc w:val="both"/>
        <w:rPr>
          <w:rFonts w:ascii="Georgia" w:eastAsia="Calibri" w:hAnsi="Georgia" w:cs="Times New Roman"/>
          <w:sz w:val="24"/>
          <w:szCs w:val="24"/>
        </w:rPr>
      </w:pPr>
      <w:r w:rsidRPr="00D132FE">
        <w:rPr>
          <w:rFonts w:ascii="Georgia" w:eastAsia="Calibri" w:hAnsi="Georgia" w:cs="Times New Roman"/>
          <w:sz w:val="24"/>
          <w:szCs w:val="24"/>
        </w:rPr>
        <w:tab/>
      </w:r>
    </w:p>
    <w:p w:rsidR="00652F90" w:rsidRDefault="00652F90" w:rsidP="0032181A">
      <w:pPr>
        <w:spacing w:after="0" w:line="240" w:lineRule="auto"/>
        <w:jc w:val="both"/>
        <w:rPr>
          <w:rFonts w:ascii="Georgia" w:eastAsia="Calibri" w:hAnsi="Georgia" w:cs="Times New Roman"/>
          <w:sz w:val="24"/>
          <w:szCs w:val="24"/>
        </w:rPr>
      </w:pPr>
      <w:r>
        <w:rPr>
          <w:rFonts w:ascii="Georgia" w:eastAsia="Calibri" w:hAnsi="Georg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-1905</wp:posOffset>
            </wp:positionV>
            <wp:extent cx="2707640" cy="3362960"/>
            <wp:effectExtent l="19050" t="0" r="0" b="0"/>
            <wp:wrapTight wrapText="bothSides">
              <wp:wrapPolygon edited="0">
                <wp:start x="-152" y="0"/>
                <wp:lineTo x="-152" y="21535"/>
                <wp:lineTo x="21580" y="21535"/>
                <wp:lineTo x="21580" y="0"/>
                <wp:lineTo x="-152" y="0"/>
              </wp:wrapPolygon>
            </wp:wrapTight>
            <wp:docPr id="1" name="Рисунок 0" descr="учеб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бник.jpg"/>
                    <pic:cNvPicPr/>
                  </pic:nvPicPr>
                  <pic:blipFill>
                    <a:blip r:embed="rId7" cstate="print"/>
                    <a:srcRect l="4573" t="3655" b="3566"/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eastAsia="Calibri" w:hAnsi="Georg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2936875</wp:posOffset>
            </wp:positionH>
            <wp:positionV relativeFrom="paragraph">
              <wp:posOffset>-3175</wp:posOffset>
            </wp:positionV>
            <wp:extent cx="2557145" cy="3362960"/>
            <wp:effectExtent l="19050" t="0" r="0" b="0"/>
            <wp:wrapTight wrapText="bothSides">
              <wp:wrapPolygon edited="0">
                <wp:start x="-161" y="0"/>
                <wp:lineTo x="-161" y="21535"/>
                <wp:lineTo x="21562" y="21535"/>
                <wp:lineTo x="21562" y="0"/>
                <wp:lineTo x="-161" y="0"/>
              </wp:wrapPolygon>
            </wp:wrapTight>
            <wp:docPr id="4" name="Рисунок 3" descr="учебн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бник 1.jpg"/>
                    <pic:cNvPicPr/>
                  </pic:nvPicPr>
                  <pic:blipFill>
                    <a:blip r:embed="rId8" cstate="print"/>
                    <a:srcRect t="4270" r="5787" b="3368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F90" w:rsidRDefault="00652F90" w:rsidP="0032181A">
      <w:pPr>
        <w:spacing w:after="0" w:line="240" w:lineRule="auto"/>
        <w:jc w:val="both"/>
        <w:rPr>
          <w:rFonts w:ascii="Georgia" w:eastAsia="Calibri" w:hAnsi="Georgia" w:cs="Times New Roman"/>
          <w:sz w:val="24"/>
          <w:szCs w:val="24"/>
        </w:rPr>
      </w:pPr>
    </w:p>
    <w:p w:rsidR="00652F90" w:rsidRDefault="00652F90" w:rsidP="0032181A">
      <w:pPr>
        <w:spacing w:after="0" w:line="240" w:lineRule="auto"/>
        <w:jc w:val="both"/>
        <w:rPr>
          <w:rFonts w:ascii="Georgia" w:eastAsia="Calibri" w:hAnsi="Georgia" w:cs="Times New Roman"/>
          <w:sz w:val="24"/>
          <w:szCs w:val="24"/>
        </w:rPr>
      </w:pPr>
    </w:p>
    <w:p w:rsidR="00652F90" w:rsidRPr="00D132FE" w:rsidRDefault="00652F90" w:rsidP="0032181A">
      <w:pPr>
        <w:spacing w:after="0" w:line="240" w:lineRule="auto"/>
        <w:jc w:val="both"/>
        <w:rPr>
          <w:rFonts w:ascii="Georgia" w:eastAsia="Calibri" w:hAnsi="Georgia" w:cs="Times New Roman"/>
          <w:sz w:val="24"/>
          <w:szCs w:val="24"/>
        </w:rPr>
      </w:pPr>
    </w:p>
    <w:p w:rsidR="00CE703F" w:rsidRDefault="00CE703F" w:rsidP="0032181A">
      <w:pPr>
        <w:spacing w:after="0" w:line="240" w:lineRule="auto"/>
        <w:rPr>
          <w:rFonts w:ascii="Georgia" w:eastAsia="Calibri" w:hAnsi="Georgia" w:cs="Times New Roman"/>
          <w:sz w:val="24"/>
          <w:szCs w:val="24"/>
        </w:rPr>
      </w:pPr>
      <w:r>
        <w:rPr>
          <w:rFonts w:ascii="Georgia" w:eastAsia="Calibri" w:hAnsi="Georgia" w:cs="Times New Roman"/>
          <w:noProof/>
          <w:sz w:val="24"/>
          <w:szCs w:val="24"/>
          <w:lang w:eastAsia="ru-RU"/>
        </w:rPr>
        <w:pict>
          <v:oval id="_x0000_s1027" style="position:absolute;margin-left:-213.85pt;margin-top:100.1pt;width:226pt;height:112.7pt;z-index:251666432" filled="f" fillcolor="red" strokecolor="red"/>
        </w:pict>
      </w:r>
      <w:r>
        <w:rPr>
          <w:rFonts w:ascii="Georgia" w:eastAsia="Calibri" w:hAnsi="Georgia" w:cs="Times New Roman"/>
          <w:noProof/>
          <w:sz w:val="24"/>
          <w:szCs w:val="24"/>
          <w:lang w:eastAsia="ru-RU"/>
        </w:rPr>
        <w:pict>
          <v:oval id="_x0000_s1026" style="position:absolute;margin-left:-428.05pt;margin-top:96.85pt;width:226pt;height:112.7pt;z-index:251665408" filled="f" fillcolor="red" strokecolor="red"/>
        </w:pict>
      </w:r>
      <w:r w:rsidR="00AF3D08" w:rsidRPr="00D132FE">
        <w:rPr>
          <w:rFonts w:ascii="Georgia" w:eastAsia="Calibri" w:hAnsi="Georgia" w:cs="Times New Roman"/>
          <w:sz w:val="24"/>
          <w:szCs w:val="24"/>
        </w:rPr>
        <w:t xml:space="preserve"> </w:t>
      </w:r>
    </w:p>
    <w:p w:rsidR="00CE703F" w:rsidRDefault="00CE703F" w:rsidP="0032181A">
      <w:pPr>
        <w:spacing w:after="0" w:line="240" w:lineRule="auto"/>
        <w:rPr>
          <w:rFonts w:ascii="Georgia" w:eastAsia="Calibri" w:hAnsi="Georgia" w:cs="Times New Roman"/>
          <w:sz w:val="24"/>
          <w:szCs w:val="24"/>
        </w:rPr>
      </w:pPr>
    </w:p>
    <w:p w:rsidR="00CE703F" w:rsidRDefault="00CE703F" w:rsidP="0032181A">
      <w:pPr>
        <w:spacing w:after="0" w:line="240" w:lineRule="auto"/>
        <w:rPr>
          <w:rFonts w:ascii="Georgia" w:eastAsia="Calibri" w:hAnsi="Georgia" w:cs="Times New Roman"/>
          <w:sz w:val="24"/>
          <w:szCs w:val="24"/>
        </w:rPr>
      </w:pPr>
    </w:p>
    <w:p w:rsidR="00CE703F" w:rsidRDefault="00CE703F" w:rsidP="0032181A">
      <w:pPr>
        <w:spacing w:after="0" w:line="240" w:lineRule="auto"/>
        <w:rPr>
          <w:rFonts w:ascii="Georgia" w:eastAsia="Calibri" w:hAnsi="Georgia" w:cs="Times New Roman"/>
          <w:sz w:val="24"/>
          <w:szCs w:val="24"/>
        </w:rPr>
      </w:pPr>
    </w:p>
    <w:p w:rsidR="00CE703F" w:rsidRDefault="00CE703F" w:rsidP="0032181A">
      <w:pPr>
        <w:spacing w:after="0" w:line="240" w:lineRule="auto"/>
        <w:rPr>
          <w:rFonts w:ascii="Georgia" w:eastAsia="Calibri" w:hAnsi="Georgia" w:cs="Times New Roman"/>
          <w:sz w:val="24"/>
          <w:szCs w:val="24"/>
        </w:rPr>
      </w:pPr>
    </w:p>
    <w:p w:rsidR="00AF3D08" w:rsidRPr="00D132FE" w:rsidRDefault="00AF3D08" w:rsidP="0032181A">
      <w:pPr>
        <w:spacing w:after="0" w:line="240" w:lineRule="auto"/>
        <w:jc w:val="both"/>
        <w:rPr>
          <w:rFonts w:ascii="Georgia" w:eastAsia="Calibri" w:hAnsi="Georgia" w:cs="Times New Roman"/>
          <w:b/>
          <w:color w:val="365F91" w:themeColor="accent1" w:themeShade="BF"/>
          <w:szCs w:val="24"/>
        </w:rPr>
      </w:pPr>
    </w:p>
    <w:p w:rsidR="00CE703F" w:rsidRDefault="00CE703F" w:rsidP="0032181A">
      <w:pPr>
        <w:spacing w:after="0" w:line="240" w:lineRule="auto"/>
        <w:jc w:val="both"/>
        <w:rPr>
          <w:rFonts w:ascii="Georgia" w:eastAsia="Calibri" w:hAnsi="Georgia" w:cs="Times New Roman"/>
          <w:b/>
          <w:color w:val="365F91" w:themeColor="accent1" w:themeShade="BF"/>
          <w:sz w:val="24"/>
          <w:szCs w:val="24"/>
        </w:rPr>
      </w:pPr>
    </w:p>
    <w:p w:rsidR="00CE703F" w:rsidRDefault="00CE703F" w:rsidP="0032181A">
      <w:pPr>
        <w:spacing w:after="0" w:line="240" w:lineRule="auto"/>
        <w:jc w:val="both"/>
        <w:rPr>
          <w:rFonts w:ascii="Georgia" w:eastAsia="Calibri" w:hAnsi="Georgia" w:cs="Times New Roman"/>
          <w:b/>
          <w:color w:val="365F91" w:themeColor="accent1" w:themeShade="BF"/>
          <w:sz w:val="24"/>
          <w:szCs w:val="24"/>
        </w:rPr>
      </w:pPr>
    </w:p>
    <w:p w:rsidR="00CE703F" w:rsidRDefault="00CE703F" w:rsidP="0032181A">
      <w:pPr>
        <w:spacing w:after="0" w:line="240" w:lineRule="auto"/>
        <w:jc w:val="both"/>
        <w:rPr>
          <w:rFonts w:ascii="Georgia" w:eastAsia="Calibri" w:hAnsi="Georgia" w:cs="Times New Roman"/>
          <w:b/>
          <w:color w:val="365F91" w:themeColor="accent1" w:themeShade="BF"/>
          <w:sz w:val="24"/>
          <w:szCs w:val="24"/>
        </w:rPr>
      </w:pPr>
    </w:p>
    <w:p w:rsidR="00CE703F" w:rsidRDefault="00CE703F" w:rsidP="0032181A">
      <w:pPr>
        <w:spacing w:after="0" w:line="240" w:lineRule="auto"/>
        <w:jc w:val="both"/>
        <w:rPr>
          <w:rFonts w:ascii="Georgia" w:eastAsia="Calibri" w:hAnsi="Georgia" w:cs="Times New Roman"/>
          <w:b/>
          <w:color w:val="365F91" w:themeColor="accent1" w:themeShade="BF"/>
          <w:sz w:val="24"/>
          <w:szCs w:val="24"/>
        </w:rPr>
      </w:pPr>
    </w:p>
    <w:p w:rsidR="00CE703F" w:rsidRDefault="00CE703F" w:rsidP="0032181A">
      <w:pPr>
        <w:spacing w:after="0" w:line="240" w:lineRule="auto"/>
        <w:jc w:val="both"/>
        <w:rPr>
          <w:rFonts w:ascii="Georgia" w:eastAsia="Calibri" w:hAnsi="Georgia" w:cs="Times New Roman"/>
          <w:b/>
          <w:color w:val="365F91" w:themeColor="accent1" w:themeShade="BF"/>
          <w:sz w:val="24"/>
          <w:szCs w:val="24"/>
        </w:rPr>
      </w:pPr>
    </w:p>
    <w:p w:rsidR="00CE703F" w:rsidRDefault="00CE703F" w:rsidP="0032181A">
      <w:pPr>
        <w:spacing w:after="0" w:line="240" w:lineRule="auto"/>
        <w:jc w:val="both"/>
        <w:rPr>
          <w:rFonts w:ascii="Georgia" w:eastAsia="Calibri" w:hAnsi="Georgia" w:cs="Times New Roman"/>
          <w:b/>
          <w:color w:val="365F91" w:themeColor="accent1" w:themeShade="BF"/>
          <w:sz w:val="24"/>
          <w:szCs w:val="24"/>
        </w:rPr>
      </w:pPr>
    </w:p>
    <w:p w:rsidR="00CE703F" w:rsidRDefault="00CE703F" w:rsidP="0032181A">
      <w:pPr>
        <w:spacing w:after="0" w:line="240" w:lineRule="auto"/>
        <w:jc w:val="both"/>
        <w:rPr>
          <w:rFonts w:ascii="Georgia" w:eastAsia="Calibri" w:hAnsi="Georgia" w:cs="Times New Roman"/>
          <w:b/>
          <w:color w:val="365F91" w:themeColor="accent1" w:themeShade="BF"/>
          <w:sz w:val="24"/>
          <w:szCs w:val="24"/>
        </w:rPr>
      </w:pPr>
    </w:p>
    <w:p w:rsidR="00CE703F" w:rsidRDefault="00CE703F" w:rsidP="0032181A">
      <w:pPr>
        <w:spacing w:after="0" w:line="240" w:lineRule="auto"/>
        <w:jc w:val="both"/>
        <w:rPr>
          <w:rFonts w:ascii="Georgia" w:eastAsia="Calibri" w:hAnsi="Georgia" w:cs="Times New Roman"/>
          <w:b/>
          <w:color w:val="365F91" w:themeColor="accent1" w:themeShade="BF"/>
          <w:sz w:val="24"/>
          <w:szCs w:val="24"/>
        </w:rPr>
      </w:pPr>
    </w:p>
    <w:p w:rsidR="00CE703F" w:rsidRDefault="00CE703F" w:rsidP="0032181A">
      <w:pPr>
        <w:spacing w:after="0" w:line="240" w:lineRule="auto"/>
        <w:jc w:val="both"/>
        <w:rPr>
          <w:rFonts w:ascii="Georgia" w:eastAsia="Calibri" w:hAnsi="Georgia" w:cs="Times New Roman"/>
          <w:b/>
          <w:color w:val="365F91" w:themeColor="accent1" w:themeShade="BF"/>
          <w:sz w:val="24"/>
          <w:szCs w:val="24"/>
        </w:rPr>
      </w:pPr>
    </w:p>
    <w:p w:rsidR="00CE703F" w:rsidRDefault="00CE703F" w:rsidP="0032181A">
      <w:pPr>
        <w:spacing w:after="0" w:line="240" w:lineRule="auto"/>
        <w:jc w:val="both"/>
        <w:rPr>
          <w:rFonts w:ascii="Georgia" w:eastAsia="Calibri" w:hAnsi="Georgia" w:cs="Times New Roman"/>
          <w:b/>
          <w:color w:val="365F91" w:themeColor="accent1" w:themeShade="BF"/>
          <w:sz w:val="24"/>
          <w:szCs w:val="24"/>
        </w:rPr>
      </w:pPr>
    </w:p>
    <w:p w:rsidR="00CE703F" w:rsidRDefault="00CE703F" w:rsidP="0032181A">
      <w:pPr>
        <w:spacing w:after="0" w:line="240" w:lineRule="auto"/>
        <w:jc w:val="both"/>
        <w:rPr>
          <w:rFonts w:ascii="Georgia" w:eastAsia="Calibri" w:hAnsi="Georgia" w:cs="Times New Roman"/>
          <w:sz w:val="24"/>
          <w:szCs w:val="24"/>
        </w:rPr>
      </w:pPr>
      <w:r w:rsidRPr="00CE703F">
        <w:rPr>
          <w:rFonts w:ascii="Georgia" w:eastAsia="Calibri" w:hAnsi="Georgia" w:cs="Times New Roman"/>
          <w:sz w:val="24"/>
          <w:szCs w:val="24"/>
        </w:rPr>
        <w:tab/>
      </w:r>
      <w:r w:rsidRPr="00D63AB6">
        <w:rPr>
          <w:rFonts w:ascii="Georgia" w:eastAsia="Calibri" w:hAnsi="Georgia" w:cs="Times New Roman"/>
          <w:b/>
          <w:color w:val="31849B" w:themeColor="accent5" w:themeShade="BF"/>
          <w:sz w:val="24"/>
          <w:szCs w:val="24"/>
        </w:rPr>
        <w:t>С</w:t>
      </w:r>
      <w:r w:rsidR="007B6A15">
        <w:rPr>
          <w:rFonts w:ascii="Georgia" w:eastAsia="Calibri" w:hAnsi="Georgia" w:cs="Times New Roman"/>
          <w:b/>
          <w:color w:val="31849B" w:themeColor="accent5" w:themeShade="BF"/>
          <w:sz w:val="24"/>
          <w:szCs w:val="24"/>
        </w:rPr>
        <w:t xml:space="preserve"> </w:t>
      </w:r>
      <w:r w:rsidRPr="00D63AB6">
        <w:rPr>
          <w:rFonts w:ascii="Georgia" w:eastAsia="Calibri" w:hAnsi="Georgia" w:cs="Times New Roman"/>
          <w:b/>
          <w:color w:val="31849B" w:themeColor="accent5" w:themeShade="BF"/>
          <w:sz w:val="24"/>
          <w:szCs w:val="24"/>
        </w:rPr>
        <w:t>точки зрения проблемного обучения</w:t>
      </w:r>
      <w:r>
        <w:rPr>
          <w:rFonts w:ascii="Georgia" w:eastAsia="Calibri" w:hAnsi="Georgia" w:cs="Times New Roman"/>
          <w:sz w:val="24"/>
          <w:szCs w:val="24"/>
        </w:rPr>
        <w:t xml:space="preserve"> данные крестьянские войны </w:t>
      </w:r>
      <w:r w:rsidR="007B6A15">
        <w:rPr>
          <w:rFonts w:ascii="Georgia" w:eastAsia="Calibri" w:hAnsi="Georgia" w:cs="Times New Roman"/>
          <w:sz w:val="24"/>
          <w:szCs w:val="24"/>
        </w:rPr>
        <w:t>(восстания</w:t>
      </w:r>
      <w:proofErr w:type="gramStart"/>
      <w:r w:rsidR="007B6A15">
        <w:rPr>
          <w:rFonts w:ascii="Georgia" w:eastAsia="Calibri" w:hAnsi="Georgia" w:cs="Times New Roman"/>
          <w:sz w:val="24"/>
          <w:szCs w:val="24"/>
        </w:rPr>
        <w:t>)</w:t>
      </w:r>
      <w:r>
        <w:rPr>
          <w:rFonts w:ascii="Georgia" w:eastAsia="Calibri" w:hAnsi="Georgia" w:cs="Times New Roman"/>
          <w:sz w:val="24"/>
          <w:szCs w:val="24"/>
        </w:rPr>
        <w:t>н</w:t>
      </w:r>
      <w:proofErr w:type="gramEnd"/>
      <w:r>
        <w:rPr>
          <w:rFonts w:ascii="Georgia" w:eastAsia="Calibri" w:hAnsi="Georgia" w:cs="Times New Roman"/>
          <w:sz w:val="24"/>
          <w:szCs w:val="24"/>
        </w:rPr>
        <w:t xml:space="preserve">осят важнейший </w:t>
      </w:r>
      <w:r w:rsidR="006C5FD9">
        <w:rPr>
          <w:rFonts w:ascii="Georgia" w:eastAsia="Calibri" w:hAnsi="Georgia" w:cs="Times New Roman"/>
          <w:sz w:val="24"/>
          <w:szCs w:val="24"/>
        </w:rPr>
        <w:t>характер.</w:t>
      </w:r>
    </w:p>
    <w:p w:rsidR="006C5FD9" w:rsidRDefault="006C5FD9" w:rsidP="0032181A">
      <w:pPr>
        <w:spacing w:after="0" w:line="240" w:lineRule="auto"/>
        <w:jc w:val="both"/>
        <w:rPr>
          <w:rFonts w:ascii="Georgia" w:eastAsia="Calibri" w:hAnsi="Georgia" w:cs="Times New Roman"/>
          <w:sz w:val="24"/>
          <w:szCs w:val="24"/>
        </w:rPr>
      </w:pPr>
      <w:r>
        <w:rPr>
          <w:rFonts w:ascii="Georgia" w:eastAsia="Calibri" w:hAnsi="Georgia" w:cs="Times New Roman"/>
          <w:sz w:val="24"/>
          <w:szCs w:val="24"/>
        </w:rPr>
        <w:tab/>
        <w:t>На изучение темы  «Столетняя война» я  стараюсь изыскать 2 часа учебного времени. На втором уроке, после изучения самой Столетней войны, я предлагаю обучающимся решить проблемно-исследовательскую историческую задачу, заполнив схему анализа крестьянских войн</w:t>
      </w:r>
      <w:proofErr w:type="gramStart"/>
      <w:r w:rsidR="007B6A15">
        <w:rPr>
          <w:rFonts w:ascii="Georgia" w:eastAsia="Calibri" w:hAnsi="Georgia" w:cs="Times New Roman"/>
          <w:sz w:val="24"/>
          <w:szCs w:val="24"/>
        </w:rPr>
        <w:t>.</w:t>
      </w:r>
      <w:proofErr w:type="gramEnd"/>
      <w:r>
        <w:rPr>
          <w:rFonts w:ascii="Georgia" w:eastAsia="Calibri" w:hAnsi="Georgia" w:cs="Times New Roman"/>
          <w:sz w:val="24"/>
          <w:szCs w:val="24"/>
        </w:rPr>
        <w:t xml:space="preserve"> </w:t>
      </w:r>
      <w:r w:rsidR="007B6A15">
        <w:rPr>
          <w:rFonts w:ascii="Georgia" w:eastAsia="Calibri" w:hAnsi="Georgia" w:cs="Times New Roman"/>
          <w:sz w:val="24"/>
          <w:szCs w:val="24"/>
        </w:rPr>
        <w:t xml:space="preserve">При сравнительном анализе  Жакерии и восстания </w:t>
      </w:r>
      <w:proofErr w:type="spellStart"/>
      <w:r w:rsidR="007B6A15">
        <w:rPr>
          <w:rFonts w:ascii="Georgia" w:eastAsia="Calibri" w:hAnsi="Georgia" w:cs="Times New Roman"/>
          <w:sz w:val="24"/>
          <w:szCs w:val="24"/>
        </w:rPr>
        <w:t>Уота</w:t>
      </w:r>
      <w:proofErr w:type="spellEnd"/>
      <w:r w:rsidR="007B6A15">
        <w:rPr>
          <w:rFonts w:ascii="Georgia" w:eastAsia="Calibri" w:hAnsi="Georgia" w:cs="Times New Roman"/>
          <w:sz w:val="24"/>
          <w:szCs w:val="24"/>
        </w:rPr>
        <w:t xml:space="preserve"> </w:t>
      </w:r>
      <w:proofErr w:type="spellStart"/>
      <w:r w:rsidR="007B6A15">
        <w:rPr>
          <w:rFonts w:ascii="Georgia" w:eastAsia="Calibri" w:hAnsi="Georgia" w:cs="Times New Roman"/>
          <w:sz w:val="24"/>
          <w:szCs w:val="24"/>
        </w:rPr>
        <w:t>Тайлера</w:t>
      </w:r>
      <w:proofErr w:type="spellEnd"/>
      <w:r w:rsidR="007B6A15">
        <w:rPr>
          <w:rFonts w:ascii="Georgia" w:eastAsia="Calibri" w:hAnsi="Georgia" w:cs="Times New Roman"/>
          <w:sz w:val="24"/>
          <w:szCs w:val="24"/>
        </w:rPr>
        <w:t xml:space="preserve"> </w:t>
      </w:r>
      <w:r w:rsidR="003852AE">
        <w:rPr>
          <w:rFonts w:ascii="Georgia" w:eastAsia="Calibri" w:hAnsi="Georgia" w:cs="Times New Roman"/>
          <w:sz w:val="24"/>
          <w:szCs w:val="24"/>
        </w:rPr>
        <w:t>(</w:t>
      </w:r>
      <w:r w:rsidR="007B6A15">
        <w:rPr>
          <w:rFonts w:ascii="Georgia" w:eastAsia="Calibri" w:hAnsi="Georgia" w:cs="Times New Roman"/>
          <w:sz w:val="24"/>
          <w:szCs w:val="24"/>
        </w:rPr>
        <w:t>по нижеприведенной схеме</w:t>
      </w:r>
      <w:r w:rsidR="003852AE">
        <w:rPr>
          <w:rFonts w:ascii="Georgia" w:eastAsia="Calibri" w:hAnsi="Georgia" w:cs="Times New Roman"/>
          <w:sz w:val="24"/>
          <w:szCs w:val="24"/>
        </w:rPr>
        <w:t>)</w:t>
      </w:r>
      <w:r w:rsidR="007B6A15">
        <w:rPr>
          <w:rFonts w:ascii="Georgia" w:eastAsia="Calibri" w:hAnsi="Georgia" w:cs="Times New Roman"/>
          <w:sz w:val="24"/>
          <w:szCs w:val="24"/>
        </w:rPr>
        <w:t xml:space="preserve"> обращаем внимание на то, во время каких этапов  Столетней войны происходят социальные конфликты во  Франции и в Англии. Обучающиеся сравнивают хронологию одновременно всех трех больших событий и приходят к выводу, что данные восстания происходят тогда, когда поочередно Франция и Англия терпят поражение на определенных этапах войны. Возникает вопрос: ПОЧЕМУ? С</w:t>
      </w:r>
      <w:r>
        <w:rPr>
          <w:rFonts w:ascii="Georgia" w:eastAsia="Calibri" w:hAnsi="Georgia" w:cs="Times New Roman"/>
          <w:sz w:val="24"/>
          <w:szCs w:val="24"/>
        </w:rPr>
        <w:t xml:space="preserve">делав выводы, обучающиеся открывают для себя важнейшую закономерность. </w:t>
      </w:r>
      <w:r w:rsidR="00D63AB6">
        <w:rPr>
          <w:rFonts w:ascii="Georgia" w:eastAsia="Calibri" w:hAnsi="Georgia" w:cs="Times New Roman"/>
          <w:sz w:val="24"/>
          <w:szCs w:val="24"/>
        </w:rPr>
        <w:t>Выясняется, что поражение в войне ведет страну к потере экономической и политической стабильности, а также новому росту налогов, за счет которых правители государств пытаются взять реванш</w:t>
      </w:r>
      <w:r w:rsidR="007B6A15">
        <w:rPr>
          <w:rFonts w:ascii="Georgia" w:eastAsia="Calibri" w:hAnsi="Georgia" w:cs="Times New Roman"/>
          <w:sz w:val="24"/>
          <w:szCs w:val="24"/>
        </w:rPr>
        <w:t xml:space="preserve"> (восстановить свое былое могущество и влияние)</w:t>
      </w:r>
      <w:r w:rsidR="003852AE">
        <w:rPr>
          <w:rFonts w:ascii="Georgia" w:eastAsia="Calibri" w:hAnsi="Georgia" w:cs="Times New Roman"/>
          <w:sz w:val="24"/>
          <w:szCs w:val="24"/>
        </w:rPr>
        <w:t xml:space="preserve"> </w:t>
      </w:r>
      <w:r w:rsidR="007B6A15">
        <w:rPr>
          <w:rFonts w:ascii="Georgia" w:eastAsia="Calibri" w:hAnsi="Georgia" w:cs="Times New Roman"/>
          <w:sz w:val="24"/>
          <w:szCs w:val="24"/>
        </w:rPr>
        <w:t>в том числе при помощи ведения новых военных действий</w:t>
      </w:r>
      <w:r w:rsidR="00D63AB6">
        <w:rPr>
          <w:rFonts w:ascii="Georgia" w:eastAsia="Calibri" w:hAnsi="Georgia" w:cs="Times New Roman"/>
          <w:sz w:val="24"/>
          <w:szCs w:val="24"/>
        </w:rPr>
        <w:t>.</w:t>
      </w:r>
    </w:p>
    <w:p w:rsidR="00D63AB6" w:rsidRDefault="00D63AB6" w:rsidP="003852AE">
      <w:pPr>
        <w:spacing w:after="0" w:line="240" w:lineRule="auto"/>
        <w:ind w:firstLine="708"/>
        <w:jc w:val="both"/>
        <w:rPr>
          <w:rFonts w:ascii="Georgia" w:eastAsia="Calibri" w:hAnsi="Georgia" w:cs="Times New Roman"/>
          <w:sz w:val="24"/>
          <w:szCs w:val="24"/>
        </w:rPr>
      </w:pPr>
      <w:r w:rsidRPr="00D63AB6">
        <w:rPr>
          <w:rFonts w:ascii="Georgia" w:eastAsia="Calibri" w:hAnsi="Georgia" w:cs="Times New Roman"/>
          <w:b/>
          <w:color w:val="31849B" w:themeColor="accent5" w:themeShade="BF"/>
          <w:sz w:val="24"/>
          <w:szCs w:val="24"/>
        </w:rPr>
        <w:t>Формулируем закономерность:</w:t>
      </w:r>
      <w:r>
        <w:rPr>
          <w:rFonts w:ascii="Georgia" w:eastAsia="Calibri" w:hAnsi="Georgia" w:cs="Times New Roman"/>
          <w:sz w:val="24"/>
          <w:szCs w:val="24"/>
        </w:rPr>
        <w:t xml:space="preserve"> поражение в войне какого-либо государства, как правило</w:t>
      </w:r>
      <w:r w:rsidR="007B6A15">
        <w:rPr>
          <w:rFonts w:ascii="Georgia" w:eastAsia="Calibri" w:hAnsi="Georgia" w:cs="Times New Roman"/>
          <w:sz w:val="24"/>
          <w:szCs w:val="24"/>
        </w:rPr>
        <w:t>,</w:t>
      </w:r>
      <w:r>
        <w:rPr>
          <w:rFonts w:ascii="Georgia" w:eastAsia="Calibri" w:hAnsi="Georgia" w:cs="Times New Roman"/>
          <w:sz w:val="24"/>
          <w:szCs w:val="24"/>
        </w:rPr>
        <w:t xml:space="preserve"> ведет к обострению отношений между народом и правителями (правителем).</w:t>
      </w:r>
    </w:p>
    <w:p w:rsidR="00D63AB6" w:rsidRDefault="00D63AB6" w:rsidP="003852AE">
      <w:pPr>
        <w:spacing w:after="0" w:line="240" w:lineRule="auto"/>
        <w:ind w:firstLine="708"/>
        <w:jc w:val="both"/>
        <w:rPr>
          <w:rFonts w:ascii="Georgia" w:eastAsia="Calibri" w:hAnsi="Georgia" w:cs="Times New Roman"/>
          <w:sz w:val="24"/>
          <w:szCs w:val="24"/>
        </w:rPr>
      </w:pPr>
      <w:r>
        <w:rPr>
          <w:rFonts w:ascii="Georgia" w:eastAsia="Calibri" w:hAnsi="Georgia" w:cs="Times New Roman"/>
          <w:sz w:val="24"/>
          <w:szCs w:val="24"/>
        </w:rPr>
        <w:t xml:space="preserve">На данном уроке целесообразно использовать метод </w:t>
      </w:r>
      <w:r w:rsidRPr="007B6A15">
        <w:rPr>
          <w:rFonts w:ascii="Georgia" w:eastAsia="Calibri" w:hAnsi="Georgia" w:cs="Times New Roman"/>
          <w:i/>
          <w:sz w:val="24"/>
          <w:szCs w:val="24"/>
        </w:rPr>
        <w:t>параллелизации.</w:t>
      </w:r>
      <w:r>
        <w:rPr>
          <w:rFonts w:ascii="Georgia" w:eastAsia="Calibri" w:hAnsi="Georgia" w:cs="Times New Roman"/>
          <w:sz w:val="24"/>
          <w:szCs w:val="24"/>
        </w:rPr>
        <w:t xml:space="preserve"> В России, накануне Русско-японской войны 1904-1905гг., (вспоминаем в 2014 году о юбилее) когда в стране чрезвычайно обострилось социальное напряжение, министр Плеве заявил «Нам нужна маленькая ПОБЕДОНОСНАЯ война», то есть к 20 веку </w:t>
      </w:r>
      <w:r>
        <w:rPr>
          <w:rFonts w:ascii="Georgia" w:eastAsia="Calibri" w:hAnsi="Georgia" w:cs="Times New Roman"/>
          <w:sz w:val="24"/>
          <w:szCs w:val="24"/>
        </w:rPr>
        <w:lastRenderedPageBreak/>
        <w:t xml:space="preserve">политики научились извлекать из уроков прошлого опыт, дающий им </w:t>
      </w:r>
      <w:r w:rsidR="003852AE">
        <w:rPr>
          <w:rFonts w:ascii="Georgia" w:eastAsia="Calibri" w:hAnsi="Georgia" w:cs="Times New Roman"/>
          <w:sz w:val="24"/>
          <w:szCs w:val="24"/>
        </w:rPr>
        <w:t xml:space="preserve">право(?) </w:t>
      </w:r>
      <w:r>
        <w:rPr>
          <w:rFonts w:ascii="Georgia" w:eastAsia="Calibri" w:hAnsi="Georgia" w:cs="Times New Roman"/>
          <w:sz w:val="24"/>
          <w:szCs w:val="24"/>
        </w:rPr>
        <w:t xml:space="preserve">использовать любые средства для решения внутриполитических проблем. </w:t>
      </w:r>
    </w:p>
    <w:p w:rsidR="007B6A15" w:rsidRDefault="007B6A15" w:rsidP="007B6A15">
      <w:pPr>
        <w:spacing w:after="0" w:line="240" w:lineRule="auto"/>
        <w:jc w:val="center"/>
        <w:rPr>
          <w:rFonts w:ascii="Georgia" w:eastAsia="Calibri" w:hAnsi="Georgia" w:cs="Times New Roman"/>
          <w:b/>
          <w:color w:val="31849B" w:themeColor="accent5" w:themeShade="BF"/>
          <w:sz w:val="24"/>
          <w:szCs w:val="24"/>
        </w:rPr>
      </w:pPr>
    </w:p>
    <w:p w:rsidR="006C5FD9" w:rsidRPr="007B6A15" w:rsidRDefault="007B6A15" w:rsidP="007B6A15">
      <w:pPr>
        <w:spacing w:after="0" w:line="240" w:lineRule="auto"/>
        <w:jc w:val="center"/>
        <w:rPr>
          <w:rFonts w:ascii="Georgia" w:eastAsia="Calibri" w:hAnsi="Georgia" w:cs="Times New Roman"/>
          <w:b/>
          <w:color w:val="31849B" w:themeColor="accent5" w:themeShade="BF"/>
          <w:sz w:val="24"/>
          <w:szCs w:val="24"/>
        </w:rPr>
      </w:pPr>
      <w:r w:rsidRPr="007B6A15">
        <w:rPr>
          <w:rFonts w:ascii="Georgia" w:eastAsia="Calibri" w:hAnsi="Georgia" w:cs="Times New Roman"/>
          <w:b/>
          <w:color w:val="31849B" w:themeColor="accent5" w:themeShade="BF"/>
          <w:sz w:val="24"/>
          <w:szCs w:val="24"/>
        </w:rPr>
        <w:t>ТАБЛИЦА ДЛЯ  АНАЛИЗА</w:t>
      </w:r>
    </w:p>
    <w:p w:rsidR="00CE703F" w:rsidRDefault="007B6A15" w:rsidP="0032181A">
      <w:pPr>
        <w:spacing w:after="0" w:line="240" w:lineRule="auto"/>
        <w:jc w:val="both"/>
        <w:rPr>
          <w:rFonts w:ascii="Georgia" w:eastAsia="Calibri" w:hAnsi="Georgia" w:cs="Times New Roman"/>
          <w:b/>
          <w:color w:val="365F91" w:themeColor="accent1" w:themeShade="BF"/>
          <w:sz w:val="24"/>
          <w:szCs w:val="24"/>
        </w:rPr>
      </w:pPr>
      <w:r>
        <w:rPr>
          <w:rFonts w:ascii="Georgia" w:eastAsia="Calibri" w:hAnsi="Georgia" w:cs="Times New Roman"/>
          <w:b/>
          <w:noProof/>
          <w:color w:val="365F91" w:themeColor="accent1" w:themeShade="BF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78105</wp:posOffset>
            </wp:positionV>
            <wp:extent cx="5983605" cy="7275195"/>
            <wp:effectExtent l="19050" t="0" r="0" b="0"/>
            <wp:wrapTight wrapText="bothSides">
              <wp:wrapPolygon edited="0">
                <wp:start x="-69" y="0"/>
                <wp:lineTo x="-69" y="21549"/>
                <wp:lineTo x="21593" y="21549"/>
                <wp:lineTo x="21593" y="0"/>
                <wp:lineTo x="-69" y="0"/>
              </wp:wrapPolygon>
            </wp:wrapTight>
            <wp:docPr id="5" name="Рисунок 4" descr="таб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.jpg"/>
                    <pic:cNvPicPr/>
                  </pic:nvPicPr>
                  <pic:blipFill>
                    <a:blip r:embed="rId9" cstate="print"/>
                    <a:srcRect t="4483" b="7079"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727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6A15" w:rsidRDefault="007B6A15" w:rsidP="0032181A">
      <w:pPr>
        <w:spacing w:after="0" w:line="240" w:lineRule="auto"/>
        <w:jc w:val="both"/>
        <w:rPr>
          <w:rFonts w:ascii="Georgia" w:eastAsia="Calibri" w:hAnsi="Georgia" w:cs="Times New Roman"/>
          <w:b/>
          <w:color w:val="365F91" w:themeColor="accent1" w:themeShade="BF"/>
          <w:sz w:val="24"/>
          <w:szCs w:val="24"/>
        </w:rPr>
      </w:pPr>
    </w:p>
    <w:p w:rsidR="007B6A15" w:rsidRDefault="007B6A15" w:rsidP="0032181A">
      <w:pPr>
        <w:spacing w:after="0" w:line="240" w:lineRule="auto"/>
        <w:jc w:val="both"/>
        <w:rPr>
          <w:rFonts w:ascii="Georgia" w:eastAsia="Calibri" w:hAnsi="Georgia" w:cs="Times New Roman"/>
          <w:b/>
          <w:color w:val="365F91" w:themeColor="accent1" w:themeShade="BF"/>
          <w:sz w:val="24"/>
          <w:szCs w:val="24"/>
        </w:rPr>
      </w:pPr>
    </w:p>
    <w:p w:rsidR="0032181A" w:rsidRDefault="0032181A" w:rsidP="001B615F">
      <w:pPr>
        <w:spacing w:after="0" w:line="240" w:lineRule="auto"/>
        <w:jc w:val="center"/>
        <w:rPr>
          <w:rFonts w:ascii="Georgia" w:eastAsia="Calibri" w:hAnsi="Georgia" w:cs="Times New Roman"/>
          <w:b/>
          <w:color w:val="365F91" w:themeColor="accent1" w:themeShade="BF"/>
          <w:sz w:val="32"/>
          <w:szCs w:val="24"/>
        </w:rPr>
      </w:pPr>
    </w:p>
    <w:p w:rsidR="00495410" w:rsidRDefault="00495410" w:rsidP="004D0B7D">
      <w:pPr>
        <w:spacing w:after="0" w:line="240" w:lineRule="auto"/>
        <w:rPr>
          <w:rFonts w:ascii="Georgia" w:eastAsia="Calibri" w:hAnsi="Georgia" w:cs="Times New Roman"/>
          <w:b/>
          <w:color w:val="365F91" w:themeColor="accent1" w:themeShade="BF"/>
          <w:sz w:val="28"/>
          <w:szCs w:val="24"/>
        </w:rPr>
      </w:pPr>
    </w:p>
    <w:p w:rsidR="00972344" w:rsidRDefault="003852AE" w:rsidP="00495410">
      <w:pPr>
        <w:spacing w:after="0" w:line="240" w:lineRule="auto"/>
        <w:jc w:val="center"/>
        <w:rPr>
          <w:rFonts w:ascii="Georgia" w:eastAsia="Calibri" w:hAnsi="Georgia" w:cs="Times New Roman"/>
          <w:b/>
          <w:color w:val="365F91" w:themeColor="accent1" w:themeShade="BF"/>
          <w:sz w:val="28"/>
          <w:szCs w:val="24"/>
        </w:rPr>
      </w:pPr>
      <w:r>
        <w:rPr>
          <w:rFonts w:ascii="Georgia" w:eastAsia="Calibri" w:hAnsi="Georgia" w:cs="Times New Roman"/>
          <w:b/>
          <w:noProof/>
          <w:color w:val="365F91" w:themeColor="accent1" w:themeShade="BF"/>
          <w:sz w:val="28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353695</wp:posOffset>
            </wp:positionV>
            <wp:extent cx="3391535" cy="4683125"/>
            <wp:effectExtent l="19050" t="0" r="0" b="0"/>
            <wp:wrapTight wrapText="bothSides">
              <wp:wrapPolygon edited="0">
                <wp:start x="-121" y="0"/>
                <wp:lineTo x="-121" y="21527"/>
                <wp:lineTo x="21596" y="21527"/>
                <wp:lineTo x="21596" y="0"/>
                <wp:lineTo x="-121" y="0"/>
              </wp:wrapPolygon>
            </wp:wrapTight>
            <wp:docPr id="6" name="Рисунок 5" descr="рабо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 1.jpg"/>
                    <pic:cNvPicPr/>
                  </pic:nvPicPr>
                  <pic:blipFill>
                    <a:blip r:embed="rId10" cstate="print"/>
                    <a:srcRect l="4573" t="4528" r="5780" b="6551"/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468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3330">
        <w:rPr>
          <w:rFonts w:ascii="Georgia" w:eastAsia="Calibri" w:hAnsi="Georgia" w:cs="Times New Roman"/>
          <w:b/>
          <w:noProof/>
          <w:color w:val="365F91" w:themeColor="accent1" w:themeShade="BF"/>
          <w:sz w:val="28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289560</wp:posOffset>
            </wp:positionV>
            <wp:extent cx="3399790" cy="4555490"/>
            <wp:effectExtent l="19050" t="0" r="0" b="0"/>
            <wp:wrapTight wrapText="bothSides">
              <wp:wrapPolygon edited="0">
                <wp:start x="-121" y="0"/>
                <wp:lineTo x="-121" y="21498"/>
                <wp:lineTo x="21544" y="21498"/>
                <wp:lineTo x="21544" y="0"/>
                <wp:lineTo x="-121" y="0"/>
              </wp:wrapPolygon>
            </wp:wrapTight>
            <wp:docPr id="8" name="Рисунок 7" descr="рабо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 2.jpg"/>
                    <pic:cNvPicPr/>
                  </pic:nvPicPr>
                  <pic:blipFill>
                    <a:blip r:embed="rId11" cstate="print"/>
                    <a:srcRect l="5029" t="4188" r="5359" b="5904"/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455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A15">
        <w:rPr>
          <w:rFonts w:ascii="Georgia" w:eastAsia="Calibri" w:hAnsi="Georgia" w:cs="Times New Roman"/>
          <w:b/>
          <w:color w:val="365F91" w:themeColor="accent1" w:themeShade="BF"/>
          <w:sz w:val="28"/>
          <w:szCs w:val="24"/>
        </w:rPr>
        <w:t>РАБОТЫ</w:t>
      </w:r>
      <w:r w:rsidR="00AD5451" w:rsidRPr="00972344">
        <w:rPr>
          <w:rFonts w:ascii="Georgia" w:eastAsia="Calibri" w:hAnsi="Georgia" w:cs="Times New Roman"/>
          <w:b/>
          <w:color w:val="365F91" w:themeColor="accent1" w:themeShade="BF"/>
          <w:sz w:val="28"/>
          <w:szCs w:val="24"/>
        </w:rPr>
        <w:t xml:space="preserve"> </w:t>
      </w:r>
      <w:proofErr w:type="gramStart"/>
      <w:r w:rsidR="00AD5451" w:rsidRPr="00972344">
        <w:rPr>
          <w:rFonts w:ascii="Georgia" w:eastAsia="Calibri" w:hAnsi="Georgia" w:cs="Times New Roman"/>
          <w:b/>
          <w:color w:val="365F91" w:themeColor="accent1" w:themeShade="BF"/>
          <w:sz w:val="28"/>
          <w:szCs w:val="24"/>
        </w:rPr>
        <w:t>ОБУЧАЮЩИХСЯ</w:t>
      </w:r>
      <w:proofErr w:type="gramEnd"/>
      <w:r>
        <w:rPr>
          <w:rFonts w:ascii="Georgia" w:eastAsia="Calibri" w:hAnsi="Georgia" w:cs="Times New Roman"/>
          <w:b/>
          <w:color w:val="365F91" w:themeColor="accent1" w:themeShade="BF"/>
          <w:sz w:val="28"/>
          <w:szCs w:val="24"/>
        </w:rPr>
        <w:t xml:space="preserve"> </w:t>
      </w:r>
    </w:p>
    <w:p w:rsidR="00495410" w:rsidRDefault="003852AE" w:rsidP="00495410">
      <w:pPr>
        <w:spacing w:after="0" w:line="240" w:lineRule="auto"/>
        <w:jc w:val="center"/>
        <w:rPr>
          <w:rFonts w:ascii="Georgia" w:eastAsia="Calibri" w:hAnsi="Georgia" w:cs="Times New Roman"/>
          <w:sz w:val="36"/>
          <w:szCs w:val="24"/>
        </w:rPr>
      </w:pPr>
      <w:r>
        <w:rPr>
          <w:rFonts w:ascii="Georgia" w:eastAsia="Calibri" w:hAnsi="Georgia" w:cs="Times New Roman"/>
          <w:noProof/>
          <w:sz w:val="36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-3397250</wp:posOffset>
            </wp:positionH>
            <wp:positionV relativeFrom="paragraph">
              <wp:posOffset>159385</wp:posOffset>
            </wp:positionV>
            <wp:extent cx="3017520" cy="3275330"/>
            <wp:effectExtent l="19050" t="0" r="0" b="0"/>
            <wp:wrapTight wrapText="bothSides">
              <wp:wrapPolygon edited="0">
                <wp:start x="-136" y="0"/>
                <wp:lineTo x="-136" y="21483"/>
                <wp:lineTo x="21545" y="21483"/>
                <wp:lineTo x="21545" y="0"/>
                <wp:lineTo x="-136" y="0"/>
              </wp:wrapPolygon>
            </wp:wrapTight>
            <wp:docPr id="9" name="Рисунок 8" descr="работа 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 1.1.jpg"/>
                    <pic:cNvPicPr/>
                  </pic:nvPicPr>
                  <pic:blipFill>
                    <a:blip r:embed="rId12" cstate="print"/>
                    <a:srcRect r="6076" b="26050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eastAsia="Calibri" w:hAnsi="Georgia" w:cs="Times New Roman"/>
          <w:noProof/>
          <w:sz w:val="36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66675</wp:posOffset>
            </wp:positionV>
            <wp:extent cx="3105785" cy="3259455"/>
            <wp:effectExtent l="19050" t="0" r="0" b="0"/>
            <wp:wrapTight wrapText="bothSides">
              <wp:wrapPolygon edited="0">
                <wp:start x="-132" y="0"/>
                <wp:lineTo x="-132" y="21461"/>
                <wp:lineTo x="21596" y="21461"/>
                <wp:lineTo x="21596" y="0"/>
                <wp:lineTo x="-132" y="0"/>
              </wp:wrapPolygon>
            </wp:wrapTight>
            <wp:docPr id="12" name="Рисунок 11" descr="работа 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 2.2.jpg"/>
                    <pic:cNvPicPr/>
                  </pic:nvPicPr>
                  <pic:blipFill>
                    <a:blip r:embed="rId13" cstate="print"/>
                    <a:srcRect r="15198" b="35331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95410" w:rsidSect="0032181A">
      <w:headerReference w:type="default" r:id="rId14"/>
      <w:footerReference w:type="default" r:id="rId15"/>
      <w:pgSz w:w="11906" w:h="16838"/>
      <w:pgMar w:top="1247" w:right="1077" w:bottom="1247" w:left="107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841" w:rsidRDefault="00070841" w:rsidP="00070841">
      <w:pPr>
        <w:spacing w:after="0" w:line="240" w:lineRule="auto"/>
      </w:pPr>
      <w:r>
        <w:separator/>
      </w:r>
    </w:p>
  </w:endnote>
  <w:endnote w:type="continuationSeparator" w:id="0">
    <w:p w:rsidR="00070841" w:rsidRDefault="00070841" w:rsidP="0007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4505"/>
      <w:docPartObj>
        <w:docPartGallery w:val="Page Numbers (Bottom of Page)"/>
        <w:docPartUnique/>
      </w:docPartObj>
    </w:sdtPr>
    <w:sdtContent>
      <w:p w:rsidR="005406C3" w:rsidRDefault="009B1FE0">
        <w:pPr>
          <w:pStyle w:val="a5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2050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;v-text-anchor:top" filled="t" fillcolor="white [3212]" strokecolor="gray [1629]" strokeweight="2.25pt">
              <v:textbox inset=",0,,0">
                <w:txbxContent>
                  <w:p w:rsidR="005406C3" w:rsidRDefault="009B1FE0">
                    <w:pPr>
                      <w:jc w:val="center"/>
                    </w:pPr>
                    <w:fldSimple w:instr=" PAGE    \* MERGEFORMAT ">
                      <w:r w:rsidR="003852AE"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841" w:rsidRDefault="00070841" w:rsidP="00070841">
      <w:pPr>
        <w:spacing w:after="0" w:line="240" w:lineRule="auto"/>
      </w:pPr>
      <w:r>
        <w:separator/>
      </w:r>
    </w:p>
  </w:footnote>
  <w:footnote w:type="continuationSeparator" w:id="0">
    <w:p w:rsidR="00070841" w:rsidRDefault="00070841" w:rsidP="00070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738"/>
      <w:gridCol w:w="1244"/>
    </w:tblGrid>
    <w:tr w:rsidR="005406C3" w:rsidRPr="005406C3">
      <w:trPr>
        <w:trHeight w:val="288"/>
      </w:trPr>
      <w:sdt>
        <w:sdtPr>
          <w:rPr>
            <w:rFonts w:asciiTheme="majorHAnsi" w:eastAsiaTheme="majorEastAsia" w:hAnsiTheme="majorHAnsi" w:cstheme="majorBidi"/>
            <w:sz w:val="24"/>
            <w:szCs w:val="24"/>
          </w:rPr>
          <w:alias w:val="Заголовок"/>
          <w:id w:val="77761602"/>
          <w:placeholder>
            <w:docPart w:val="1C4FF74BE52A405A9B4E2ED9D6A4A9D0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5406C3" w:rsidRPr="005406C3" w:rsidRDefault="00866870" w:rsidP="00314230">
              <w:pPr>
                <w:pStyle w:val="a3"/>
                <w:jc w:val="right"/>
                <w:rPr>
                  <w:rFonts w:asciiTheme="majorHAnsi" w:eastAsiaTheme="majorEastAsia" w:hAnsiTheme="majorHAnsi" w:cstheme="majorBidi"/>
                  <w:sz w:val="24"/>
                  <w:szCs w:val="24"/>
                </w:rPr>
              </w:pPr>
              <w:r>
                <w:rPr>
                  <w:rFonts w:asciiTheme="majorHAnsi" w:eastAsiaTheme="majorEastAsia" w:hAnsiTheme="majorHAnsi" w:cstheme="majorBidi"/>
                  <w:sz w:val="24"/>
                  <w:szCs w:val="24"/>
                </w:rPr>
                <w:t>Пр</w:t>
              </w:r>
              <w:r w:rsidR="00314230">
                <w:rPr>
                  <w:rFonts w:asciiTheme="majorHAnsi" w:eastAsiaTheme="majorEastAsia" w:hAnsiTheme="majorHAnsi" w:cstheme="majorBidi"/>
                  <w:sz w:val="24"/>
                  <w:szCs w:val="24"/>
                </w:rPr>
                <w:t xml:space="preserve">облемная </w:t>
              </w:r>
              <w:r>
                <w:rPr>
                  <w:rFonts w:asciiTheme="majorHAnsi" w:eastAsiaTheme="majorEastAsia" w:hAnsiTheme="majorHAnsi" w:cstheme="majorBidi"/>
                  <w:sz w:val="24"/>
                  <w:szCs w:val="24"/>
                </w:rPr>
                <w:t>технология</w:t>
              </w:r>
              <w:r w:rsidR="005406C3" w:rsidRPr="005406C3">
                <w:rPr>
                  <w:rFonts w:asciiTheme="majorHAnsi" w:eastAsiaTheme="majorEastAsia" w:hAnsiTheme="majorHAnsi" w:cstheme="majorBidi"/>
                  <w:sz w:val="24"/>
                  <w:szCs w:val="24"/>
                </w:rPr>
                <w:t>.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24"/>
            <w:szCs w:val="24"/>
          </w:rPr>
          <w:alias w:val="Год"/>
          <w:id w:val="77761609"/>
          <w:placeholder>
            <w:docPart w:val="BA0DEF0623B94C67A60D00F81CCEE4FE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ru-RU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5406C3" w:rsidRPr="005406C3" w:rsidRDefault="00962400" w:rsidP="005406C3">
              <w:pPr>
                <w:pStyle w:val="a3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24"/>
                  <w:szCs w:val="24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24"/>
                  <w:szCs w:val="24"/>
                </w:rPr>
                <w:t>6</w:t>
              </w:r>
              <w:r w:rsidR="005406C3" w:rsidRPr="005406C3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24"/>
                  <w:szCs w:val="24"/>
                </w:rPr>
                <w:t xml:space="preserve"> класс</w:t>
              </w:r>
            </w:p>
          </w:tc>
        </w:sdtContent>
      </w:sdt>
    </w:tr>
  </w:tbl>
  <w:p w:rsidR="00070841" w:rsidRDefault="00070841" w:rsidP="004E5DCF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>
      <o:colormru v:ext="edit" colors="#fef9f4,#fcecdc,#fdf5ed,#fdf3e9,#fdf0e3"/>
      <o:colormenu v:ext="edit" fillcolor="none" strokecolor="red"/>
    </o:shapedefaults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070841"/>
    <w:rsid w:val="00031CD8"/>
    <w:rsid w:val="00070841"/>
    <w:rsid w:val="000957AD"/>
    <w:rsid w:val="0009657B"/>
    <w:rsid w:val="00100EF2"/>
    <w:rsid w:val="00135ED1"/>
    <w:rsid w:val="001B615F"/>
    <w:rsid w:val="00224E93"/>
    <w:rsid w:val="002656CA"/>
    <w:rsid w:val="002C1AFE"/>
    <w:rsid w:val="002F38F2"/>
    <w:rsid w:val="00303330"/>
    <w:rsid w:val="00314230"/>
    <w:rsid w:val="0032181A"/>
    <w:rsid w:val="0037378F"/>
    <w:rsid w:val="003852AE"/>
    <w:rsid w:val="00432F26"/>
    <w:rsid w:val="00495410"/>
    <w:rsid w:val="004B62C2"/>
    <w:rsid w:val="004D0B7D"/>
    <w:rsid w:val="004E5DCF"/>
    <w:rsid w:val="0053693A"/>
    <w:rsid w:val="005406C3"/>
    <w:rsid w:val="00545FB0"/>
    <w:rsid w:val="0057508E"/>
    <w:rsid w:val="00576450"/>
    <w:rsid w:val="005C504A"/>
    <w:rsid w:val="005D1874"/>
    <w:rsid w:val="005D4DD5"/>
    <w:rsid w:val="00652F90"/>
    <w:rsid w:val="006C5FD9"/>
    <w:rsid w:val="007B6A15"/>
    <w:rsid w:val="007C4801"/>
    <w:rsid w:val="00817DDA"/>
    <w:rsid w:val="00866870"/>
    <w:rsid w:val="008B275A"/>
    <w:rsid w:val="008D7D75"/>
    <w:rsid w:val="009201C6"/>
    <w:rsid w:val="00962400"/>
    <w:rsid w:val="00972344"/>
    <w:rsid w:val="0097696C"/>
    <w:rsid w:val="00985C84"/>
    <w:rsid w:val="00994829"/>
    <w:rsid w:val="009B1FE0"/>
    <w:rsid w:val="00A304F8"/>
    <w:rsid w:val="00AA3E7B"/>
    <w:rsid w:val="00AD5451"/>
    <w:rsid w:val="00AF3D08"/>
    <w:rsid w:val="00AF722A"/>
    <w:rsid w:val="00B30104"/>
    <w:rsid w:val="00B828CC"/>
    <w:rsid w:val="00B850C3"/>
    <w:rsid w:val="00C21E27"/>
    <w:rsid w:val="00CE703F"/>
    <w:rsid w:val="00D132FE"/>
    <w:rsid w:val="00D63AB6"/>
    <w:rsid w:val="00DE72B0"/>
    <w:rsid w:val="00E36719"/>
    <w:rsid w:val="00E97D5B"/>
    <w:rsid w:val="00F42ED7"/>
    <w:rsid w:val="00FD7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fef9f4,#fcecdc,#fdf5ed,#fdf3e9,#fdf0e3"/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E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0841"/>
  </w:style>
  <w:style w:type="paragraph" w:styleId="a5">
    <w:name w:val="footer"/>
    <w:basedOn w:val="a"/>
    <w:link w:val="a6"/>
    <w:uiPriority w:val="99"/>
    <w:semiHidden/>
    <w:unhideWhenUsed/>
    <w:rsid w:val="0007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70841"/>
  </w:style>
  <w:style w:type="paragraph" w:styleId="a7">
    <w:name w:val="Balloon Text"/>
    <w:basedOn w:val="a"/>
    <w:link w:val="a8"/>
    <w:uiPriority w:val="99"/>
    <w:semiHidden/>
    <w:unhideWhenUsed/>
    <w:rsid w:val="0007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084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06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C4FF74BE52A405A9B4E2ED9D6A4A9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D79A2C-7216-4478-8053-F4C7030E9295}"/>
      </w:docPartPr>
      <w:docPartBody>
        <w:p w:rsidR="0089216F" w:rsidRDefault="00530C46" w:rsidP="00530C46">
          <w:pPr>
            <w:pStyle w:val="1C4FF74BE52A405A9B4E2ED9D6A4A9D0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BA0DEF0623B94C67A60D00F81CCEE4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3B15F62-4ED8-4B87-80EB-57636C63D56F}"/>
      </w:docPartPr>
      <w:docPartBody>
        <w:p w:rsidR="0089216F" w:rsidRDefault="00530C46" w:rsidP="00530C46">
          <w:pPr>
            <w:pStyle w:val="BA0DEF0623B94C67A60D00F81CCEE4FE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3629C"/>
    <w:rsid w:val="002D0C60"/>
    <w:rsid w:val="00530C46"/>
    <w:rsid w:val="00670901"/>
    <w:rsid w:val="008040F2"/>
    <w:rsid w:val="0089216F"/>
    <w:rsid w:val="00A3629C"/>
    <w:rsid w:val="00A83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C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EE6887B1BA4D5D9932BABF5581DB45">
    <w:name w:val="8CEE6887B1BA4D5D9932BABF5581DB45"/>
    <w:rsid w:val="00A3629C"/>
  </w:style>
  <w:style w:type="paragraph" w:customStyle="1" w:styleId="430EABA47C4F45D6BC0FC23096ECE224">
    <w:name w:val="430EABA47C4F45D6BC0FC23096ECE224"/>
    <w:rsid w:val="00A3629C"/>
  </w:style>
  <w:style w:type="paragraph" w:customStyle="1" w:styleId="1C4FF74BE52A405A9B4E2ED9D6A4A9D0">
    <w:name w:val="1C4FF74BE52A405A9B4E2ED9D6A4A9D0"/>
    <w:rsid w:val="00530C46"/>
  </w:style>
  <w:style w:type="paragraph" w:customStyle="1" w:styleId="BA0DEF0623B94C67A60D00F81CCEE4FE">
    <w:name w:val="BA0DEF0623B94C67A60D00F81CCEE4FE"/>
    <w:rsid w:val="00530C4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6 класс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Проблемная технология.</vt:lpstr>
    </vt:vector>
  </TitlesOfParts>
  <Company/>
  <LinksUpToDate>false</LinksUpToDate>
  <CharactersWithSpaces>2142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Проблемная технология.</dc:title>
  <dc:subject/>
  <dc:creator>НАТАЛИ</dc:creator>
  <cp:keywords/>
  <dc:description/>
  <cp:lastModifiedBy>НАТАЛИ</cp:lastModifiedBy>
  <cp:revision>14</cp:revision>
  <dcterms:created xsi:type="dcterms:W3CDTF">2014-02-08T10:38:00Z</dcterms:created>
  <dcterms:modified xsi:type="dcterms:W3CDTF">2014-02-08T16:19:00Z</dcterms:modified>
</cp:coreProperties>
</file>