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25" w:rsidRPr="00003B25" w:rsidRDefault="00003B25" w:rsidP="00003B25">
      <w:pPr>
        <w:tabs>
          <w:tab w:val="left" w:pos="430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48"/>
          <w:lang w:eastAsia="ru-RU"/>
        </w:rPr>
      </w:pPr>
      <w:r w:rsidRPr="00003B25">
        <w:rPr>
          <w:rFonts w:ascii="Times New Roman" w:eastAsia="Batang" w:hAnsi="Times New Roman" w:cs="Times New Roman"/>
          <w:b/>
          <w:smallCaps/>
          <w:sz w:val="48"/>
          <w:szCs w:val="48"/>
          <w:lang w:eastAsia="ru-RU"/>
        </w:rPr>
        <w:t>Пояснительная записка</w:t>
      </w:r>
    </w:p>
    <w:p w:rsidR="00003B25" w:rsidRPr="00003B25" w:rsidRDefault="00003B25" w:rsidP="00003B25">
      <w:pPr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24"/>
          <w:szCs w:val="24"/>
          <w:lang w:eastAsia="ru-RU"/>
        </w:rPr>
      </w:pP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Рабочая программа  предназначена  для 8 класса и  составлено на основе требований к обязательному минимуму содержания образования по истории, определенных в федеральном компоненте государственного стандарта общего образования (приказ </w:t>
      </w:r>
      <w:proofErr w:type="spell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МОиН</w:t>
      </w:r>
      <w:proofErr w:type="spell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РФ от 05.03.2004 г. № 1089).  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Последовательность изучения курсов отечественной, всеобщей истории и истории Татарстана определена в соответствии с приказом </w:t>
      </w:r>
      <w:proofErr w:type="spell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МОиН</w:t>
      </w:r>
      <w:proofErr w:type="spell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РТ «Об изучении истории и обществоведческих дисциплин в 2008/2009 учебном году» от 08.08.2008 г. № 4978/8и распределяется следующим образом: «Новая история.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.в.» (26 часов), «История России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в.» (34 часа) и «История татарского народа и Татарстана.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.»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(10 часов).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Учитывая школьный устав,   распределение часов по истории для 8 класса выглядит следующим образом: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- история России (включая историю Татарстана) – 46 часов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история нового времени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-начало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XX</w:t>
      </w:r>
      <w:r w:rsidR="00AA12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A12FB">
        <w:rPr>
          <w:rFonts w:ascii="Times New Roman" w:eastAsia="Batang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="00AA12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 22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часов. 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Календарно-тематический план для 8 класса по истории ориентирован на использование:</w:t>
      </w:r>
      <w:r w:rsidRPr="0000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 «Новая история.1800-1900»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«Просвещение», 2011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учебника  « История   России </w:t>
      </w:r>
      <w:r w:rsidRPr="00003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Данилов А.А.,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Косулина Л.Г.  Просвещение, 2010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-учебника  «История Татарстана»  Пискарев В.И, Казань  2012</w:t>
      </w:r>
    </w:p>
    <w:p w:rsidR="002F006F" w:rsidRPr="007447C0" w:rsidRDefault="002F006F" w:rsidP="002F006F">
      <w:pPr>
        <w:spacing w:after="0"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006F" w:rsidRPr="007447C0" w:rsidRDefault="002F006F" w:rsidP="002F006F">
      <w:pPr>
        <w:spacing w:after="0"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7C0">
        <w:rPr>
          <w:rFonts w:ascii="Times New Roman" w:hAnsi="Times New Roman"/>
          <w:b/>
          <w:sz w:val="24"/>
          <w:szCs w:val="24"/>
        </w:rPr>
        <w:t>Цель:</w:t>
      </w:r>
    </w:p>
    <w:p w:rsidR="002F006F" w:rsidRPr="007447C0" w:rsidRDefault="002F006F" w:rsidP="002F006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 xml:space="preserve">Формировать у учащихся </w:t>
      </w:r>
      <w:proofErr w:type="gramStart"/>
      <w:r w:rsidRPr="007447C0">
        <w:rPr>
          <w:rFonts w:ascii="Times New Roman" w:hAnsi="Times New Roman"/>
          <w:sz w:val="24"/>
          <w:szCs w:val="24"/>
        </w:rPr>
        <w:t>полное</w:t>
      </w:r>
      <w:proofErr w:type="gramEnd"/>
      <w:r w:rsidRPr="007447C0">
        <w:rPr>
          <w:rFonts w:ascii="Times New Roman" w:hAnsi="Times New Roman"/>
          <w:sz w:val="24"/>
          <w:szCs w:val="24"/>
        </w:rPr>
        <w:t xml:space="preserve"> представления об историческом пути  России и </w:t>
      </w:r>
      <w:proofErr w:type="gramStart"/>
      <w:r w:rsidRPr="007447C0">
        <w:rPr>
          <w:rFonts w:ascii="Times New Roman" w:hAnsi="Times New Roman"/>
          <w:sz w:val="24"/>
          <w:szCs w:val="24"/>
        </w:rPr>
        <w:t>судьбах</w:t>
      </w:r>
      <w:proofErr w:type="gramEnd"/>
      <w:r w:rsidRPr="007447C0">
        <w:rPr>
          <w:rFonts w:ascii="Times New Roman" w:hAnsi="Times New Roman"/>
          <w:sz w:val="24"/>
          <w:szCs w:val="24"/>
        </w:rPr>
        <w:t xml:space="preserve"> населяющих ее народов, основных этапах, важнейших событиях и крупных деятелях отечественной истории.</w:t>
      </w:r>
    </w:p>
    <w:p w:rsidR="002F006F" w:rsidRPr="007447C0" w:rsidRDefault="002F006F" w:rsidP="002F006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F006F" w:rsidRPr="007447C0" w:rsidRDefault="002F006F" w:rsidP="002F006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7447C0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следующих умений учащихся: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определять и объяснять понятия;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раскрывать во взаимосвязи и взаимозависимости явления экономики, политики, культуры, искусства;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анализировать исторические явления, процессы, факты;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давать на основе анализа конкретного материала научные объяснения сущности фактов и связей между ними;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осуществлять перенос знаний (</w:t>
      </w:r>
      <w:proofErr w:type="spellStart"/>
      <w:r w:rsidRPr="007447C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7C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447C0">
        <w:rPr>
          <w:rFonts w:ascii="Times New Roman" w:hAnsi="Times New Roman" w:cs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участвовать в групповых формах работы, в ролевых играх;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lastRenderedPageBreak/>
        <w:t>определять цели своей деятельности и предоставлять её результаты;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выбирать и использовать нужные средства для учебной деятельности;</w:t>
      </w:r>
    </w:p>
    <w:p w:rsidR="002F006F" w:rsidRPr="007447C0" w:rsidRDefault="002F006F" w:rsidP="002F006F">
      <w:pPr>
        <w:numPr>
          <w:ilvl w:val="0"/>
          <w:numId w:val="8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осуществлять самоконтроль и самооценку.</w:t>
      </w:r>
    </w:p>
    <w:p w:rsidR="002F006F" w:rsidRPr="002F006F" w:rsidRDefault="002F006F" w:rsidP="002F006F">
      <w:pPr>
        <w:pStyle w:val="a4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2F006F">
        <w:rPr>
          <w:rFonts w:ascii="Times New Roman" w:eastAsia="Batang" w:hAnsi="Times New Roman"/>
          <w:sz w:val="24"/>
          <w:szCs w:val="24"/>
          <w:lang w:eastAsia="ru-RU"/>
        </w:rPr>
        <w:t xml:space="preserve">         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Х</w:t>
      </w:r>
      <w:proofErr w:type="gramStart"/>
      <w:r w:rsidRPr="002F006F">
        <w:rPr>
          <w:rFonts w:ascii="Times New Roman" w:eastAsia="Batang" w:hAnsi="Times New Roman"/>
          <w:sz w:val="24"/>
          <w:szCs w:val="24"/>
          <w:lang w:eastAsia="ru-RU"/>
        </w:rPr>
        <w:t>I</w:t>
      </w:r>
      <w:proofErr w:type="gramEnd"/>
      <w:r w:rsidRPr="002F006F">
        <w:rPr>
          <w:rFonts w:ascii="Times New Roman" w:eastAsia="Batang" w:hAnsi="Times New Roman"/>
          <w:sz w:val="24"/>
          <w:szCs w:val="24"/>
          <w:lang w:eastAsia="ru-RU"/>
        </w:rPr>
        <w:t xml:space="preserve">Х – начала ХХ века: </w:t>
      </w:r>
    </w:p>
    <w:p w:rsidR="002F006F" w:rsidRPr="002F006F" w:rsidRDefault="002F006F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периодизация Нового времени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особенности ментальности человека Нового времени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преимущество эволюционного пути развития общества перед 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революционным</w:t>
      </w:r>
      <w:proofErr w:type="gramEnd"/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причины революций и реформы как альтернативный путь развития общества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дальнейшее развитие индустриальной революции, поставившей народы различных континентов и стран перед необходимостью модернизации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бурное экономическое развитие Европы и США, приведшее к зарождению и развитию империализма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новая социальная структура общества и его движение к социальным реформам как средству разрешения социальных противоречий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«прирожденные права на «жизнь, свободу и собственность»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использование индустриально развитыми странами технического прогресса для создания колониальных империй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международные конфликты, приводившие к войнам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особенности духовной жизни европейцев, их движение к секуляризации сознания, к религиозной терпимости 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важнейшие достижения мировой науки и художественной культуры и их влияние на развитие личности человека</w:t>
      </w:r>
    </w:p>
    <w:p w:rsidR="00003B25" w:rsidRPr="00003B25" w:rsidRDefault="00003B25" w:rsidP="00003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изменения в повседневной жизни человека.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При изучении курса истории России Х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I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Х века необходимо реализовать следующие задачи на пути достижения общих целей основного среднего образования: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познакомить учащихся с основными событиями российской истории века, включающими в себя многообразие форм исторического бытия и деятельности людей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представить разнообразные варианты объяснения событий истории и отражения их в современной жизни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расширить представления школьников об основных источниках знаний по истории России, выявить их специфику для Х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I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Х века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продолжить обучение приемам исторического анализа (сопоставление и обобщение фактов, раскрытие причинно-следственных связей, целей и результатов деятельности людей)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научить применять исторические знания при рассмотрении и оценке современных событий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создать условия для формирования ценностных ориентаций и убеждений школьников на основе личностного осмысления социального, духовного, нравственного опыта людей Х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I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Х века, восприятия идей гуманизма, патриотизма и взаимопонимания между народами</w:t>
      </w:r>
    </w:p>
    <w:p w:rsidR="00003B25" w:rsidRPr="00003B25" w:rsidRDefault="00003B25" w:rsidP="00003B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способствовать развитию гуманитарной культуры школьников, приобщению к ценностям 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ab/>
        <w:t>В 8-ом классе изучается история Татарстана, охватывающая события Х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I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Х века. Среднее Поволжье развивалось в русле общероссийских тенденций. Вместе с тем в его истории есть и отличительные черты, обусловленные географическим положением, многонациональным составом и угнетенным положением нерусского населения. Изучаемый период национально-региональной истории важен для понимания процессов формирования татарской буржуазии, роста национального самосознания и национального движения. Материал по данному курсу изучается отдельным блоком после изучения истории России. 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Программа разработана с учетом возрастных особенностей подростков: ориентирована на активизацию реальной практической деятельности ребенка по познанию мира, самопознанию и самоопределению. К 8-му классу у школьников накапливается определенный опыт познавательной деятельности на базе исторического материала. Это позволяет расширить типологию заданий, усложнять мыслительную работу, повысить степень их самостоятельности. Школьники должны научиться общим принципам постановки и решения познавательных проблем, которые включают: </w:t>
      </w:r>
    </w:p>
    <w:p w:rsidR="00003B25" w:rsidRPr="00003B25" w:rsidRDefault="00003B25" w:rsidP="00003B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методы исторического анализа (изучение исторических источников, гипотезы и доказательства в истории)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выявление предпосылок (т. е. анализ условий, обоснование поступков, выявление причин)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анализ целей и результатов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объяснение преимуществ и недостатков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выявление общего и различного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объяснение фактов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сопоставление различных суждений</w:t>
      </w:r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умение использовать внешкольные источники,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</w:t>
      </w:r>
      <w:proofErr w:type="gramEnd"/>
    </w:p>
    <w:p w:rsidR="00003B25" w:rsidRPr="00003B25" w:rsidRDefault="00003B25" w:rsidP="00003B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разные способы работы (в том числе и самостоятельной) с учебной книгой.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В процессе изучения истории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</w:t>
      </w:r>
      <w:proofErr w:type="gramEnd"/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Изучение курса стимулирует процесс </w:t>
      </w:r>
      <w:proofErr w:type="spell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личности подростка, формирование качеств, которые общество хотело бы видеть у выпускника основной школы и которые помогли бы ему жить в мире с собой и другими: руководствоваться нравственным отношением к собственной жизни и жизни других людей, анализировать конкретные ситуации, уметь видеть и решать проблемы, поставленные перед ним жизнью, уметь выбирать линию поведения, исходя из представления о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возможных </w:t>
      </w:r>
      <w:proofErr w:type="gramStart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В программе дан перечень примерных умений, осваиваемых учащимися при изучении каждого подраздела тем курса, составленный на основе требований Обязательного минимума содержания основных образовательных программ к уровню подготовки выпускников.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Необходимым условием повышения эффективности обучения является использование межкурсовых связей, так как при таком подходе создаются благоприятные условия для повторения и закрепления важнейших фактов и понятий, для установления сущностных связей между ними, познанию исторических закономерностей.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ab/>
        <w:t>Основная функция курса истории – формирование исторического мышления, под которым подразумевается определенный набор мыслительных стратегий, позволяющий,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003B25" w:rsidRPr="00003B25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03B25" w:rsidRPr="00003B25" w:rsidRDefault="008B41F5" w:rsidP="008B41F5">
      <w:pPr>
        <w:spacing w:after="0" w:line="240" w:lineRule="auto"/>
        <w:rPr>
          <w:rFonts w:ascii="Times New Roman" w:eastAsia="Batang" w:hAnsi="Times New Roman" w:cs="Times New Roman"/>
          <w:sz w:val="48"/>
          <w:szCs w:val="48"/>
          <w:lang w:eastAsia="ru-RU"/>
        </w:rPr>
      </w:pPr>
      <w:r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                   </w:t>
      </w:r>
      <w:r w:rsidR="00003B25" w:rsidRPr="00003B25">
        <w:rPr>
          <w:rFonts w:ascii="Times New Roman" w:eastAsia="Batang" w:hAnsi="Times New Roman" w:cs="Times New Roman"/>
          <w:sz w:val="48"/>
          <w:szCs w:val="48"/>
          <w:lang w:eastAsia="ru-RU"/>
        </w:rPr>
        <w:t>Содержание учебного курса.</w:t>
      </w:r>
      <w:r w:rsidR="00AA12FB">
        <w:rPr>
          <w:rFonts w:ascii="Times New Roman" w:eastAsia="Batang" w:hAnsi="Times New Roman" w:cs="Times New Roman"/>
          <w:sz w:val="48"/>
          <w:szCs w:val="48"/>
          <w:lang w:eastAsia="ru-RU"/>
        </w:rPr>
        <w:t xml:space="preserve"> (68</w:t>
      </w:r>
      <w:r w:rsidR="00A53417">
        <w:rPr>
          <w:rFonts w:ascii="Times New Roman" w:eastAsia="Batang" w:hAnsi="Times New Roman" w:cs="Times New Roman"/>
          <w:sz w:val="48"/>
          <w:szCs w:val="48"/>
          <w:lang w:eastAsia="ru-RU"/>
        </w:rPr>
        <w:t xml:space="preserve"> ч.)</w:t>
      </w:r>
    </w:p>
    <w:p w:rsidR="00003B25" w:rsidRDefault="00003B25" w:rsidP="001B6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История России.</w:t>
      </w:r>
    </w:p>
    <w:p w:rsidR="00003B25" w:rsidRPr="008B41F5" w:rsidRDefault="008B41F5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003B25"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Россия в первой половине </w:t>
      </w:r>
      <w:r w:rsidR="00003B25" w:rsidRPr="008B41F5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XIX</w:t>
      </w:r>
      <w:r w:rsidR="00003B25"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 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(17 ч)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</w:p>
    <w:p w:rsidR="008B41F5" w:rsidRDefault="008B41F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Внутренняя политика Александра 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1801-1806 гг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 Негласный комитет. Указ о вольных хлебопашцах. Учреждение министерств. Создание Государственного Совета.</w:t>
      </w:r>
      <w:r w:rsidR="001B6F01" w:rsidRPr="001B6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1B6F01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Реформаторская деятельность М.М. Сперанского.</w:t>
      </w:r>
    </w:p>
    <w:p w:rsidR="001B6F01" w:rsidRDefault="008B41F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2.</w:t>
      </w:r>
      <w:r w:rsidR="00003B25"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Внешняя политика Александра </w:t>
      </w:r>
      <w:r w:rsidR="00003B25" w:rsidRPr="008B41F5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1801-1812 гг. </w:t>
      </w:r>
      <w:r w:rsidRPr="008B41F5">
        <w:rPr>
          <w:rFonts w:ascii="Times New Roman" w:eastAsia="Batang" w:hAnsi="Times New Roman" w:cs="Times New Roman"/>
          <w:sz w:val="24"/>
          <w:szCs w:val="24"/>
          <w:lang w:eastAsia="ru-RU"/>
        </w:rPr>
        <w:t>Участие России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антифранцузских коалициях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мир. Континентальная блокада. Вхождение Грузии в состав России. Присоединение Финляндии. Бухарестский мир с </w:t>
      </w:r>
      <w:r w:rsidR="001B6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Турцией. </w:t>
      </w:r>
    </w:p>
    <w:p w:rsidR="001B6F01" w:rsidRDefault="001B6F01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3.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. </w:t>
      </w:r>
      <w:r w:rsidR="00003B25" w:rsidRPr="001B6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Отечественная война 1812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г. Причины, планы сторон, ход военных действий. М.Барклай- де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-Т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олли. М.Кутузов. Д.Давыдов. Бородинская битва. Народный характер войны. Изгнание наполеоновских войск из России. </w:t>
      </w:r>
    </w:p>
    <w:p w:rsidR="003A3141" w:rsidRDefault="001B6F01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4.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Заграничные походы русской армии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Венский конгресс. Россия и Священный союз.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Национальная политика. </w:t>
      </w:r>
    </w:p>
    <w:p w:rsidR="003A3141" w:rsidRDefault="003A3141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5.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Внутренняя политика Александра </w:t>
      </w:r>
      <w:r w:rsidRPr="003A3141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1815 -1825</w:t>
      </w:r>
      <w:r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гг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Польская конституция. Проект Н.Н.Новосильцева.</w:t>
      </w:r>
    </w:p>
    <w:p w:rsidR="006B7EC2" w:rsidRDefault="003A3141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6. 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Социально-экономическое развитие. Общественное движение при Александре 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3A314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6B7EC2">
        <w:rPr>
          <w:rFonts w:ascii="Times New Roman" w:eastAsia="Batang" w:hAnsi="Times New Roman" w:cs="Times New Roman"/>
          <w:sz w:val="24"/>
          <w:szCs w:val="24"/>
          <w:lang w:eastAsia="ru-RU"/>
        </w:rPr>
        <w:t>.А.А.Аракчеев. Военные поселения. Цензурные ограничения</w:t>
      </w:r>
      <w:r w:rsidR="006B7EC2" w:rsidRPr="003A314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3A3141">
        <w:rPr>
          <w:rFonts w:ascii="Times New Roman" w:eastAsia="Batang" w:hAnsi="Times New Roman" w:cs="Times New Roman"/>
          <w:sz w:val="24"/>
          <w:szCs w:val="24"/>
          <w:lang w:eastAsia="ru-RU"/>
        </w:rPr>
        <w:t>Северное общество.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886DCC" w:rsidRPr="00886DCC">
        <w:rPr>
          <w:rFonts w:ascii="Times New Roman" w:eastAsia="Batang" w:hAnsi="Times New Roman" w:cs="Times New Roman"/>
          <w:sz w:val="24"/>
          <w:szCs w:val="24"/>
          <w:lang w:eastAsia="ru-RU"/>
        </w:rPr>
        <w:t>Южное общество.</w:t>
      </w:r>
      <w:r w:rsidR="00886DC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6B7EC2" w:rsidRPr="006B7EC2">
        <w:rPr>
          <w:rFonts w:ascii="Times New Roman" w:eastAsia="Batang" w:hAnsi="Times New Roman" w:cs="Times New Roman"/>
          <w:sz w:val="24"/>
          <w:szCs w:val="24"/>
          <w:lang w:eastAsia="ru-RU"/>
        </w:rPr>
        <w:t>Их программы.</w:t>
      </w:r>
      <w:r w:rsidR="006B7EC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3A3141" w:rsidRDefault="006B7EC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7. Династический кризис. Восстание декабристов.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Выступление декабристов. </w:t>
      </w:r>
      <w:r w:rsidR="003A314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Усиление консервативных тенденций во внутренней политике после отечественной войны 1812 г.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Восстание Черниговского полка. </w:t>
      </w:r>
    </w:p>
    <w:p w:rsidR="006B7EC2" w:rsidRPr="006B7EC2" w:rsidRDefault="006B7EC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553A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8.  </w:t>
      </w:r>
      <w:r w:rsidR="00003B25" w:rsidRPr="006553A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Внутренняя политика Николая </w:t>
      </w:r>
      <w:r w:rsidR="00003B25" w:rsidRPr="006553A0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Усиление самодержавной власти. Ужесточение контроля над обществом.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III</w:t>
      </w:r>
      <w:r w:rsidRPr="006B7EC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отделение.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А.Х.Бенкендорф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Кодификация законов. «Указ об обязанных крестьянах». </w:t>
      </w:r>
    </w:p>
    <w:p w:rsidR="005A2696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6B7EC2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9. Социально-экономическое развитие в 1820-1850 гг.</w:t>
      </w:r>
      <w:r w:rsidR="006B7EC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5A269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Начало промышленного переворота. Финансовая политика </w:t>
      </w:r>
      <w:proofErr w:type="spellStart"/>
      <w:r w:rsidR="005A2696">
        <w:rPr>
          <w:rFonts w:ascii="Times New Roman" w:eastAsia="Batang" w:hAnsi="Times New Roman" w:cs="Times New Roman"/>
          <w:sz w:val="24"/>
          <w:szCs w:val="24"/>
          <w:lang w:eastAsia="ru-RU"/>
        </w:rPr>
        <w:t>Е.Ф.Канкрина</w:t>
      </w:r>
      <w:proofErr w:type="spellEnd"/>
      <w:r w:rsidR="005A269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Торговля. </w:t>
      </w:r>
    </w:p>
    <w:p w:rsidR="00222802" w:rsidRDefault="005A2696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10.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Внешняя политика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Николая 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1826-1849 гг</w:t>
      </w:r>
      <w:r w:rsidR="000654A9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="0022280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Россия и революция в Европе. </w:t>
      </w:r>
      <w:r w:rsidR="0022280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Вхождение Кавказа в состав России. Кавказская война. </w:t>
      </w:r>
    </w:p>
    <w:p w:rsidR="00222802" w:rsidRDefault="0022280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11.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 Общественное движение 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годы правления  Николая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Общественная мысль и общественные движения второй четверти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Теория официальной народности. Кружки конца 1820-1830 х гг. Славянофилы и западники. П.Я.Чаадаев. Русский утопический социализм. Петрашевцы.  </w:t>
      </w:r>
    </w:p>
    <w:p w:rsidR="00222802" w:rsidRDefault="0022280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12.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Крымская война 1853-1856 гг.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Оборона Севастополя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Парижский мир. Причины и последствия поражения России в Крымской войне. </w:t>
      </w:r>
    </w:p>
    <w:p w:rsidR="000654A9" w:rsidRDefault="0022280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13.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Образование и наука.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654A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Создание системы общеобразовательных учреждений. Успехи русской науки. Н.И.Лобачевский. </w:t>
      </w:r>
    </w:p>
    <w:p w:rsidR="000654A9" w:rsidRDefault="000654A9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14.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Русские первооткрыватели и путешественники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Открытие Антарктиды русскими мореплавателями. </w:t>
      </w:r>
    </w:p>
    <w:p w:rsidR="000654A9" w:rsidRDefault="000654A9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15. Художественная культура.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Становление литературного русского языка. Золотой век русской поэзии. Основные стили в художественной культур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сентиментализм, романтизм, реализм, ампир)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Художественная культура. </w:t>
      </w:r>
    </w:p>
    <w:p w:rsidR="00003B25" w:rsidRDefault="000654A9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16.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Быт и обычаи.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Жилище. Питание. </w:t>
      </w:r>
    </w:p>
    <w:p w:rsidR="000654A9" w:rsidRPr="00003B25" w:rsidRDefault="000654A9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17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 Повторительно-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обощающий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урок и контрольная работа по главе «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Россия в 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первой половине 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XIX</w:t>
      </w:r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B41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»</w:t>
      </w:r>
    </w:p>
    <w:p w:rsidR="00003B25" w:rsidRPr="000654A9" w:rsidRDefault="000654A9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Россия во второй  половине 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XIX</w:t>
      </w:r>
      <w:r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 (20</w:t>
      </w:r>
      <w:r w:rsidR="00003B25" w:rsidRPr="000654A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553A0" w:rsidRDefault="006553A0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18. Накануне отмены крепостного права.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Александр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II</w:t>
      </w:r>
      <w:r w:rsidRPr="006553A0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Причины отмены крепостного права. Предпосылки и подготовка крестьянской реформы. </w:t>
      </w:r>
    </w:p>
    <w:p w:rsidR="006553A0" w:rsidRDefault="006553A0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19. Крестьянская реформа 1861 г.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Положения 19 февраля 1861 г. Отмена крепостного права. Наделы. Выкуп и выкупная операция. Повинности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временнообязанных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крестьян. </w:t>
      </w:r>
    </w:p>
    <w:p w:rsidR="006553A0" w:rsidRDefault="006553A0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20.  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Либеральные реформы 60-70-х гг. в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Крестьянское самоуправление. Земская, городская, судебная реформы. Реформы в области образован я. Военные реформы. Значение реформ. </w:t>
      </w:r>
    </w:p>
    <w:p w:rsidR="006553A0" w:rsidRDefault="006553A0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21. 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Социально-экономическое развитие после отмены крепостного права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Развитие сельского хозяйства. Развитие промышленности. </w:t>
      </w:r>
    </w:p>
    <w:p w:rsidR="000F0076" w:rsidRDefault="0019603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22</w:t>
      </w:r>
      <w:r w:rsidR="006553A0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Общественное движение при Александре</w:t>
      </w:r>
      <w:r w:rsidR="006553A0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6553A0"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</w:t>
      </w:r>
      <w:r w:rsidR="006553A0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="006553A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Особенности российского либерализма середины 50-х – начала 60-х гг. разногласия в либеральном движении. </w:t>
      </w:r>
    </w:p>
    <w:p w:rsidR="000F0076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F0076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</w:t>
      </w:r>
      <w:r w:rsidR="00196032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23</w:t>
      </w:r>
      <w:r w:rsidR="000F0076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Зарождение революционного народничества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>А.И.Герцен</w:t>
      </w:r>
      <w:proofErr w:type="gramStart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proofErr w:type="gramEnd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>и</w:t>
      </w:r>
      <w:proofErr w:type="gramEnd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Н.И.Огарев. </w:t>
      </w:r>
      <w:proofErr w:type="spellStart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>Н.Г.чернышевский</w:t>
      </w:r>
      <w:proofErr w:type="spellEnd"/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Журнал «Современник». Теория революционного народничества. </w:t>
      </w:r>
    </w:p>
    <w:p w:rsidR="00196032" w:rsidRDefault="0019603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24. Революционное народничество второй половины 60-х – начала 80-х гг.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XIX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Политические организации народников. «Хождение в народ». «Земля и воля». Раскол «Земли и воли». «Народная воля».</w:t>
      </w:r>
    </w:p>
    <w:p w:rsidR="00196032" w:rsidRDefault="0019603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25. Внешняя политика Александра</w:t>
      </w:r>
      <w:r w:rsidR="00491318" w:rsidRPr="0049131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491318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II</w:t>
      </w:r>
      <w:r w:rsidR="00491318" w:rsidRPr="0049131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F007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Европейская политика. 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А.М.Горчаков. Политика России в Средней Азии. Дальневосточная политика. Продажа Аляски.</w:t>
      </w:r>
    </w:p>
    <w:p w:rsidR="00003B25" w:rsidRDefault="0019603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26. 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Русско-турецкая война 1877-1878 гг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Балканский кризис. Начало. Ход и итоги войны. </w:t>
      </w:r>
    </w:p>
    <w:p w:rsidR="00196032" w:rsidRPr="00491318" w:rsidRDefault="001465D5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27. Повторен</w:t>
      </w:r>
      <w:r w:rsidR="00196032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ие и контрольная работа по теме  «Александр </w:t>
      </w:r>
      <w:r w:rsidR="00196032"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</w:t>
      </w:r>
      <w:r w:rsidR="00196032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».</w:t>
      </w:r>
    </w:p>
    <w:p w:rsidR="001465D5" w:rsidRPr="00491318" w:rsidRDefault="00196032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28-29.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Внутренняя политика Александра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III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 </w:t>
      </w:r>
      <w:r w:rsidR="001465D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К.П.Победоносцев. Контрреформы. Реакционная политика в области просвещения. Национальная политика самодержавия в конце </w:t>
      </w:r>
      <w:r w:rsidR="001465D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XIX</w:t>
      </w:r>
      <w:r w:rsidR="001465D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5D5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proofErr w:type="gramEnd"/>
    </w:p>
    <w:p w:rsidR="001465D5" w:rsidRDefault="001465D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30.Экономическое развитие в годы правления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Александре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III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Н.Х.Бунге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Экономическая политика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И.А.Вышнеградского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 Сельское хозяйство. 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1465D5" w:rsidRDefault="001465D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31.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Положение основных слоев общества.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Крестьянство. Дворянство. Буржуазия. Пролетариат. Казачество. </w:t>
      </w:r>
    </w:p>
    <w:p w:rsidR="001465D5" w:rsidRDefault="001465D5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32.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Общественное движение в 80-90-х гг.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Кризис революционного народничества. Распространение марксизма. Г.В.Плеханов. «Освобождение труда». </w:t>
      </w:r>
    </w:p>
    <w:p w:rsidR="00831E62" w:rsidRDefault="00831E6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33.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Внешняя политика Александра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III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="00003B25"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Ослабление российского влияния на Балканах. «Союз трех императоров». Азиатская политика 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Александра </w:t>
      </w:r>
      <w:r w:rsidRPr="00003B25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III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831E62" w:rsidRDefault="00831E62" w:rsidP="00003B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34.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Просвещение и наука. 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Литература и изобразительное искусство.</w:t>
      </w:r>
      <w:r w:rsidRPr="00831E6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Развитие образования. Развитие естественных наук. Развитие географических знаний. </w:t>
      </w:r>
    </w:p>
    <w:p w:rsidR="00831E62" w:rsidRPr="00491318" w:rsidRDefault="00831E62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35. </w:t>
      </w:r>
      <w:r w:rsidR="00003B25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Архитектура, музыка, театр, народное творчество. </w:t>
      </w:r>
      <w:r w:rsidR="00906ADE"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Быт. </w:t>
      </w:r>
    </w:p>
    <w:p w:rsidR="00003B25" w:rsidRPr="00491318" w:rsidRDefault="00906ADE" w:rsidP="00906AD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36. </w:t>
      </w:r>
      <w:r w:rsidRPr="00906ADE">
        <w:rPr>
          <w:rFonts w:ascii="Times New Roman" w:eastAsia="Calibri" w:hAnsi="Times New Roman" w:cs="Times New Roman"/>
          <w:b/>
          <w:lang w:eastAsia="ru-RU"/>
        </w:rPr>
        <w:t xml:space="preserve">Повторение по теме «Россия и мир на пороге ХХ </w:t>
      </w:r>
      <w:proofErr w:type="gramStart"/>
      <w:r w:rsidRPr="00906ADE">
        <w:rPr>
          <w:rFonts w:ascii="Times New Roman" w:eastAsia="Calibri" w:hAnsi="Times New Roman" w:cs="Times New Roman"/>
          <w:b/>
          <w:lang w:eastAsia="ru-RU"/>
        </w:rPr>
        <w:t>в</w:t>
      </w:r>
      <w:proofErr w:type="gramEnd"/>
      <w:r w:rsidRPr="00906ADE">
        <w:rPr>
          <w:rFonts w:ascii="Times New Roman" w:eastAsia="Calibri" w:hAnsi="Times New Roman" w:cs="Times New Roman"/>
          <w:b/>
          <w:lang w:eastAsia="ru-RU"/>
        </w:rPr>
        <w:t>.».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491318">
        <w:rPr>
          <w:rFonts w:ascii="Times New Roman" w:eastAsia="Calibri" w:hAnsi="Times New Roman" w:cs="Times New Roman"/>
          <w:b/>
          <w:lang w:eastAsia="ru-RU"/>
        </w:rPr>
        <w:t>Контрольная работа</w:t>
      </w:r>
    </w:p>
    <w:p w:rsidR="00003B25" w:rsidRDefault="00003B25" w:rsidP="00906AD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История Татарстана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(10 часов)</w:t>
      </w:r>
    </w:p>
    <w:p w:rsidR="00906ADE" w:rsidRPr="00003B25" w:rsidRDefault="00906ADE" w:rsidP="00906AD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37.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губернии 1801 – 1860 гг.</w:t>
      </w:r>
      <w:r w:rsidR="00A5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промышленности, торговли.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38.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Край в отечественной войне 1812 г.  Декабристы. </w:t>
      </w:r>
      <w:r w:rsidR="00A5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Казанское ополчение. Первая в России женщина – офицер. 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39.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Наука и образование в Казанской губернии.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образование в Казанской губернии. Издательское дело и периодическая печать. 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40.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Культурная жизнь края.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губернии.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41. Крестьянские реформы 60-х гг.</w:t>
      </w:r>
      <w:r w:rsidR="00A5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удельной и государственной деревне. «</w:t>
      </w:r>
      <w:proofErr w:type="spellStart"/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Бездненское</w:t>
      </w:r>
      <w:proofErr w:type="spellEnd"/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побоище».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42. Социально-экономическое развитие Казанской губернии в пореформенный период.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и промышленность в пореформенное время.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43.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Общественное движение 70-90-х гг.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Студенческие волнения. Марксистское направление. </w:t>
      </w:r>
    </w:p>
    <w:p w:rsidR="00906ADE" w:rsidRPr="00A53417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44.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Татарское национальное движение.</w:t>
      </w:r>
      <w:r w:rsidR="00A5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3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Ваисовское</w:t>
      </w:r>
      <w:proofErr w:type="spellEnd"/>
      <w:r w:rsidR="0003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Просветительство. </w:t>
      </w:r>
      <w:proofErr w:type="spellStart"/>
      <w:r w:rsidR="00036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Джадидизм</w:t>
      </w:r>
      <w:proofErr w:type="spellEnd"/>
      <w:r w:rsidR="0003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ADE" w:rsidRPr="00491318" w:rsidRDefault="00906ADE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45.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Наука, образование,  культурная жизнь края во второй половине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</w:p>
    <w:p w:rsidR="00003B25" w:rsidRPr="00491318" w:rsidRDefault="00906ADE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46.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Повторительно-обобщающий урок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контрольная работа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«Казанская губерния в 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003B25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в.»</w:t>
      </w:r>
    </w:p>
    <w:p w:rsidR="00003B25" w:rsidRPr="00906ADE" w:rsidRDefault="00F15A71" w:rsidP="00906AD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История нового времени  </w:t>
      </w:r>
      <w:r w:rsidR="00003B25"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1800</w:t>
      </w:r>
      <w:r w:rsid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-1913 </w:t>
      </w:r>
      <w:proofErr w:type="gramStart"/>
      <w:r w:rsid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24 ч.)</w:t>
      </w:r>
    </w:p>
    <w:p w:rsidR="00F15A71" w:rsidRDefault="00003B25" w:rsidP="00003B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="00F15A7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Становление индустриального общества. </w:t>
      </w:r>
      <w:r w:rsid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(4 ч)</w:t>
      </w:r>
    </w:p>
    <w:p w:rsidR="00F15A71" w:rsidRDefault="00F15A71" w:rsidP="00F15A7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Тема 47-48. Индустриальное общество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Завершение промышленного переворота. Первые полеты. Техника. </w:t>
      </w:r>
      <w:r w:rsidRPr="00003B2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Технические открытия.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Аристократия. Женский и детский труд.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F15A71" w:rsidRPr="00462499" w:rsidRDefault="00F15A71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 49-50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Наука в 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Идейные течения. Литература. Искусство.</w:t>
      </w:r>
      <w:r w:rsidR="00D45AF2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Архитектура</w:t>
      </w:r>
      <w:proofErr w:type="gramStart"/>
      <w:r w:rsidR="00D45AF2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2F4" w:rsidRPr="002C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Либерализм и консерватизм. Социалистические учения первой половины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  <w:lang w:val="en-US"/>
        </w:rPr>
        <w:t>XIX 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Редьярд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Киплинг*. Воплощение эпохи в литературе.</w:t>
      </w:r>
      <w:r w:rsidR="002C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«Огненные кисти романтиков»: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Эжен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Делакруа. Реализм в живописи: Оноре Домье. Импрессионизм: Клод Моне,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Камиль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Писсарро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, Огюст Ренуар. Скульптура: Огюст Роден. Постимпрессионизм*: Поль Сезанн, Поль Гоген*, Винсент Ван Гог*. Музыка: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Фридерик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Шопен, Джузеппе Верди, Жорж Бизе, Клод Дебюсси*. Архитектура. Рождение кино.</w:t>
      </w:r>
    </w:p>
    <w:p w:rsidR="00D45AF2" w:rsidRDefault="00D45AF2" w:rsidP="00D45AF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D45AF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Строительство новой Европы. (5 ч)</w:t>
      </w:r>
    </w:p>
    <w:p w:rsidR="00D07F27" w:rsidRPr="00462499" w:rsidRDefault="00F15A71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Консульство и образование Наполеоновской империи. </w:t>
      </w:r>
      <w:r w:rsidR="00D07F27" w:rsidRP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«Гражданский кодекс». Наполеоновские войны. Венский конгресс. Священный союз. </w:t>
      </w:r>
      <w:r w:rsidR="00462499" w:rsidRP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F27" w:rsidRPr="00462499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52. Франция </w:t>
      </w:r>
      <w:proofErr w:type="gramStart"/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Бурбонов</w:t>
      </w:r>
      <w:proofErr w:type="gramEnd"/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Орлеанов. Франция: революция 1848 г. И Вторая империя. </w:t>
      </w:r>
      <w:r w:rsid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Хартия 1814 г</w:t>
      </w:r>
      <w:proofErr w:type="gramStart"/>
      <w:r w:rsid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конституционно-монархического режима. Июльская революция 1830 г. и ее кризис. Ход революции 1848-1849 гг. </w:t>
      </w:r>
    </w:p>
    <w:p w:rsidR="002C62F4" w:rsidRDefault="00D07F27" w:rsidP="002C62F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hAnsi="Times New Roman" w:cs="Times New Roman"/>
          <w:b/>
          <w:sz w:val="24"/>
          <w:szCs w:val="24"/>
        </w:rPr>
        <w:t>Тема 53. Великобритания.</w:t>
      </w:r>
      <w:r w:rsidR="0046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99">
        <w:rPr>
          <w:rFonts w:ascii="Times New Roman" w:hAnsi="Times New Roman" w:cs="Times New Roman"/>
          <w:sz w:val="24"/>
          <w:szCs w:val="24"/>
        </w:rPr>
        <w:t xml:space="preserve">Промышленный переворот, его особенности. Чартистское движение.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борьба. Парламентская реформа </w:t>
      </w:r>
      <w:smartTag w:uri="urn:schemas-microsoft-com:office:smarttags" w:element="metricconverter">
        <w:smartTagPr>
          <w:attr w:name="ProductID" w:val="1832 г"/>
        </w:smartTagPr>
        <w:r w:rsidR="002C62F4" w:rsidRPr="002D0A59">
          <w:rPr>
            <w:rFonts w:ascii="Times New Roman" w:hAnsi="Times New Roman" w:cs="Times New Roman"/>
            <w:color w:val="000000"/>
            <w:sz w:val="24"/>
            <w:szCs w:val="24"/>
          </w:rPr>
          <w:t>1832 г</w:t>
        </w:r>
      </w:smartTag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. Установление законченного парламентск</w:t>
      </w:r>
      <w:r w:rsidR="002C62F4">
        <w:rPr>
          <w:rFonts w:ascii="Times New Roman" w:hAnsi="Times New Roman" w:cs="Times New Roman"/>
          <w:color w:val="000000"/>
          <w:sz w:val="24"/>
          <w:szCs w:val="24"/>
        </w:rPr>
        <w:t xml:space="preserve">ого режима.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Англия — «мастерская мира». От чартизма к «почтительности». Внешняя политика Англии.</w:t>
      </w:r>
    </w:p>
    <w:p w:rsidR="00D07F27" w:rsidRPr="00462499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F4" w:rsidRDefault="00D07F27" w:rsidP="002C62F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hAnsi="Times New Roman" w:cs="Times New Roman"/>
          <w:b/>
          <w:sz w:val="24"/>
          <w:szCs w:val="24"/>
        </w:rPr>
        <w:t>Тема 54. Германия. Италия</w:t>
      </w:r>
      <w:r w:rsidR="004624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499">
        <w:rPr>
          <w:rFonts w:ascii="Times New Roman" w:hAnsi="Times New Roman" w:cs="Times New Roman"/>
          <w:sz w:val="24"/>
          <w:szCs w:val="24"/>
        </w:rPr>
        <w:t xml:space="preserve">Борьба за создание  единого германского государства. О.Бисмарк. Франко-прусская война 1870-1871 гг. Объединение Италии. </w:t>
      </w:r>
      <w:proofErr w:type="spellStart"/>
      <w:r w:rsidR="00462499">
        <w:rPr>
          <w:rFonts w:ascii="Times New Roman" w:hAnsi="Times New Roman" w:cs="Times New Roman"/>
          <w:sz w:val="24"/>
          <w:szCs w:val="24"/>
        </w:rPr>
        <w:t>К.Кавур</w:t>
      </w:r>
      <w:proofErr w:type="spellEnd"/>
      <w:r w:rsidR="00462499">
        <w:rPr>
          <w:rFonts w:ascii="Times New Roman" w:hAnsi="Times New Roman" w:cs="Times New Roman"/>
          <w:sz w:val="24"/>
          <w:szCs w:val="24"/>
        </w:rPr>
        <w:t xml:space="preserve">. Дж. Гарибальди.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Вильгельм 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Садове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. Образование Северогерманского союза.</w:t>
      </w:r>
      <w:r w:rsidR="002C62F4" w:rsidRPr="002C62F4">
        <w:rPr>
          <w:color w:val="000000"/>
          <w:sz w:val="24"/>
          <w:szCs w:val="24"/>
        </w:rPr>
        <w:t xml:space="preserve">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Камилло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Кавур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. Революционная деятельность Джузеппе Гарибальди. Джузеппе Мадзини*. Национальное объединение Италии.</w:t>
      </w:r>
    </w:p>
    <w:p w:rsidR="00D07F27" w:rsidRPr="00462499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55. Война, изменившая карту Европы. Парижская коммуна. </w:t>
      </w:r>
      <w:r w:rsidR="0046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империи Наполеона </w:t>
      </w:r>
      <w:r w:rsidR="00462499" w:rsidRPr="00462499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III</w:t>
      </w:r>
      <w:r w:rsidR="0046249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2499">
        <w:rPr>
          <w:rFonts w:ascii="Times New Roman" w:eastAsia="Batang" w:hAnsi="Times New Roman" w:cs="Times New Roman"/>
          <w:sz w:val="24"/>
          <w:szCs w:val="24"/>
          <w:lang w:eastAsia="ru-RU"/>
        </w:rPr>
        <w:t>Седанская</w:t>
      </w:r>
      <w:proofErr w:type="spellEnd"/>
      <w:r w:rsidR="0046249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катастрофа. Германская империя. </w:t>
      </w:r>
    </w:p>
    <w:p w:rsidR="00D45AF2" w:rsidRPr="00491318" w:rsidRDefault="00D45AF2" w:rsidP="00D45AF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III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 Страны Западной Европы в конце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в. (5 ч)</w:t>
      </w:r>
    </w:p>
    <w:p w:rsidR="002C62F4" w:rsidRPr="002D0A59" w:rsidRDefault="00D07F27" w:rsidP="002C62F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hAnsi="Times New Roman" w:cs="Times New Roman"/>
          <w:b/>
          <w:sz w:val="24"/>
          <w:szCs w:val="24"/>
        </w:rPr>
        <w:t>Тема 56. Германская империя.</w:t>
      </w:r>
      <w:r w:rsidR="00462499">
        <w:rPr>
          <w:rFonts w:ascii="Times New Roman" w:hAnsi="Times New Roman" w:cs="Times New Roman"/>
          <w:sz w:val="24"/>
          <w:szCs w:val="24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устройство. Причины гегемонии Пруссии в составе империи. Быстрое экономическое развитие. Юнкерство и крестьянство. Борьба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D07F27" w:rsidRPr="002C62F4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F4" w:rsidRPr="00F534B6" w:rsidRDefault="00D07F27" w:rsidP="00003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57. Великобритания.</w:t>
      </w:r>
      <w:r w:rsidR="001A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парламент. Черты гражданского общества. Бенджамин Дизраэли и вторая избирательная реформа </w:t>
      </w:r>
      <w:smartTag w:uri="urn:schemas-microsoft-com:office:smarttags" w:element="metricconverter">
        <w:smartTagPr>
          <w:attr w:name="ProductID" w:val="1867 г"/>
        </w:smartTagPr>
        <w:r w:rsidR="002C62F4" w:rsidRPr="002D0A59">
          <w:rPr>
            <w:rFonts w:ascii="Times New Roman" w:hAnsi="Times New Roman" w:cs="Times New Roman"/>
            <w:color w:val="000000"/>
            <w:sz w:val="24"/>
            <w:szCs w:val="24"/>
          </w:rPr>
          <w:t>1867 г</w:t>
        </w:r>
      </w:smartTag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  Внешняя политика. Колониальные захваты.</w:t>
      </w:r>
    </w:p>
    <w:p w:rsidR="00D07F27" w:rsidRPr="001A338C" w:rsidRDefault="002C62F4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58. Франция. Третья республика. </w:t>
      </w:r>
      <w:r w:rsidR="001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республика. Эпоха демократических реформ. Рабочее и социалистическое движение. Создание колониальной империи.  </w:t>
      </w:r>
    </w:p>
    <w:p w:rsidR="002C62F4" w:rsidRPr="002D0A59" w:rsidRDefault="00D07F27" w:rsidP="002C62F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hAnsi="Times New Roman" w:cs="Times New Roman"/>
          <w:b/>
          <w:sz w:val="24"/>
          <w:szCs w:val="24"/>
        </w:rPr>
        <w:t xml:space="preserve">Тема 59. Италия: время реформ и колониальных захватов. </w:t>
      </w:r>
      <w:r w:rsidR="001A338C">
        <w:rPr>
          <w:rFonts w:ascii="Times New Roman" w:hAnsi="Times New Roman" w:cs="Times New Roman"/>
          <w:sz w:val="24"/>
          <w:szCs w:val="24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. Внешняя политика. Колониальные войны.</w:t>
      </w:r>
    </w:p>
    <w:p w:rsidR="00D07F27" w:rsidRPr="001A338C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F4" w:rsidRPr="00F534B6" w:rsidRDefault="00D45AF2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 60. От Австрийской империи к Австро-Венгрии</w:t>
      </w:r>
      <w:r w:rsidR="00D0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="002C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F2" w:rsidRDefault="00D45AF2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V</w:t>
      </w:r>
      <w:r w:rsidRPr="00D45AF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Две Америки. (3 ч)</w:t>
      </w:r>
    </w:p>
    <w:p w:rsidR="00D07F27" w:rsidRPr="00F534B6" w:rsidRDefault="00D07F27" w:rsidP="002C62F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18">
        <w:rPr>
          <w:rFonts w:ascii="Times New Roman" w:hAnsi="Times New Roman" w:cs="Times New Roman"/>
          <w:b/>
          <w:sz w:val="24"/>
          <w:szCs w:val="24"/>
        </w:rPr>
        <w:t xml:space="preserve">Тема 61. США в </w:t>
      </w:r>
      <w:r w:rsidRPr="0049131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91318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DB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089">
        <w:rPr>
          <w:rFonts w:ascii="Times New Roman" w:hAnsi="Times New Roman" w:cs="Times New Roman"/>
          <w:sz w:val="24"/>
          <w:szCs w:val="24"/>
        </w:rPr>
        <w:t xml:space="preserve">Север и Юг США. Движение за отмену рабства. Гражданская война 1861-1865 гг. А.Линкольн. Реконструкция Юга. Демократы и республиканцы.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  <w:lang w:val="en-US"/>
        </w:rPr>
        <w:t>XIX 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в. </w:t>
      </w:r>
      <w:proofErr w:type="spellStart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Сайрус</w:t>
      </w:r>
      <w:proofErr w:type="spellEnd"/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  <w:r w:rsidR="002C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D07F27" w:rsidRPr="00DB2089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62. США: империализм.</w:t>
      </w:r>
      <w:r w:rsidR="00DB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переворот в США, его особенности. </w:t>
      </w:r>
    </w:p>
    <w:p w:rsidR="00D07F27" w:rsidRDefault="00D07F27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63. Латинская империя в 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003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независимых госуда</w:t>
      </w:r>
      <w:proofErr w:type="gramStart"/>
      <w:r w:rsid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Л</w:t>
      </w:r>
      <w:proofErr w:type="gramEnd"/>
      <w:r w:rsid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атинской Америке. С.Боливар. Х.Сан-Мартин. Доктрина Монро. Мексиканская революция 1010-1917 гг. </w:t>
      </w:r>
    </w:p>
    <w:p w:rsidR="00D45AF2" w:rsidRPr="00DB2089" w:rsidRDefault="00D45AF2" w:rsidP="00D45AF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V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Традиционные  общества в </w:t>
      </w:r>
      <w:r w:rsidRPr="00D45A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AA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(3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="00DB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C62F4" w:rsidRPr="00AA12FB" w:rsidRDefault="00D07F27" w:rsidP="00AA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64. Япония на пути модернизации.</w:t>
      </w:r>
      <w:r w:rsidR="00DB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традиционного общества в странах Азии на рубеже </w:t>
      </w:r>
      <w:r w:rsidR="00B86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B86D61" w:rsidRP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6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B86D61" w:rsidRPr="00DB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 w:rsidR="00B8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Реставрация </w:t>
      </w:r>
      <w:proofErr w:type="spellStart"/>
      <w:r w:rsidR="00B8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Мейдзи</w:t>
      </w:r>
      <w:proofErr w:type="spellEnd"/>
      <w:r w:rsidR="00B86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модернизации в Японии.</w:t>
      </w:r>
      <w:r w:rsidR="00AA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18">
        <w:rPr>
          <w:rFonts w:ascii="Times New Roman" w:hAnsi="Times New Roman" w:cs="Times New Roman"/>
          <w:b/>
          <w:sz w:val="24"/>
          <w:szCs w:val="24"/>
        </w:rPr>
        <w:t>Китай.</w:t>
      </w:r>
      <w:r w:rsidR="00B86D61" w:rsidRPr="00B86D61">
        <w:rPr>
          <w:rFonts w:ascii="Times New Roman" w:hAnsi="Times New Roman" w:cs="Times New Roman"/>
          <w:sz w:val="24"/>
          <w:szCs w:val="24"/>
        </w:rPr>
        <w:t xml:space="preserve"> </w:t>
      </w:r>
      <w:r w:rsidR="002C62F4" w:rsidRPr="002D0A59">
        <w:rPr>
          <w:rFonts w:ascii="Times New Roman" w:hAnsi="Times New Roman" w:cs="Times New Roman"/>
          <w:color w:val="000000"/>
          <w:sz w:val="24"/>
          <w:szCs w:val="24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  <w:proofErr w:type="gramStart"/>
      <w:r w:rsidR="002C62F4" w:rsidRPr="002C62F4">
        <w:rPr>
          <w:rFonts w:ascii="Times New Roman" w:hAnsi="Times New Roman" w:cs="Times New Roman"/>
          <w:sz w:val="24"/>
          <w:szCs w:val="24"/>
        </w:rPr>
        <w:t xml:space="preserve"> </w:t>
      </w:r>
      <w:r w:rsidR="002C62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9C4" w:rsidRPr="00F534B6" w:rsidRDefault="00AA12FB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65</w:t>
      </w:r>
      <w:r w:rsidR="00B8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Индия</w:t>
      </w:r>
      <w:r w:rsidR="00B8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09C4" w:rsidRPr="00800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C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="008009C4" w:rsidRPr="002D0A59">
        <w:rPr>
          <w:rFonts w:ascii="Times New Roman" w:hAnsi="Times New Roman" w:cs="Times New Roman"/>
          <w:color w:val="000000"/>
          <w:sz w:val="24"/>
          <w:szCs w:val="24"/>
        </w:rPr>
        <w:t>Балгангадхар</w:t>
      </w:r>
      <w:proofErr w:type="spellEnd"/>
      <w:r w:rsidR="008009C4" w:rsidRPr="002D0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9C4" w:rsidRPr="002D0A59">
        <w:rPr>
          <w:rFonts w:ascii="Times New Roman" w:hAnsi="Times New Roman" w:cs="Times New Roman"/>
          <w:color w:val="000000"/>
          <w:sz w:val="24"/>
          <w:szCs w:val="24"/>
        </w:rPr>
        <w:t>Тилак</w:t>
      </w:r>
      <w:proofErr w:type="spellEnd"/>
      <w:r w:rsidR="008009C4" w:rsidRPr="002D0A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F27" w:rsidRPr="00B86D61" w:rsidRDefault="00AA12FB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66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Африка: континент в эпоху перемен.</w:t>
      </w:r>
      <w:r w:rsidR="00B8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Культы и религии Африки. Раздел Африки. Втягивание экономики Африки в мировой рынок. </w:t>
      </w:r>
    </w:p>
    <w:p w:rsidR="00D45AF2" w:rsidRDefault="00D45AF2" w:rsidP="00D4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Глава</w:t>
      </w:r>
      <w:r w:rsidRPr="00D45AF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V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val="en-US" w:eastAsia="ru-RU"/>
        </w:rPr>
        <w:t>I</w:t>
      </w:r>
      <w:r w:rsidRPr="00906AD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D4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ч)</w:t>
      </w:r>
    </w:p>
    <w:p w:rsidR="00D07F27" w:rsidRPr="00A53417" w:rsidRDefault="00AA12FB" w:rsidP="000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67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Международные отношения</w:t>
      </w:r>
      <w:r w:rsidR="00A5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распада Османской империи. Завершение раздела мира. Создание военных блоков. Пацифистское движение. </w:t>
      </w:r>
      <w:proofErr w:type="gramStart"/>
      <w:r w:rsidR="00A53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53417" w:rsidRP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 против войн и политики гонки вооружений.</w:t>
      </w:r>
      <w:proofErr w:type="gramEnd"/>
      <w:r w:rsidR="00A5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F27" w:rsidRPr="00491318" w:rsidRDefault="00AA12FB" w:rsidP="00003B2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68</w:t>
      </w:r>
      <w:r w:rsidR="00D07F27" w:rsidRPr="0049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5AF2" w:rsidRPr="00491318">
        <w:rPr>
          <w:rFonts w:ascii="Times New Roman" w:eastAsia="Calibri" w:hAnsi="Times New Roman" w:cs="Times New Roman"/>
          <w:b/>
          <w:lang w:eastAsia="ru-RU"/>
        </w:rPr>
        <w:t xml:space="preserve">Повторительно-обобщающий урок и Контрольная работа по курсу </w:t>
      </w:r>
      <w:r w:rsidR="00D45AF2" w:rsidRPr="00491318">
        <w:rPr>
          <w:rFonts w:ascii="Times New Roman" w:eastAsia="Calibri" w:hAnsi="Times New Roman" w:cs="Times New Roman"/>
          <w:b/>
          <w:lang w:val="en-US" w:eastAsia="ru-RU"/>
        </w:rPr>
        <w:t>XIX</w:t>
      </w:r>
      <w:r w:rsidR="00D45AF2" w:rsidRPr="00491318">
        <w:rPr>
          <w:rFonts w:ascii="Times New Roman" w:eastAsia="Calibri" w:hAnsi="Times New Roman" w:cs="Times New Roman"/>
          <w:b/>
          <w:lang w:eastAsia="ru-RU"/>
        </w:rPr>
        <w:t xml:space="preserve"> века</w:t>
      </w:r>
    </w:p>
    <w:p w:rsidR="00DA510A" w:rsidRPr="00F534B6" w:rsidRDefault="00DA510A"/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AA12FB" w:rsidRDefault="00AA12FB" w:rsidP="00DA510A">
      <w:pPr>
        <w:ind w:left="4956"/>
        <w:jc w:val="right"/>
        <w:rPr>
          <w:rFonts w:ascii="Times New Roman" w:hAnsi="Times New Roman" w:cs="Times New Roman"/>
        </w:rPr>
      </w:pPr>
    </w:p>
    <w:p w:rsidR="00DA510A" w:rsidRPr="00DA510A" w:rsidRDefault="00DA510A" w:rsidP="00DA510A">
      <w:pPr>
        <w:ind w:left="4956"/>
        <w:jc w:val="right"/>
        <w:rPr>
          <w:rFonts w:ascii="Times New Roman" w:hAnsi="Times New Roman" w:cs="Times New Roman"/>
        </w:rPr>
      </w:pPr>
      <w:r w:rsidRPr="00DA510A">
        <w:rPr>
          <w:rFonts w:ascii="Times New Roman" w:hAnsi="Times New Roman" w:cs="Times New Roman"/>
        </w:rPr>
        <w:lastRenderedPageBreak/>
        <w:t>УТВЕРЖДАЮ</w:t>
      </w:r>
    </w:p>
    <w:p w:rsidR="00DA510A" w:rsidRPr="00DA510A" w:rsidRDefault="00DA510A" w:rsidP="00DA510A">
      <w:pPr>
        <w:jc w:val="right"/>
        <w:rPr>
          <w:rFonts w:ascii="Times New Roman" w:hAnsi="Times New Roman" w:cs="Times New Roman"/>
        </w:rPr>
      </w:pPr>
      <w:r w:rsidRPr="00DA510A">
        <w:rPr>
          <w:rFonts w:ascii="Times New Roman" w:hAnsi="Times New Roman" w:cs="Times New Roman"/>
        </w:rPr>
        <w:t xml:space="preserve">                                                                    Директор МБОУ «</w:t>
      </w:r>
      <w:proofErr w:type="spellStart"/>
      <w:r w:rsidRPr="00DA510A">
        <w:rPr>
          <w:rFonts w:ascii="Times New Roman" w:hAnsi="Times New Roman" w:cs="Times New Roman"/>
        </w:rPr>
        <w:t>Тлянче-Тамакская</w:t>
      </w:r>
      <w:proofErr w:type="spellEnd"/>
      <w:r w:rsidRPr="00DA510A">
        <w:rPr>
          <w:rFonts w:ascii="Times New Roman" w:hAnsi="Times New Roman" w:cs="Times New Roman"/>
        </w:rPr>
        <w:t xml:space="preserve"> СОШ»</w:t>
      </w:r>
    </w:p>
    <w:p w:rsidR="00DA510A" w:rsidRPr="00DA510A" w:rsidRDefault="00DA510A" w:rsidP="00DA510A">
      <w:pPr>
        <w:jc w:val="right"/>
        <w:rPr>
          <w:rFonts w:ascii="Times New Roman" w:hAnsi="Times New Roman" w:cs="Times New Roman"/>
        </w:rPr>
      </w:pPr>
      <w:r w:rsidRPr="00DA510A">
        <w:rPr>
          <w:rFonts w:ascii="Times New Roman" w:hAnsi="Times New Roman" w:cs="Times New Roman"/>
        </w:rPr>
        <w:t xml:space="preserve">____________   </w:t>
      </w:r>
      <w:proofErr w:type="spellStart"/>
      <w:r w:rsidRPr="00DA510A">
        <w:rPr>
          <w:rFonts w:ascii="Times New Roman" w:hAnsi="Times New Roman" w:cs="Times New Roman"/>
        </w:rPr>
        <w:t>Л.Д.Исхакова</w:t>
      </w:r>
      <w:proofErr w:type="spellEnd"/>
    </w:p>
    <w:p w:rsidR="00DA510A" w:rsidRPr="007D32EB" w:rsidRDefault="00DA510A" w:rsidP="00DA510A">
      <w:pPr>
        <w:jc w:val="right"/>
        <w:rPr>
          <w:rFonts w:ascii="Times New Roman" w:hAnsi="Times New Roman" w:cs="Times New Roman"/>
          <w:b/>
        </w:rPr>
      </w:pPr>
      <w:r w:rsidRPr="007D32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DA510A" w:rsidRPr="007D32EB" w:rsidRDefault="00DA510A" w:rsidP="007D32EB">
      <w:pPr>
        <w:jc w:val="center"/>
        <w:rPr>
          <w:rFonts w:ascii="Times New Roman" w:hAnsi="Times New Roman" w:cs="Times New Roman"/>
          <w:b/>
        </w:rPr>
      </w:pPr>
      <w:r w:rsidRPr="007D32EB">
        <w:rPr>
          <w:rFonts w:ascii="Times New Roman" w:hAnsi="Times New Roman" w:cs="Times New Roman"/>
          <w:b/>
        </w:rPr>
        <w:t>Календарно-тематический план</w:t>
      </w:r>
      <w:r w:rsidR="007D32EB" w:rsidRPr="007D32EB">
        <w:rPr>
          <w:rFonts w:ascii="Times New Roman" w:hAnsi="Times New Roman" w:cs="Times New Roman"/>
          <w:b/>
        </w:rPr>
        <w:t xml:space="preserve">  п</w:t>
      </w:r>
      <w:r w:rsidRPr="007D32EB">
        <w:rPr>
          <w:rFonts w:ascii="Times New Roman" w:hAnsi="Times New Roman" w:cs="Times New Roman"/>
          <w:b/>
        </w:rPr>
        <w:t>о истории</w:t>
      </w:r>
    </w:p>
    <w:p w:rsidR="00DA510A" w:rsidRPr="00DA510A" w:rsidRDefault="00DA510A" w:rsidP="00DA510A">
      <w:pPr>
        <w:jc w:val="center"/>
        <w:rPr>
          <w:rFonts w:ascii="Times New Roman" w:hAnsi="Times New Roman" w:cs="Times New Roman"/>
        </w:rPr>
      </w:pPr>
      <w:proofErr w:type="spellStart"/>
      <w:r w:rsidRPr="00DA510A">
        <w:rPr>
          <w:rFonts w:ascii="Times New Roman" w:hAnsi="Times New Roman" w:cs="Times New Roman"/>
        </w:rPr>
        <w:t>Яхиной</w:t>
      </w:r>
      <w:proofErr w:type="spellEnd"/>
      <w:r w:rsidRPr="00DA510A">
        <w:rPr>
          <w:rFonts w:ascii="Times New Roman" w:hAnsi="Times New Roman" w:cs="Times New Roman"/>
        </w:rPr>
        <w:t xml:space="preserve"> </w:t>
      </w:r>
      <w:proofErr w:type="spellStart"/>
      <w:r w:rsidRPr="00DA510A">
        <w:rPr>
          <w:rFonts w:ascii="Times New Roman" w:hAnsi="Times New Roman" w:cs="Times New Roman"/>
        </w:rPr>
        <w:t>Рузили</w:t>
      </w:r>
      <w:proofErr w:type="spellEnd"/>
      <w:r w:rsidRPr="00DA510A">
        <w:rPr>
          <w:rFonts w:ascii="Times New Roman" w:hAnsi="Times New Roman" w:cs="Times New Roman"/>
        </w:rPr>
        <w:t xml:space="preserve"> </w:t>
      </w:r>
      <w:proofErr w:type="spellStart"/>
      <w:r w:rsidRPr="00DA510A">
        <w:rPr>
          <w:rFonts w:ascii="Times New Roman" w:hAnsi="Times New Roman" w:cs="Times New Roman"/>
        </w:rPr>
        <w:t>Анваровны</w:t>
      </w:r>
      <w:proofErr w:type="spellEnd"/>
    </w:p>
    <w:p w:rsidR="00DA510A" w:rsidRPr="00DA510A" w:rsidRDefault="00DA510A" w:rsidP="00DA510A">
      <w:pPr>
        <w:jc w:val="center"/>
        <w:rPr>
          <w:rFonts w:ascii="Times New Roman" w:hAnsi="Times New Roman" w:cs="Times New Roman"/>
        </w:rPr>
      </w:pPr>
      <w:r w:rsidRPr="00DA510A">
        <w:rPr>
          <w:rFonts w:ascii="Times New Roman" w:hAnsi="Times New Roman" w:cs="Times New Roman"/>
        </w:rPr>
        <w:t>учителя и</w:t>
      </w:r>
      <w:r w:rsidR="00AA12FB">
        <w:rPr>
          <w:rFonts w:ascii="Times New Roman" w:hAnsi="Times New Roman" w:cs="Times New Roman"/>
        </w:rPr>
        <w:t>стории и обществознания  на 2014/2015</w:t>
      </w:r>
      <w:r w:rsidRPr="00DA510A">
        <w:rPr>
          <w:rFonts w:ascii="Times New Roman" w:hAnsi="Times New Roman" w:cs="Times New Roman"/>
        </w:rPr>
        <w:t xml:space="preserve"> учебный год</w:t>
      </w:r>
    </w:p>
    <w:p w:rsidR="00DA510A" w:rsidRPr="00DA510A" w:rsidRDefault="00DA510A" w:rsidP="00DA510A">
      <w:pPr>
        <w:jc w:val="center"/>
        <w:rPr>
          <w:rFonts w:ascii="Times New Roman" w:hAnsi="Times New Roman" w:cs="Times New Roman"/>
        </w:rPr>
      </w:pPr>
      <w:proofErr w:type="gramStart"/>
      <w:r w:rsidRPr="00DA510A">
        <w:rPr>
          <w:rFonts w:ascii="Times New Roman" w:hAnsi="Times New Roman" w:cs="Times New Roman"/>
        </w:rPr>
        <w:t>План составлен на основе Федерального компонента Гос</w:t>
      </w:r>
      <w:r w:rsidR="007D32EB">
        <w:rPr>
          <w:rFonts w:ascii="Times New Roman" w:hAnsi="Times New Roman" w:cs="Times New Roman"/>
        </w:rPr>
        <w:t xml:space="preserve">ударственного стандарта </w:t>
      </w:r>
      <w:r w:rsidR="007766F2">
        <w:rPr>
          <w:rFonts w:ascii="Times New Roman" w:hAnsi="Times New Roman" w:cs="Times New Roman"/>
        </w:rPr>
        <w:t>основного о</w:t>
      </w:r>
      <w:r w:rsidRPr="00DA510A">
        <w:rPr>
          <w:rFonts w:ascii="Times New Roman" w:hAnsi="Times New Roman" w:cs="Times New Roman"/>
        </w:rPr>
        <w:t>бщего образования и Программы по истории  общеобразовательных школ (составители Э.Д.Днепров, А.Г.Аркадьев</w:t>
      </w:r>
      <w:r w:rsidR="007766F2">
        <w:rPr>
          <w:rFonts w:ascii="Times New Roman" w:hAnsi="Times New Roman" w:cs="Times New Roman"/>
        </w:rPr>
        <w:t>.</w:t>
      </w:r>
      <w:proofErr w:type="gramEnd"/>
      <w:r w:rsidR="007766F2">
        <w:rPr>
          <w:rFonts w:ascii="Times New Roman" w:hAnsi="Times New Roman" w:cs="Times New Roman"/>
        </w:rPr>
        <w:t xml:space="preserve"> </w:t>
      </w:r>
      <w:proofErr w:type="gramStart"/>
      <w:r w:rsidR="007766F2">
        <w:rPr>
          <w:rFonts w:ascii="Times New Roman" w:hAnsi="Times New Roman" w:cs="Times New Roman"/>
        </w:rPr>
        <w:t>М.: Дрофа, 2008</w:t>
      </w:r>
      <w:r w:rsidRPr="00DA510A">
        <w:rPr>
          <w:rFonts w:ascii="Times New Roman" w:hAnsi="Times New Roman" w:cs="Times New Roman"/>
        </w:rPr>
        <w:t xml:space="preserve">) </w:t>
      </w:r>
      <w:proofErr w:type="gramEnd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710"/>
        <w:gridCol w:w="1274"/>
        <w:gridCol w:w="994"/>
        <w:gridCol w:w="1134"/>
        <w:gridCol w:w="4817"/>
      </w:tblGrid>
      <w:tr w:rsidR="00DA510A" w:rsidRPr="00DA510A" w:rsidTr="0040777F">
        <w:trPr>
          <w:trHeight w:val="66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Всего кол-во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Название, автор учебника, издательство,</w:t>
            </w:r>
          </w:p>
          <w:p w:rsidR="00DA510A" w:rsidRPr="00DA510A" w:rsidRDefault="00DA510A" w:rsidP="0040777F">
            <w:pPr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год издания, уровень.</w:t>
            </w:r>
          </w:p>
        </w:tc>
      </w:tr>
      <w:tr w:rsidR="00DA510A" w:rsidRPr="00DA510A" w:rsidTr="0040777F">
        <w:trPr>
          <w:trHeight w:val="10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DA510A" w:rsidP="00407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7D32EB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AA12FB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7D32EB" w:rsidP="004077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0A" w:rsidRPr="00DA510A" w:rsidRDefault="001C5B95" w:rsidP="007D32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EB" w:rsidRPr="00003B25" w:rsidRDefault="007D32EB" w:rsidP="007D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история.1800-1900. 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Баранов П.А., Ванюшкина Л.М. Просвещение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D32EB" w:rsidRDefault="007D32EB" w:rsidP="007D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 России 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Косулина Л.Г.  Просвещение, 2010</w:t>
            </w:r>
          </w:p>
          <w:p w:rsidR="007D32EB" w:rsidRPr="00003B25" w:rsidRDefault="007D32EB" w:rsidP="007D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Татарстана. </w:t>
            </w:r>
            <w:r w:rsidRPr="000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Пискарев В.И, Казань  2012</w:t>
            </w:r>
          </w:p>
          <w:p w:rsidR="00DA510A" w:rsidRPr="00DA510A" w:rsidRDefault="00DA510A" w:rsidP="007D32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510A" w:rsidRPr="00DA510A" w:rsidRDefault="00AA12FB" w:rsidP="00DA510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Методическая тема на 2014/2015 </w:t>
      </w:r>
      <w:r w:rsidR="00DA510A" w:rsidRPr="00DA510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20"/>
        <w:gridCol w:w="3420"/>
      </w:tblGrid>
      <w:tr w:rsidR="00DA510A" w:rsidRPr="00DA510A" w:rsidTr="004077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10A">
              <w:rPr>
                <w:rFonts w:ascii="Times New Roman" w:hAnsi="Times New Roman" w:cs="Times New Roman"/>
                <w:b/>
              </w:rPr>
              <w:t>Районная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10A">
              <w:rPr>
                <w:rFonts w:ascii="Times New Roman" w:hAnsi="Times New Roman" w:cs="Times New Roman"/>
                <w:b/>
              </w:rPr>
              <w:t>Школьная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0A" w:rsidRPr="00DA510A" w:rsidRDefault="00DA510A" w:rsidP="00407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10A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DA510A" w:rsidRPr="00DA510A" w:rsidTr="004077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A" w:rsidRPr="00DA510A" w:rsidRDefault="00DA510A" w:rsidP="0040777F">
            <w:pPr>
              <w:pStyle w:val="1"/>
              <w:tabs>
                <w:tab w:val="center" w:pos="142"/>
                <w:tab w:val="center" w:pos="1276"/>
                <w:tab w:val="left" w:pos="3810"/>
              </w:tabs>
              <w:spacing w:after="0"/>
              <w:ind w:left="180"/>
              <w:rPr>
                <w:rFonts w:ascii="Times New Roman" w:hAnsi="Times New Roman"/>
              </w:rPr>
            </w:pPr>
            <w:r w:rsidRPr="00DA510A">
              <w:rPr>
                <w:rFonts w:ascii="Times New Roman" w:hAnsi="Times New Roman"/>
              </w:rPr>
              <w:t xml:space="preserve">Повышение качества образования через эффективное использование современных технологий  и внедрение новых обучающих структур в практику обучения и воспитания. </w:t>
            </w:r>
          </w:p>
          <w:p w:rsidR="00DA510A" w:rsidRPr="00DA510A" w:rsidRDefault="00DA510A" w:rsidP="004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0A" w:rsidRPr="00DA510A" w:rsidRDefault="00DA510A" w:rsidP="0040777F">
            <w:pPr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A" w:rsidRPr="00DA510A" w:rsidRDefault="00DA510A" w:rsidP="0040777F">
            <w:pPr>
              <w:jc w:val="center"/>
              <w:rPr>
                <w:rFonts w:ascii="Times New Roman" w:hAnsi="Times New Roman" w:cs="Times New Roman"/>
              </w:rPr>
            </w:pPr>
            <w:r w:rsidRPr="00DA510A">
              <w:rPr>
                <w:rFonts w:ascii="Times New Roman" w:hAnsi="Times New Roman" w:cs="Times New Roman"/>
              </w:rPr>
              <w:t>Развитие логического мышления на уроках истории и обществознания</w:t>
            </w:r>
          </w:p>
        </w:tc>
      </w:tr>
    </w:tbl>
    <w:p w:rsidR="00DA510A" w:rsidRPr="00DA510A" w:rsidRDefault="00DA510A" w:rsidP="00DA510A">
      <w:pPr>
        <w:ind w:left="4956"/>
        <w:jc w:val="both"/>
        <w:rPr>
          <w:rFonts w:ascii="Times New Roman" w:hAnsi="Times New Roman" w:cs="Times New Roman"/>
        </w:rPr>
      </w:pPr>
    </w:p>
    <w:p w:rsidR="00DA510A" w:rsidRDefault="00DA510A" w:rsidP="00DA510A">
      <w:pPr>
        <w:ind w:left="4956"/>
        <w:jc w:val="both"/>
        <w:rPr>
          <w:rFonts w:ascii="Times New Roman" w:hAnsi="Times New Roman" w:cs="Times New Roman"/>
          <w:lang w:val="tt-RU"/>
        </w:rPr>
        <w:sectPr w:rsidR="00DA510A" w:rsidSect="006D535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0777F" w:rsidRPr="005118F3" w:rsidRDefault="0040777F" w:rsidP="00407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18F3">
        <w:rPr>
          <w:rFonts w:ascii="Times New Roman" w:hAnsi="Times New Roman"/>
          <w:sz w:val="24"/>
          <w:szCs w:val="24"/>
          <w:lang w:eastAsia="ru-RU"/>
        </w:rPr>
        <w:lastRenderedPageBreak/>
        <w:t>Календарно-тематическое планирование.</w:t>
      </w:r>
    </w:p>
    <w:p w:rsidR="0040777F" w:rsidRPr="005118F3" w:rsidRDefault="0040777F" w:rsidP="00407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7"/>
        <w:gridCol w:w="2694"/>
        <w:gridCol w:w="594"/>
        <w:gridCol w:w="708"/>
        <w:gridCol w:w="709"/>
        <w:gridCol w:w="2383"/>
        <w:gridCol w:w="27"/>
        <w:gridCol w:w="2977"/>
        <w:gridCol w:w="2551"/>
        <w:gridCol w:w="2268"/>
      </w:tblGrid>
      <w:tr w:rsidR="0040777F" w:rsidRPr="00583E45" w:rsidTr="0040777F">
        <w:trPr>
          <w:trHeight w:val="197"/>
        </w:trPr>
        <w:tc>
          <w:tcPr>
            <w:tcW w:w="540" w:type="dxa"/>
            <w:tcBorders>
              <w:bottom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bottom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раздела, темы урока</w:t>
            </w:r>
          </w:p>
        </w:tc>
        <w:tc>
          <w:tcPr>
            <w:tcW w:w="594" w:type="dxa"/>
            <w:tcBorders>
              <w:bottom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сроки проведения урока</w:t>
            </w:r>
          </w:p>
        </w:tc>
        <w:tc>
          <w:tcPr>
            <w:tcW w:w="5387" w:type="dxa"/>
            <w:gridSpan w:val="3"/>
            <w:tcBorders>
              <w:right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tcBorders>
              <w:left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</w:tr>
      <w:tr w:rsidR="0040777F" w:rsidRPr="00583E45" w:rsidTr="0040777F">
        <w:tc>
          <w:tcPr>
            <w:tcW w:w="540" w:type="dxa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8F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08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118F3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учебные умения, навыки и способы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68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7F" w:rsidRPr="00583E45" w:rsidTr="0040777F">
        <w:tc>
          <w:tcPr>
            <w:tcW w:w="540" w:type="dxa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40777F" w:rsidRPr="00551A17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1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594" w:type="dxa"/>
            <w:tcBorders>
              <w:top w:val="nil"/>
            </w:tcBorders>
          </w:tcPr>
          <w:p w:rsidR="0040777F" w:rsidRPr="00551A17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1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 ч.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7F" w:rsidRPr="00583E45" w:rsidTr="0040777F">
        <w:tc>
          <w:tcPr>
            <w:tcW w:w="16018" w:type="dxa"/>
            <w:gridSpan w:val="12"/>
            <w:tcBorders>
              <w:top w:val="nil"/>
            </w:tcBorders>
          </w:tcPr>
          <w:p w:rsidR="0040777F" w:rsidRPr="00F74F1F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Глава </w:t>
            </w:r>
            <w:r w:rsidRPr="00F74F1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74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Россия в первой половине  </w:t>
            </w:r>
            <w:r w:rsidRPr="00F74F1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XIX</w:t>
            </w:r>
            <w:proofErr w:type="gramStart"/>
            <w:r w:rsidRPr="00F74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17 ч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Внутренняя политика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 xml:space="preserve"> в 1801-1806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Термины: «Негласный комитет», вольные хлебопашцы.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Персоналии: Александр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>, П.А. Строганов, Н.Н. Новосильцев, А.А. Чарторыйский, В.П. Кочубей, М.М. Сперанский.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Даты: 1801-1825 гг. правление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03 г"/>
              </w:smartTagPr>
              <w:r w:rsidRPr="005118F3">
                <w:rPr>
                  <w:rFonts w:ascii="Times New Roman" w:hAnsi="Times New Roman"/>
                  <w:lang w:eastAsia="ru-RU"/>
                </w:rPr>
                <w:t>1803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>. Указ о вольных хлебопашцах, 1801-1811 гг.  преобразование органов центрального управления.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 давать оценку деятельности Александра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исторический портрет личности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§1,3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Внешняя политика в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1801-1812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 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Термины: коалиция,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континентальная блокада, восточный вопрос.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Персоналии: Александр</w:t>
            </w:r>
            <w:proofErr w:type="gramStart"/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, Наполеон, М.И. Кутузов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Даты: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5118F3">
                <w:rPr>
                  <w:rFonts w:ascii="Times New Roman" w:hAnsi="Times New Roman"/>
                  <w:lang w:eastAsia="ru-RU"/>
                </w:rPr>
                <w:t>1807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Тильзитский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мирный договор,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5118F3">
                <w:rPr>
                  <w:rFonts w:ascii="Times New Roman" w:hAnsi="Times New Roman"/>
                  <w:lang w:eastAsia="ru-RU"/>
                </w:rPr>
                <w:t>1809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Фридрихсгамский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мирный договор,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118F3">
                <w:rPr>
                  <w:rFonts w:ascii="Times New Roman" w:hAnsi="Times New Roman"/>
                  <w:lang w:eastAsia="ru-RU"/>
                </w:rPr>
                <w:t>1812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>. Бухарестский мирный договор.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Определять характерные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черты внешней политики в начале века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118F3">
                <w:rPr>
                  <w:rFonts w:ascii="Times New Roman" w:hAnsi="Times New Roman"/>
                  <w:lang w:eastAsia="ru-RU"/>
                </w:rPr>
                <w:t>1812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Отечественную войну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118F3">
                <w:rPr>
                  <w:rFonts w:ascii="Times New Roman" w:hAnsi="Times New Roman"/>
                  <w:lang w:eastAsia="ru-RU"/>
                </w:rPr>
                <w:t>1812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>.: причины, планы сторон, ход военных действий. М. Барклай-де-Толли. М. Кутузов. Д. Давыдов. Бородинскую битву. Народный характер войны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Показывать на карте места основных сражений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полученные знания в групповой интеллектуальной игре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Выполнение заданий контурной карты и устный опрос §4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Заграничные походы русской армии. Внешняя политика в 1813-1825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заграничные походы русской армии, 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показывать на карте места основных сражений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компьютерную презентацию о войне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§5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Внутренняя политика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 xml:space="preserve"> в 1815-1825гг.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 про усиление консервативных тенденций во внутренней политике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118F3">
                <w:rPr>
                  <w:rFonts w:ascii="Times New Roman" w:hAnsi="Times New Roman"/>
                  <w:lang w:eastAsia="ru-RU"/>
                </w:rPr>
                <w:t>1812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>. А.А. Аракчеев. Военные поселения. Цензурные ограничения.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Уметь: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составлять сравнительную таблицу, давать общую оценку внутренней политики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§6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Социально-экономическое развитие после Отечественной войны Общественное движение при  Александре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характерные черты социально-экономического развития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118F3">
                <w:rPr>
                  <w:rFonts w:ascii="Times New Roman" w:hAnsi="Times New Roman"/>
                  <w:lang w:eastAsia="ru-RU"/>
                </w:rPr>
                <w:t>1812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 xml:space="preserve">., программы тайных обществ, 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 сравнивать программы тайных обществ.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§7-8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21" w:type="dxa"/>
            <w:gridSpan w:val="2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Входная контрольная работа. </w:t>
            </w:r>
            <w:r w:rsidR="0040777F" w:rsidRPr="005118F3">
              <w:rPr>
                <w:rFonts w:ascii="Times New Roman" w:hAnsi="Times New Roman"/>
                <w:lang w:eastAsia="ru-RU"/>
              </w:rPr>
              <w:t>Династический кризис. Восстание декабристов.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AA12FB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восстание на Сенатской площади в Петербурге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5118F3">
                <w:rPr>
                  <w:rFonts w:ascii="Times New Roman" w:hAnsi="Times New Roman"/>
                  <w:lang w:eastAsia="ru-RU"/>
                </w:rPr>
                <w:t>1825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>. Восстание Черниговского полка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Объяснять цели и результаты деятельности декабристов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§9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Внутренняя политика Николая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40777F" w:rsidRPr="005118F3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40777F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Николай I. Усиление самодержавной власти. Ужесточение контроля над обществом. III Отделение. А.Х.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Бенкедорф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. Кодификация законов. «Манифест о почетном гражданстве». «Указ об обязанных крестьянах». Политика в области просвещения. Польское восстание 1830-1831 </w:t>
            </w:r>
            <w:proofErr w:type="spellStart"/>
            <w:proofErr w:type="gramStart"/>
            <w:r w:rsidRPr="005118F3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давать оценку деятельности Николаю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исторический портрет личности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§10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Социально-экономическое развитие в 1820-1850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предпосылки и начало промышленного переворота. Новые черты в ведении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помещичьего и крестьянского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хозяйства.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§11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Внешняя политика Николая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 xml:space="preserve"> в 1826-1849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Восточный вопрос. Россия и освобождение Греции. Россия и революции в Европе Вхождение Кавказа в состав России. Шамиль. Кавказская война.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Определять характерные черты внешней политики в начале века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Общественное движение в годы правления Николая </w:t>
            </w:r>
            <w:r w:rsidRPr="005118F3">
              <w:rPr>
                <w:rFonts w:ascii="Times New Roman" w:hAnsi="Times New Roman"/>
                <w:lang w:val="en-US" w:eastAsia="ru-RU"/>
              </w:rPr>
              <w:t>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Национальная политика России по отношению к полякам, народам Прибалтики и Финляндии, евреям, Поволжья.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Определять основные идеи общественных движений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творческую работу (реферат)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§13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Крымская война 1853-1856 гг. Оборона Севастополя.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Крымскую войну: причины, участники. Оборона Севастополя, ее герои. Парижский мир. Причины и последствия поражения России в Крымской войне.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Показывать на карте места основных сражений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Выполнение заданий контурной карты и устный опрос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§14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Образование и наука.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достижения отечественной науки и образования. Открытие Антарктиды русскими мореплавателями</w:t>
            </w:r>
          </w:p>
        </w:tc>
        <w:tc>
          <w:tcPr>
            <w:tcW w:w="3004" w:type="dxa"/>
            <w:gridSpan w:val="2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Соотносить деятелей науки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приобретенные знания при подготовке компьютерных презентаций.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§15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Русские первооткрыватели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приобретенные знания при подготовке компьютерных презентаций.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Творческая работа §16</w:t>
            </w:r>
          </w:p>
        </w:tc>
      </w:tr>
      <w:tr w:rsidR="0040777F" w:rsidRPr="00583E45" w:rsidTr="0040777F">
        <w:trPr>
          <w:trHeight w:val="436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Художественная культура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особенности художественной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культуры. 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Соотнести деятелей культуры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Использовать приобретенные знания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при подготовке компьютерных презентаций.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Творческая работа §17</w:t>
            </w:r>
          </w:p>
        </w:tc>
      </w:tr>
      <w:tr w:rsidR="0040777F" w:rsidRPr="00583E45" w:rsidTr="0040777F">
        <w:trPr>
          <w:trHeight w:val="436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Быт и обычаи.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образ жизни различных слоев российского общества (дворян, крестьян, мещан, горожан) в первой половине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века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Описывать условия жизни различных слоев российского общества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приобретенные знания при подготовке компьютерных презентаций.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§18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Повторительно-обобщающий урок и контрольная работа по теме «Первая половина 19 века»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40777F" w:rsidRPr="005118F3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40777F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F74F1F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F1F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Pr="00F74F1F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F74F1F">
              <w:rPr>
                <w:rFonts w:ascii="Times New Roman" w:hAnsi="Times New Roman"/>
                <w:b/>
                <w:lang w:eastAsia="ru-RU"/>
              </w:rPr>
              <w:t xml:space="preserve">. Россия во второй половине  </w:t>
            </w:r>
            <w:r w:rsidRPr="00F74F1F">
              <w:rPr>
                <w:rFonts w:ascii="Times New Roman" w:hAnsi="Times New Roman"/>
                <w:b/>
                <w:lang w:val="en-US" w:eastAsia="ru-RU"/>
              </w:rPr>
              <w:t>XIX</w:t>
            </w:r>
            <w:proofErr w:type="gramStart"/>
            <w:r w:rsidRPr="00F74F1F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20 ч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Накануне отмены крепостного права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31.10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31.10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предпосылки и подготовку крестьянской реформы.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§19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1" w:type="dxa"/>
            <w:gridSpan w:val="2"/>
          </w:tcPr>
          <w:p w:rsidR="0040777F" w:rsidRPr="00313CC0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3CC0">
              <w:rPr>
                <w:rFonts w:ascii="Times New Roman" w:hAnsi="Times New Roman"/>
                <w:b/>
                <w:lang w:eastAsia="ru-RU"/>
              </w:rPr>
              <w:t>2 четверть</w:t>
            </w:r>
          </w:p>
        </w:tc>
        <w:tc>
          <w:tcPr>
            <w:tcW w:w="594" w:type="dxa"/>
          </w:tcPr>
          <w:p w:rsidR="0040777F" w:rsidRPr="00313CC0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3CC0">
              <w:rPr>
                <w:rFonts w:ascii="Times New Roman" w:hAnsi="Times New Roman"/>
                <w:b/>
                <w:lang w:eastAsia="ru-RU"/>
              </w:rPr>
              <w:t>14 ч.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5118F3">
                <w:rPr>
                  <w:rFonts w:ascii="Times New Roman" w:hAnsi="Times New Roman"/>
                  <w:lang w:eastAsia="ru-RU"/>
                </w:rPr>
                <w:t>1861 г</w:t>
              </w:r>
            </w:smartTag>
            <w:r w:rsidRPr="005118F3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0777F"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отмену крепостного права. Наделы. Выкуп и выкупная операция. Повинности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временнообязанных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крестьян. Крестьянское самоуправление. Земская, городская, судебная реформы.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 давать оценку деятельности Александра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§20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Либеральные реформы 60-70-х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40777F"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Великие реформы 60-70-х гг.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XIX в. Реформы в области образования. Военные реформы. Значение реформ 60-70 гг. XIX в. в истории России.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Уметь: сравнивать развитие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россии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до и после реформ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60-х годов.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18F3">
              <w:rPr>
                <w:rFonts w:ascii="Times New Roman" w:hAnsi="Times New Roman"/>
                <w:lang w:eastAsia="ru-RU"/>
              </w:rPr>
              <w:lastRenderedPageBreak/>
              <w:t>Высказывать свое отношение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к реформам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§21-22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Социально-экономическое развитие после отмены крепостного права 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  <w:r w:rsidR="00395FAA">
              <w:rPr>
                <w:rFonts w:ascii="Times New Roman" w:hAnsi="Times New Roman"/>
                <w:lang w:eastAsia="ru-RU"/>
              </w:rPr>
              <w:t>7</w:t>
            </w:r>
            <w:r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состояние сельского хозяйства России, финансовую политику правительства, Железнодорожное строительство,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промышленный подъем.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§23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Общественное движение: либералы и консерваторы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40777F"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XIX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Определять основные идеи общественных движений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§24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Зарождение революционного народничества и его идеология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40777F"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причины и характерные черты народничества</w:t>
            </w:r>
          </w:p>
        </w:tc>
        <w:tc>
          <w:tcPr>
            <w:tcW w:w="3004" w:type="dxa"/>
            <w:gridSpan w:val="2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Уметь: выделять различия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между народниками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60-х и 70-х гг.</w:t>
            </w:r>
          </w:p>
        </w:tc>
        <w:tc>
          <w:tcPr>
            <w:tcW w:w="2551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18F3">
              <w:rPr>
                <w:rFonts w:ascii="Times New Roman" w:hAnsi="Times New Roman"/>
                <w:lang w:eastAsia="ru-RU"/>
              </w:rPr>
              <w:t>Высказывать свое отношение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к деятельности народников</w:t>
            </w:r>
          </w:p>
        </w:tc>
        <w:tc>
          <w:tcPr>
            <w:tcW w:w="2268" w:type="dxa"/>
            <w:vMerge w:val="restart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§25-26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Революционное народничество второй половины 60-х – начала 80-х гг. XIX 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40777F" w:rsidRPr="005118F3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40777F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2383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Внешняя  политика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0777F" w:rsidRPr="005118F3">
              <w:rPr>
                <w:rFonts w:ascii="Times New Roman" w:hAnsi="Times New Roman"/>
                <w:lang w:eastAsia="ru-RU"/>
              </w:rPr>
              <w:t>.12.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основные направления внешней политики России в 60-70-х </w:t>
            </w:r>
            <w:proofErr w:type="spellStart"/>
            <w:proofErr w:type="gramStart"/>
            <w:r w:rsidRPr="005118F3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5118F3">
              <w:rPr>
                <w:rFonts w:ascii="Times New Roman" w:hAnsi="Times New Roman"/>
                <w:lang w:eastAsia="ru-RU"/>
              </w:rPr>
              <w:t>, европейскую  политику.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Образование Туркестанского генерал – губернаторства.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Учреждение России в Средней Азии. Дальневосточная политика.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Продажа Аляски.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определять характерные черты внешней политики в начале века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Дать оценку исторической личности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и выполнение заданий контурной карты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§27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Русско-турецкая война 1877-1878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 причины, ход и итоги русско-турецкой войны 1877-1878 гг.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показывать на карте места основных сражений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§28</w:t>
            </w:r>
          </w:p>
        </w:tc>
      </w:tr>
      <w:tr w:rsidR="0040777F" w:rsidRPr="00583E45" w:rsidTr="0040777F">
        <w:trPr>
          <w:trHeight w:val="389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Повторение и </w:t>
            </w:r>
            <w:r w:rsidR="00395FAA">
              <w:rPr>
                <w:rFonts w:ascii="Times New Roman" w:hAnsi="Times New Roman"/>
                <w:lang w:eastAsia="ru-RU"/>
              </w:rPr>
              <w:t xml:space="preserve">административная </w:t>
            </w:r>
            <w:r w:rsidRPr="005118F3">
              <w:rPr>
                <w:rFonts w:ascii="Times New Roman" w:hAnsi="Times New Roman"/>
                <w:lang w:eastAsia="ru-RU"/>
              </w:rPr>
              <w:t xml:space="preserve">контрольная работа по теме « Александр </w:t>
            </w:r>
            <w:r w:rsidRPr="005118F3">
              <w:rPr>
                <w:rFonts w:ascii="Times New Roman" w:hAnsi="Times New Roman"/>
                <w:lang w:val="en-US" w:eastAsia="ru-RU"/>
              </w:rPr>
              <w:t>II</w:t>
            </w:r>
            <w:r w:rsidRPr="005118F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28-29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Внутренняя политика  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III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12-15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12-15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кризис самодержавия на рубеже 70-80-х гг. XIX в. М.Т.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Лорис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-Меликов. Убийство Александра II. Манифест о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незыблемости самодержавия. К.П.Победоносцев. Контрреформы. Реакционная политика в области просвещения. Национальная политика самодержавия в конце XIX в.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Уметь давать оценку деятельности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III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§29-30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Экономическое развитие в годы правления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III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§31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Положение основных слоев российского общества.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начало рабочего законодательства. Ужесточение политического режима. Наступление на местное самоуправление.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 §32-33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Общественное движение в  80-90-е гг. XIX 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40777F" w:rsidRPr="005118F3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9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40777F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общественные движения 70-90-х гг. XIX в. Земское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движение. Идеология народничества. М.А. Бакунин. П.Л. Лавров. П.Н. Ткачев. Н.К.Михайловский. Политические организации народников. «Хождение в народ».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Уметь: определять основные идеи общественных движений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§34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1" w:type="dxa"/>
            <w:gridSpan w:val="2"/>
          </w:tcPr>
          <w:p w:rsidR="0040777F" w:rsidRPr="00313CC0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3CC0">
              <w:rPr>
                <w:rFonts w:ascii="Times New Roman" w:hAnsi="Times New Roman"/>
                <w:b/>
                <w:lang w:eastAsia="ru-RU"/>
              </w:rPr>
              <w:t>3 четверть</w:t>
            </w:r>
          </w:p>
        </w:tc>
        <w:tc>
          <w:tcPr>
            <w:tcW w:w="594" w:type="dxa"/>
          </w:tcPr>
          <w:p w:rsidR="0040777F" w:rsidRPr="00313CC0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20 </w:t>
            </w:r>
            <w:r w:rsidRPr="00313CC0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Внешняя политика Александра </w:t>
            </w:r>
            <w:r w:rsidRPr="005118F3">
              <w:rPr>
                <w:rFonts w:ascii="Times New Roman" w:hAnsi="Times New Roman"/>
                <w:lang w:val="en-US" w:eastAsia="ru-RU"/>
              </w:rPr>
              <w:t>III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0777F" w:rsidRPr="005118F3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внешнюю  политику во второй половине XIX в. Борьба  за ликвидацию последствий Крымской войны. А.М. Горчаков. Присоединение Средней Азии. Народы Российской империи. Русско-турецкая война 1877-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1878 гг. «Союз трех императоров».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Уметь: определять характерные черты внешней политики в начале века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§35</w:t>
            </w:r>
          </w:p>
        </w:tc>
      </w:tr>
      <w:tr w:rsidR="0040777F" w:rsidRPr="00583E45" w:rsidTr="0040777F">
        <w:trPr>
          <w:trHeight w:val="4268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Просвещение и наука. Литература и изобразительное искусство.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40777F" w:rsidRPr="005118F3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русскую культуру первой половины XIX в.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Репин, В.Г. Перов, В.В. Верещагин, И.И. Шишкин, И.И. Левитан, В.М. Васнецов, П.И. Чайковский, М.П. Мусоргский, Н.А. Римский-Корсаков, М.А. Балакирев.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соотносить деятелей культуры и науки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приобретенные знания при подготовке компьютерных презентаций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Составить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§36-37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Архитектура,  музыка, театр, народное творчество. 8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40777F" w:rsidRPr="005118F3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архитектуру этого периода, музыкантов: Чайковский, М.П. Мусоргский, Н.А. Римский-Корсаков, М.А. Балакирев.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соотносить деятелей культуры 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приобретенные знания при подготовке компьютерных презентаций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Выполнить задания в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раб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етрадях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§38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Быт:  новые черты в жизни города и деревни.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40777F" w:rsidRPr="005118F3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изменения в русских городах и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селах </w:t>
            </w: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Уметь: сравнивать условия и образ жизни различных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слоев общества в первой половине и в конце 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века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Использовать приобретенные знания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при подготовке компьютерных презентаций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Устный опрос §39</w:t>
            </w:r>
          </w:p>
        </w:tc>
      </w:tr>
      <w:tr w:rsidR="0040777F" w:rsidRPr="00583E45" w:rsidTr="0040777F">
        <w:trPr>
          <w:trHeight w:val="920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Повторение по теме «Россия и мир на пороге ХХ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.».</w:t>
            </w:r>
          </w:p>
          <w:p w:rsidR="0040777F" w:rsidRPr="005118F3" w:rsidRDefault="00D70866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Итоговая </w:t>
            </w:r>
            <w:r w:rsidR="0040777F" w:rsidRPr="005118F3">
              <w:rPr>
                <w:rFonts w:ascii="Times New Roman" w:hAnsi="Times New Roman"/>
                <w:lang w:eastAsia="ru-RU"/>
              </w:rPr>
              <w:t>онтрольная работа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40777F" w:rsidRPr="005118F3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Использовать полученные знания в групповой интеллектуальной игре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715572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3CC0">
              <w:rPr>
                <w:rFonts w:ascii="Times New Roman" w:hAnsi="Times New Roman"/>
                <w:b/>
                <w:lang w:eastAsia="ru-RU"/>
              </w:rPr>
              <w:t>История Татарстана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313CC0">
              <w:rPr>
                <w:rFonts w:ascii="Times New Roman" w:hAnsi="Times New Roman"/>
                <w:b/>
                <w:lang w:eastAsia="ru-RU"/>
              </w:rPr>
              <w:t>9 ч.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Социально-экономическое развитие губернии 1801 – 1860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395FAA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социально-экономическое развитие губернии 1801 – 1860 г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азвитие промышленности, торговли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Ответить на вопросы,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§1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Край в отечественной войне    1812 г. Декабристы.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40777F" w:rsidRPr="005118F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казанское ополчение. Первая в России женщина-офицер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показывать на карте места основных1сражений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Показать на карте, §2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Наука и образование в Казанской губернии.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науку и образование в Казанской губернии. Издательское дело и периодическую  печать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соотносить деятелей культуры и науки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§3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Культурная жизнь края.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художественную культуру.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соотносить деятелей культуры и науки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Крестьянские реформы 60-х гг.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преобразования в удельной и государственной деревне. «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Бездненское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побоище»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§5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Социально-экономическое развитие Казанской губернии в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пореформенный период.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сельское хозяйство. Промышленность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перечислять основные экономические черты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 §6</w:t>
            </w:r>
          </w:p>
        </w:tc>
      </w:tr>
      <w:tr w:rsidR="0040777F" w:rsidRPr="00583E45" w:rsidTr="0040777F">
        <w:trPr>
          <w:trHeight w:val="1150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Общественное движение 70-90-х гг.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Татарское национальное движение.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. 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студенческие волнения. Марксистское направление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118F3">
              <w:rPr>
                <w:rFonts w:ascii="Times New Roman" w:hAnsi="Times New Roman"/>
                <w:lang w:eastAsia="ru-RU"/>
              </w:rPr>
              <w:t>Ваисовское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движение. Просветительство.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Джадидизм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§7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Ответить на вопросы, §8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Наука, образование,  культурная жизнь края во второй половине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40777F" w:rsidRPr="005118F3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науку,  периодическую  печать. Искусство.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соотносить  деятелей культуры и науки с их деятельностью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творческую работу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таблицу,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§9-10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Повторительно-обобщающий урок </w:t>
            </w:r>
            <w:r w:rsidR="00F534B6">
              <w:rPr>
                <w:rFonts w:ascii="Times New Roman" w:hAnsi="Times New Roman"/>
                <w:lang w:eastAsia="ru-RU"/>
              </w:rPr>
              <w:t xml:space="preserve"> и контрольная работа </w:t>
            </w:r>
            <w:r w:rsidRPr="005118F3">
              <w:rPr>
                <w:rFonts w:ascii="Times New Roman" w:hAnsi="Times New Roman"/>
                <w:lang w:eastAsia="ru-RU"/>
              </w:rPr>
              <w:t xml:space="preserve">«Казанская губерния в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в.»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0777F" w:rsidRPr="005118F3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t>История нового времени</w:t>
            </w:r>
            <w:r w:rsidRPr="005118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 Становление индустриального общества 4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Индустриальное общество.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6.03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технический прогресс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Переход от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традиционного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(аграрного) к индустриальному обществу в Европе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сравнивать индустриальную и доиндустриальную эпоху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Моделировать последствия индустриального развития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опрос, §1-2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Индустриальное общество.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EF2392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40777F" w:rsidRPr="005118F3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изменения в социальной структуре общества, демографическом развитии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описывать условия жизни людей разного социального положения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сообщения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опрос, §3,4</w:t>
            </w:r>
          </w:p>
        </w:tc>
      </w:tr>
      <w:tr w:rsidR="0040777F" w:rsidRPr="00583E45" w:rsidTr="0040777F">
        <w:trPr>
          <w:trHeight w:val="1932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49-50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17-18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Наука в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в. Идейные течения.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Литература Искусство. Архитектура и градостроительство. Рождение кино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2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13-1</w:t>
            </w:r>
            <w:r w:rsidR="00EF2392">
              <w:rPr>
                <w:rFonts w:ascii="Times New Roman" w:hAnsi="Times New Roman"/>
                <w:lang w:eastAsia="ru-RU"/>
              </w:rPr>
              <w:t>6</w:t>
            </w:r>
            <w:r w:rsidRPr="005118F3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причины быстрого развития науки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азвитие образования.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Формирование идеологии либерализма, социализма, консерватизма.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Знать: о</w:t>
            </w:r>
            <w:r w:rsidRPr="005118F3">
              <w:rPr>
                <w:rFonts w:ascii="Times New Roman" w:hAnsi="Times New Roman"/>
                <w:lang w:eastAsia="ru-RU"/>
              </w:rPr>
              <w:t>собенности художественных течений.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 с</w:t>
            </w:r>
            <w:r w:rsidRPr="005118F3">
              <w:rPr>
                <w:rFonts w:ascii="Times New Roman" w:hAnsi="Times New Roman"/>
                <w:lang w:eastAsia="ru-RU"/>
              </w:rPr>
              <w:t>истематизировать материал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заполнить таблицу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§5-10 </w:t>
            </w:r>
          </w:p>
        </w:tc>
      </w:tr>
      <w:tr w:rsidR="0040777F" w:rsidRPr="00583E45" w:rsidTr="0040777F">
        <w:trPr>
          <w:trHeight w:val="527"/>
        </w:trPr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 Строительство новой Европы</w:t>
            </w:r>
            <w:r>
              <w:rPr>
                <w:rFonts w:ascii="Times New Roman" w:hAnsi="Times New Roman"/>
                <w:b/>
                <w:lang w:eastAsia="ru-RU"/>
              </w:rPr>
              <w:t xml:space="preserve"> 5 ч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Консульство  и образование наполеоновской  империи. Разгром империи Наполеона. Венский конгресс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5118F3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Империя Наполеона I во Франции. «Гражданский кодекс». Наполеоновские войны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давать оценку исторической личности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исторический портрет Наполеона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Устный опрос, заполнение контурной карты, §11-12, </w:t>
            </w:r>
          </w:p>
        </w:tc>
      </w:tr>
      <w:tr w:rsidR="00EF2392" w:rsidRPr="00583E45" w:rsidTr="002D259E">
        <w:tc>
          <w:tcPr>
            <w:tcW w:w="16018" w:type="dxa"/>
            <w:gridSpan w:val="12"/>
          </w:tcPr>
          <w:p w:rsidR="00EF2392" w:rsidRPr="005118F3" w:rsidRDefault="00EF2392" w:rsidP="00EF23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четверть</w:t>
            </w:r>
            <w:r w:rsidR="002404E5">
              <w:rPr>
                <w:rFonts w:ascii="Times New Roman" w:hAnsi="Times New Roman"/>
                <w:lang w:eastAsia="ru-RU"/>
              </w:rPr>
              <w:t xml:space="preserve"> 18 ч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Франция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Бурбонов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и Орлеанов. Франция: революция 1848 г. и Вторая империя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Венский конгресс. Священный союз.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Продолжение промышленной революции.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Хартия 1814 г., установление конституционно – монархического режима.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Июльская революция 1830 г. и ее кризис.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Внешняя политика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Франции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Знать ход революции 1848-1849 </w:t>
            </w:r>
            <w:proofErr w:type="spellStart"/>
            <w:proofErr w:type="gramStart"/>
            <w:r w:rsidRPr="005118F3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Уметь: указывать даты, причины. Задачи и ход революции, называть особенности промышленного переворота, указывать даты, причины, задачи революции 1848-1849 гг. в Европе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Заполнить таблицу, §14, 15 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Великобритания 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промышленный переворот, его особенности в Англии.  Возникновение рабочего движения. Чартистское движение в Англии.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называть характерные черты экономического и социально-политического развития страны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§13</w:t>
            </w:r>
          </w:p>
        </w:tc>
      </w:tr>
      <w:tr w:rsidR="0040777F" w:rsidRPr="00583E45" w:rsidTr="0040777F">
        <w:trPr>
          <w:trHeight w:val="2484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Германия: на пути к единству.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Италия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борьбу за создание единого германского государства. О. Бисмарк. Франко-прусская война 1870-1871 гг.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национальные идеи в странах Европы. Объединение Италии. К.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Кавур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 Дж. Гарибальди.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составлять таблицу объединительного движения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составлять таблицу объединительного движения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составить таблицу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§16-17, показывать на карте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21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кризис империи Наполеона </w:t>
            </w:r>
            <w:r w:rsidRPr="005118F3">
              <w:rPr>
                <w:rFonts w:ascii="Times New Roman" w:hAnsi="Times New Roman"/>
                <w:lang w:val="en-US" w:eastAsia="ru-RU"/>
              </w:rPr>
              <w:t>III</w:t>
            </w:r>
            <w:r w:rsidRPr="005118F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Седанскую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 катастрофу, провозглашение Германской империи, восстание парижан и создание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Комунны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, борьба версальцев с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Комунной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анализировать события и их значение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§18, заполнить таблицу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.  Страны Западной Европы в конце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XIX</w:t>
            </w:r>
            <w:proofErr w:type="gramStart"/>
            <w:r w:rsidRPr="004B10D9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5 ч.</w:t>
            </w:r>
          </w:p>
        </w:tc>
      </w:tr>
      <w:tr w:rsidR="0040777F" w:rsidRPr="00583E45" w:rsidTr="0040777F">
        <w:trPr>
          <w:trHeight w:val="404"/>
        </w:trPr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Германская империя. 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образование Германской империи. Модернизация в экономике. Монополистический капитализм.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«новый курс» Бисмарка.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Стремление к мировому господству Вильгельма 11.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указывать основные черты экономического развития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опрос, §19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Великобритания: конец Викторианской эпохи империи.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монополистический капитализм. Двухпартийная система и эпоха реформ по созданию гражданского общества и правового государства. Эпоха королевы Виктории. Движение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протетса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 Рождение лейбористской партии. Реформы Д. Джорджа. Внешняя политика и создание военного союза Антанта.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называть основные этапы складывания Британской колониальной империи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, §20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Франция. Третья республика.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Создание монополистического капитализма. Третья республика. Эпоха демократических реформ. Рабочее и социалистическое движение. Создание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колониальной империи.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Уметь: сравнивать экономическое развитие Франции с экономикой других европейских стран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Устный опрос , §21 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40777F" w:rsidRPr="005118F3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Модернизацию  страны. Реформы Эммануила 111. Эра Д.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Джолити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опрос, §22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От Австрийской империи к Австро-Венгрии.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начало национального возрождения народов империи. Революции в Чехии, Вене, Венгрии, Моравии. Начало промышленного переворота.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Начало первой мировой войны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выявлять причины революции 1848 г. в Австрийской империи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Устный опрос, §23 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t xml:space="preserve">Глава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 . Две Америки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3 ч.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США в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участвовать в дискуссии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сообщения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, §24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США: империализм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промышленный переворот, его особенности в странах Европы и США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выделить причины быстрого экономического развития США после Гражданской войны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Устный опрос, §25, 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Латинская Америка в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– начале ХХ вв.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</w:t>
            </w:r>
            <w:r w:rsidR="0040777F" w:rsidRPr="005118F3">
              <w:rPr>
                <w:rFonts w:ascii="Times New Roman" w:hAnsi="Times New Roman"/>
                <w:lang w:eastAsia="ru-RU"/>
              </w:rPr>
              <w:t>.0</w:t>
            </w:r>
            <w:r w:rsidR="0040777F" w:rsidRPr="005118F3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страны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Латинской Америки XIX –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начале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 ХХ вв. 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Провозглашение независимых госуда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рств в Л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>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Уметь: составить план об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итогах и значениях освободительных войн. </w:t>
            </w: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Дать характеристику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Симона Боливара 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Заполнение кон.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Карты, §26, 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lastRenderedPageBreak/>
              <w:t xml:space="preserve">Глава 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V</w:t>
            </w:r>
            <w:r w:rsidRPr="004B10D9">
              <w:rPr>
                <w:rFonts w:ascii="Times New Roman" w:hAnsi="Times New Roman"/>
                <w:b/>
                <w:lang w:eastAsia="ru-RU"/>
              </w:rPr>
              <w:t xml:space="preserve">. Традиционные общества  в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XIX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B10D9">
              <w:rPr>
                <w:rFonts w:ascii="Times New Roman" w:hAnsi="Times New Roman"/>
                <w:b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lang w:eastAsia="ru-RU"/>
              </w:rPr>
              <w:t>. 4 ч.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Япония на пути модернизации</w:t>
            </w:r>
            <w:r w:rsidR="002404E5">
              <w:rPr>
                <w:rFonts w:ascii="Times New Roman" w:hAnsi="Times New Roman"/>
                <w:lang w:eastAsia="ru-RU"/>
              </w:rPr>
              <w:t>.</w:t>
            </w:r>
            <w:r w:rsidR="002404E5" w:rsidRPr="005118F3">
              <w:rPr>
                <w:rFonts w:ascii="Times New Roman" w:hAnsi="Times New Roman"/>
                <w:lang w:eastAsia="ru-RU"/>
              </w:rPr>
              <w:t xml:space="preserve"> </w:t>
            </w:r>
            <w:r w:rsidR="002404E5" w:rsidRPr="005118F3">
              <w:rPr>
                <w:rFonts w:ascii="Times New Roman" w:hAnsi="Times New Roman"/>
                <w:lang w:eastAsia="ru-RU"/>
              </w:rPr>
              <w:t>Китай.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кризис традиционного общества в странах Азии на рубеже XIX-XX вв. Реставрация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Мэйдзи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>. Начало модернизации в Японии</w:t>
            </w:r>
            <w:r w:rsidR="002404E5">
              <w:rPr>
                <w:rFonts w:ascii="Times New Roman" w:hAnsi="Times New Roman"/>
                <w:lang w:eastAsia="ru-RU"/>
              </w:rPr>
              <w:t xml:space="preserve">. </w:t>
            </w:r>
            <w:r w:rsidR="002404E5" w:rsidRPr="005118F3">
              <w:rPr>
                <w:rFonts w:ascii="Times New Roman" w:hAnsi="Times New Roman"/>
                <w:lang w:eastAsia="ru-RU"/>
              </w:rPr>
              <w:t>Знать: революции в Китае.</w:t>
            </w:r>
          </w:p>
        </w:tc>
        <w:tc>
          <w:tcPr>
            <w:tcW w:w="2977" w:type="dxa"/>
          </w:tcPr>
          <w:p w:rsidR="002404E5" w:rsidRPr="005118F3" w:rsidRDefault="0040777F" w:rsidP="002404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определять основные направления  и характер преобразований в Японии</w:t>
            </w:r>
            <w:r w:rsidR="002404E5">
              <w:rPr>
                <w:rFonts w:ascii="Times New Roman" w:hAnsi="Times New Roman"/>
                <w:lang w:eastAsia="ru-RU"/>
              </w:rPr>
              <w:t xml:space="preserve">. </w:t>
            </w:r>
            <w:r w:rsidR="002404E5" w:rsidRPr="005118F3">
              <w:rPr>
                <w:rFonts w:ascii="Times New Roman" w:hAnsi="Times New Roman"/>
                <w:lang w:eastAsia="ru-RU"/>
              </w:rPr>
              <w:t>Уметь: определять основные направления и характер преобразований в Китае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компьютерную презентацию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, §27</w:t>
            </w:r>
            <w:r w:rsidR="002404E5">
              <w:rPr>
                <w:rFonts w:ascii="Times New Roman" w:hAnsi="Times New Roman"/>
                <w:lang w:eastAsia="ru-RU"/>
              </w:rPr>
              <w:t>-28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 Индия: насильственное разрушение традиционного общества.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Знать: 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определять основные направления преобразований в Индии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Подготовить компьютерную презентацию</w:t>
            </w: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§29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gridSpan w:val="2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Африка: континент в эпоху перемен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колониальные захваты в Африке.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Империализм – идеология и политика.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lastRenderedPageBreak/>
              <w:t xml:space="preserve">Уметь: определять основные направления преобразований </w:t>
            </w:r>
            <w:r w:rsidRPr="005118F3">
              <w:rPr>
                <w:rFonts w:ascii="Times New Roman" w:hAnsi="Times New Roman"/>
                <w:lang w:eastAsia="ru-RU"/>
              </w:rPr>
              <w:lastRenderedPageBreak/>
              <w:t>в Африке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§30</w:t>
            </w:r>
          </w:p>
        </w:tc>
      </w:tr>
      <w:tr w:rsidR="0040777F" w:rsidRPr="00583E45" w:rsidTr="0040777F">
        <w:tc>
          <w:tcPr>
            <w:tcW w:w="16018" w:type="dxa"/>
            <w:gridSpan w:val="12"/>
          </w:tcPr>
          <w:p w:rsidR="0040777F" w:rsidRPr="004B10D9" w:rsidRDefault="0040777F" w:rsidP="004077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0D9">
              <w:rPr>
                <w:rFonts w:ascii="Times New Roman" w:hAnsi="Times New Roman"/>
                <w:b/>
                <w:lang w:eastAsia="ru-RU"/>
              </w:rPr>
              <w:lastRenderedPageBreak/>
              <w:t xml:space="preserve">Глава  </w:t>
            </w:r>
            <w:r w:rsidRPr="004B10D9">
              <w:rPr>
                <w:rFonts w:ascii="Times New Roman" w:hAnsi="Times New Roman"/>
                <w:b/>
                <w:lang w:val="en-US" w:eastAsia="ru-RU"/>
              </w:rPr>
              <w:t>VI</w:t>
            </w:r>
            <w:r w:rsidRPr="00A61549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4B10D9">
              <w:rPr>
                <w:rFonts w:ascii="Times New Roman" w:hAnsi="Times New Roman"/>
                <w:b/>
                <w:lang w:eastAsia="ru-RU"/>
              </w:rPr>
              <w:t>Международные отношения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1 ч.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567" w:type="dxa"/>
            <w:gridSpan w:val="2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Международные отношения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40777F" w:rsidRPr="005118F3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Знать: международные отношения в к.19-н.20вв. Начало распада Османской империи. Балканский кризис.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Испано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– американская война,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англо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5118F3">
              <w:rPr>
                <w:rFonts w:ascii="Times New Roman" w:hAnsi="Times New Roman"/>
                <w:lang w:eastAsia="ru-RU"/>
              </w:rPr>
              <w:t>–б</w:t>
            </w:r>
            <w:proofErr w:type="gramEnd"/>
            <w:r w:rsidRPr="005118F3">
              <w:rPr>
                <w:rFonts w:ascii="Times New Roman" w:hAnsi="Times New Roman"/>
                <w:lang w:eastAsia="ru-RU"/>
              </w:rPr>
              <w:t xml:space="preserve">урская, </w:t>
            </w:r>
            <w:proofErr w:type="spellStart"/>
            <w:r w:rsidRPr="005118F3">
              <w:rPr>
                <w:rFonts w:ascii="Times New Roman" w:hAnsi="Times New Roman"/>
                <w:lang w:eastAsia="ru-RU"/>
              </w:rPr>
              <w:t>русско</w:t>
            </w:r>
            <w:proofErr w:type="spellEnd"/>
            <w:r w:rsidRPr="005118F3">
              <w:rPr>
                <w:rFonts w:ascii="Times New Roman" w:hAnsi="Times New Roman"/>
                <w:lang w:eastAsia="ru-RU"/>
              </w:rPr>
              <w:t xml:space="preserve"> –японская войны. Создание военных блоков.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val="en-US" w:eastAsia="ru-RU"/>
              </w:rPr>
              <w:t>II</w:t>
            </w:r>
            <w:r w:rsidRPr="005118F3">
              <w:rPr>
                <w:rFonts w:ascii="Times New Roman" w:hAnsi="Times New Roman"/>
                <w:lang w:eastAsia="ru-RU"/>
              </w:rPr>
              <w:t xml:space="preserve"> интернационал. Балканские войны</w:t>
            </w: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Уметь: высказывать свое мнение по отношению к событиям международного характера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Устный опрос §31, показ на карте</w:t>
            </w:r>
          </w:p>
        </w:tc>
      </w:tr>
      <w:tr w:rsidR="0040777F" w:rsidRPr="00583E45" w:rsidTr="0040777F">
        <w:tc>
          <w:tcPr>
            <w:tcW w:w="540" w:type="dxa"/>
          </w:tcPr>
          <w:p w:rsidR="0040777F" w:rsidRPr="005118F3" w:rsidRDefault="002404E5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67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6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 xml:space="preserve">Повторительно-обобщающий урок и </w:t>
            </w:r>
            <w:r w:rsidR="002404E5">
              <w:rPr>
                <w:rFonts w:ascii="Times New Roman" w:hAnsi="Times New Roman"/>
                <w:lang w:eastAsia="ru-RU"/>
              </w:rPr>
              <w:t xml:space="preserve">промежуточная аттестация. </w:t>
            </w:r>
            <w:r w:rsidRPr="005118F3">
              <w:rPr>
                <w:rFonts w:ascii="Times New Roman" w:hAnsi="Times New Roman"/>
                <w:lang w:eastAsia="ru-RU"/>
              </w:rPr>
              <w:t xml:space="preserve">Контрольная работа по курсу </w:t>
            </w:r>
            <w:r w:rsidRPr="005118F3">
              <w:rPr>
                <w:rFonts w:ascii="Times New Roman" w:hAnsi="Times New Roman"/>
                <w:lang w:val="en-US" w:eastAsia="ru-RU"/>
              </w:rPr>
              <w:t>XIX</w:t>
            </w:r>
            <w:r w:rsidRPr="005118F3">
              <w:rPr>
                <w:rFonts w:ascii="Times New Roman" w:hAnsi="Times New Roman"/>
                <w:lang w:eastAsia="ru-RU"/>
              </w:rPr>
              <w:t xml:space="preserve"> века</w:t>
            </w:r>
          </w:p>
        </w:tc>
        <w:tc>
          <w:tcPr>
            <w:tcW w:w="594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1</w:t>
            </w:r>
          </w:p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29.05</w:t>
            </w:r>
          </w:p>
        </w:tc>
        <w:tc>
          <w:tcPr>
            <w:tcW w:w="709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0777F" w:rsidRPr="005118F3" w:rsidRDefault="0040777F" w:rsidP="004077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8F3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</w:tbl>
    <w:p w:rsidR="0040777F" w:rsidRPr="002404E5" w:rsidRDefault="0040777F" w:rsidP="0040777F">
      <w:pPr>
        <w:sectPr w:rsidR="0040777F" w:rsidRPr="002404E5" w:rsidSect="004077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4067" w:rsidRPr="0040777F" w:rsidRDefault="005E4067" w:rsidP="005E4067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0777F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40777F">
        <w:rPr>
          <w:rFonts w:ascii="Times New Roman" w:eastAsia="Batang" w:hAnsi="Times New Roman" w:cs="Times New Roman"/>
          <w:b/>
          <w:sz w:val="24"/>
          <w:szCs w:val="24"/>
        </w:rPr>
        <w:t>обучающихся</w:t>
      </w:r>
      <w:proofErr w:type="gramEnd"/>
      <w:r w:rsidRPr="0040777F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5E4067" w:rsidRPr="0040777F" w:rsidRDefault="005E4067" w:rsidP="005E4067">
      <w:pPr>
        <w:jc w:val="both"/>
        <w:rPr>
          <w:rFonts w:ascii="Times New Roman" w:eastAsia="Batang" w:hAnsi="Times New Roman" w:cs="Times New Roman"/>
          <w:u w:val="single"/>
        </w:rPr>
      </w:pPr>
      <w:r w:rsidRPr="0040777F">
        <w:rPr>
          <w:rFonts w:ascii="Times New Roman" w:eastAsia="Batang" w:hAnsi="Times New Roman" w:cs="Times New Roman"/>
          <w:i/>
          <w:u w:val="single"/>
        </w:rPr>
        <w:t>должны знать: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периодизацию  Нового времени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особенности ментальности человека Нового времени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преимущество эволюционного пути развития общества перед </w:t>
      </w:r>
      <w:proofErr w:type="gramStart"/>
      <w:r w:rsidRPr="0040777F">
        <w:rPr>
          <w:rFonts w:ascii="Times New Roman" w:eastAsia="Batang" w:hAnsi="Times New Roman" w:cs="Times New Roman"/>
        </w:rPr>
        <w:t>революционным</w:t>
      </w:r>
      <w:proofErr w:type="gramEnd"/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причины революций и реформы как альтернативный путь развития общества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дальнейшее развитие индустриальной революции, поставившей народы различных континентов и стран перед необходимостью модернизации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бурное экономическое развитие Европы и США, приведшее к зарождению и развитию империализма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новую социальную структуру общества и его движение к социальным реформам как средству разрешения социальных противоречий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«прирожденные права на «жизнь, свободу и собственность»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использование индустриально развитыми странами технического прогресса для создания колониальных империй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международные конфликты, приводившие к войнам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особенности духовной жизни европейцев, их движение к секуляризации сознания, к религиозной терпимости 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важнейшие достижения мировой науки и художественной культуры и их влияние на развитие личности человека</w:t>
      </w:r>
    </w:p>
    <w:p w:rsidR="005E4067" w:rsidRPr="0040777F" w:rsidRDefault="005E4067" w:rsidP="005E4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изменения в повседневной жизни человека.</w:t>
      </w:r>
    </w:p>
    <w:p w:rsidR="005E4067" w:rsidRPr="0040777F" w:rsidRDefault="005E4067" w:rsidP="005E4067">
      <w:pPr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ab/>
        <w:t>При изучении курса истории России Х</w:t>
      </w:r>
      <w:proofErr w:type="gramStart"/>
      <w:r w:rsidRPr="0040777F">
        <w:rPr>
          <w:rFonts w:ascii="Times New Roman" w:eastAsia="Batang" w:hAnsi="Times New Roman" w:cs="Times New Roman"/>
        </w:rPr>
        <w:t>I</w:t>
      </w:r>
      <w:proofErr w:type="gramEnd"/>
      <w:r w:rsidRPr="0040777F">
        <w:rPr>
          <w:rFonts w:ascii="Times New Roman" w:eastAsia="Batang" w:hAnsi="Times New Roman" w:cs="Times New Roman"/>
        </w:rPr>
        <w:t>Х века необходимо реализовать следующие задачи на пути достижения общих целей основного среднего образования: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познакомить учащихся с основными событиями российской истории века, включающими в себя многообразие форм исторического бытия и деятельности людей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представить разнообразные варианты объяснения событий истории и отражения их в современной жизни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расширить представления школьников об основных источниках знаний по истории России, выявить их специфику для Х</w:t>
      </w:r>
      <w:proofErr w:type="gramStart"/>
      <w:r w:rsidRPr="0040777F">
        <w:rPr>
          <w:rFonts w:ascii="Times New Roman" w:eastAsia="Batang" w:hAnsi="Times New Roman" w:cs="Times New Roman"/>
        </w:rPr>
        <w:t>I</w:t>
      </w:r>
      <w:proofErr w:type="gramEnd"/>
      <w:r w:rsidRPr="0040777F">
        <w:rPr>
          <w:rFonts w:ascii="Times New Roman" w:eastAsia="Batang" w:hAnsi="Times New Roman" w:cs="Times New Roman"/>
        </w:rPr>
        <w:t>Х века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продолжить обучение приемам исторического анализа (сопоставление и обобщение фактов, раскрытие причинно-следственных связей, целей и результатов деятельности людей)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научить применять исторические знания при рассмотрении и оценке современных событий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создать условия для формирования ценностных ориентаций и убеждений школьников на основе личностного осмысления социального, духовного, нравственного опыта людей Х</w:t>
      </w:r>
      <w:proofErr w:type="gramStart"/>
      <w:r w:rsidRPr="0040777F">
        <w:rPr>
          <w:rFonts w:ascii="Times New Roman" w:eastAsia="Batang" w:hAnsi="Times New Roman" w:cs="Times New Roman"/>
        </w:rPr>
        <w:t>I</w:t>
      </w:r>
      <w:proofErr w:type="gramEnd"/>
      <w:r w:rsidRPr="0040777F">
        <w:rPr>
          <w:rFonts w:ascii="Times New Roman" w:eastAsia="Batang" w:hAnsi="Times New Roman" w:cs="Times New Roman"/>
        </w:rPr>
        <w:t>Х века, восприятия идей гуманизма, патриотизма и взаимопонимания между народами</w:t>
      </w:r>
    </w:p>
    <w:p w:rsidR="005E4067" w:rsidRPr="0040777F" w:rsidRDefault="005E4067" w:rsidP="005E4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способствовать развитию гуманитарной культуры школьников, приобщению к ценностям 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страны.</w:t>
      </w:r>
    </w:p>
    <w:p w:rsidR="005E4067" w:rsidRPr="0040777F" w:rsidRDefault="005E4067" w:rsidP="005E4067">
      <w:pPr>
        <w:jc w:val="both"/>
        <w:rPr>
          <w:rFonts w:ascii="Times New Roman" w:eastAsia="Batang" w:hAnsi="Times New Roman" w:cs="Times New Roman"/>
          <w:u w:val="single"/>
        </w:rPr>
      </w:pPr>
      <w:r w:rsidRPr="0040777F">
        <w:rPr>
          <w:rFonts w:ascii="Times New Roman" w:eastAsia="Batang" w:hAnsi="Times New Roman" w:cs="Times New Roman"/>
        </w:rPr>
        <w:tab/>
      </w:r>
      <w:r w:rsidRPr="0040777F">
        <w:rPr>
          <w:rFonts w:ascii="Times New Roman" w:eastAsia="Batang" w:hAnsi="Times New Roman" w:cs="Times New Roman"/>
        </w:rPr>
        <w:tab/>
        <w:t xml:space="preserve">    </w:t>
      </w:r>
      <w:r w:rsidRPr="0040777F">
        <w:rPr>
          <w:rFonts w:ascii="Times New Roman" w:eastAsia="Batang" w:hAnsi="Times New Roman" w:cs="Times New Roman"/>
          <w:i/>
          <w:u w:val="single"/>
        </w:rPr>
        <w:t>должны уметь:</w:t>
      </w:r>
      <w:r w:rsidRPr="0040777F">
        <w:rPr>
          <w:rFonts w:ascii="Times New Roman" w:eastAsia="Batang" w:hAnsi="Times New Roman" w:cs="Times New Roman"/>
          <w:u w:val="single"/>
        </w:rPr>
        <w:t xml:space="preserve"> </w:t>
      </w:r>
    </w:p>
    <w:p w:rsidR="005E4067" w:rsidRPr="0040777F" w:rsidRDefault="005E4067" w:rsidP="005E40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 анализировать  исторических  источников, гипотезы 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выявлять предпосылок (т. е. анализ условий, обоснование поступков, выявление причин)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анализировать целей и результатов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объяснять  преимуществ и недостатков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выявлять  общего и различного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объяснять  фактов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сопоставлять  различных суждений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читать историческую карту</w:t>
      </w:r>
    </w:p>
    <w:p w:rsidR="005E4067" w:rsidRPr="0040777F" w:rsidRDefault="005E4067" w:rsidP="005E40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разные способы работы (в том числе и самостоятельной) с учебной книгой.</w:t>
      </w:r>
    </w:p>
    <w:p w:rsidR="0040777F" w:rsidRPr="005E4067" w:rsidRDefault="005E4067" w:rsidP="005E4067">
      <w:pPr>
        <w:rPr>
          <w:rFonts w:ascii="Times New Roman" w:eastAsia="Batang" w:hAnsi="Times New Roman" w:cs="Times New Roman"/>
        </w:rPr>
        <w:sectPr w:rsidR="0040777F" w:rsidRPr="005E4067" w:rsidSect="00407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77F">
        <w:rPr>
          <w:rFonts w:ascii="Times New Roman" w:eastAsia="Batang" w:hAnsi="Times New Roman" w:cs="Times New Roman"/>
          <w:i/>
          <w:u w:val="single"/>
        </w:rPr>
        <w:t xml:space="preserve">Использовать приобретенные знания и умения в </w:t>
      </w:r>
      <w:proofErr w:type="spellStart"/>
      <w:r w:rsidRPr="0040777F">
        <w:rPr>
          <w:rFonts w:ascii="Times New Roman" w:eastAsia="Batang" w:hAnsi="Times New Roman" w:cs="Times New Roman"/>
          <w:i/>
          <w:u w:val="single"/>
        </w:rPr>
        <w:t>практическ</w:t>
      </w:r>
      <w:proofErr w:type="spellEnd"/>
    </w:p>
    <w:p w:rsidR="0040777F" w:rsidRPr="0040777F" w:rsidRDefault="0040777F" w:rsidP="0040777F">
      <w:pPr>
        <w:jc w:val="both"/>
        <w:rPr>
          <w:rFonts w:ascii="Times New Roman" w:eastAsia="Batang" w:hAnsi="Times New Roman" w:cs="Times New Roman"/>
          <w:i/>
          <w:u w:val="single"/>
        </w:rPr>
      </w:pPr>
      <w:r w:rsidRPr="0040777F">
        <w:rPr>
          <w:rFonts w:ascii="Times New Roman" w:eastAsia="Batang" w:hAnsi="Times New Roman" w:cs="Times New Roman"/>
          <w:i/>
          <w:u w:val="single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для определения собственной позиции по отношению к явлениям современной жизни;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использования внешкольные источники,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</w:t>
      </w:r>
      <w:proofErr w:type="gramEnd"/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приобретении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 устойчивого  интереса и уважения к истории человечества и культуре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 xml:space="preserve"> </w:t>
      </w:r>
      <w:proofErr w:type="gramStart"/>
      <w:r w:rsidRPr="0040777F">
        <w:rPr>
          <w:rFonts w:ascii="Times New Roman" w:eastAsia="Batang" w:hAnsi="Times New Roman" w:cs="Times New Roman"/>
        </w:rPr>
        <w:t>вырабатывании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отношения к истории как способу понимания современности; 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рассматривании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сложных проблем современности через призму истории; 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уважении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прав человека и демократические ценности;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понимании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механизма общественного развития и преимущества эволюционного пути развития; </w:t>
      </w:r>
    </w:p>
    <w:p w:rsidR="0040777F" w:rsidRPr="0040777F" w:rsidRDefault="0040777F" w:rsidP="00407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proofErr w:type="gramStart"/>
      <w:r w:rsidRPr="0040777F">
        <w:rPr>
          <w:rFonts w:ascii="Times New Roman" w:eastAsia="Batang" w:hAnsi="Times New Roman" w:cs="Times New Roman"/>
        </w:rPr>
        <w:t>вырабатывании</w:t>
      </w:r>
      <w:proofErr w:type="gramEnd"/>
      <w:r w:rsidRPr="0040777F">
        <w:rPr>
          <w:rFonts w:ascii="Times New Roman" w:eastAsia="Batang" w:hAnsi="Times New Roman" w:cs="Times New Roman"/>
        </w:rPr>
        <w:t xml:space="preserve">  собственного  отношения к традициям западной и восточной культуры.</w:t>
      </w:r>
    </w:p>
    <w:p w:rsidR="0040777F" w:rsidRPr="0040777F" w:rsidRDefault="0040777F" w:rsidP="0040777F">
      <w:pPr>
        <w:jc w:val="both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ab/>
      </w:r>
    </w:p>
    <w:p w:rsidR="0040777F" w:rsidRPr="0040777F" w:rsidRDefault="0040777F" w:rsidP="0040777F">
      <w:pPr>
        <w:jc w:val="center"/>
        <w:rPr>
          <w:rFonts w:ascii="Times New Roman" w:eastAsia="Batang" w:hAnsi="Times New Roman" w:cs="Times New Roman"/>
        </w:rPr>
      </w:pPr>
      <w:r w:rsidRPr="0040777F">
        <w:rPr>
          <w:rFonts w:ascii="Times New Roman" w:eastAsia="Batang" w:hAnsi="Times New Roman" w:cs="Times New Roman"/>
        </w:rPr>
        <w:tab/>
      </w:r>
    </w:p>
    <w:p w:rsidR="00A363A0" w:rsidRPr="00A363A0" w:rsidRDefault="00A363A0" w:rsidP="00A363A0">
      <w:pPr>
        <w:pStyle w:val="a5"/>
        <w:spacing w:before="0" w:beforeAutospacing="0" w:after="0" w:afterAutospacing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63A0">
        <w:rPr>
          <w:rFonts w:ascii="Times New Roman" w:hAnsi="Times New Roman" w:cs="Times New Roman"/>
          <w:b/>
          <w:sz w:val="24"/>
          <w:szCs w:val="24"/>
        </w:rPr>
        <w:t>Критерии оценки по истории являются следующие за устные ответы:</w:t>
      </w:r>
    </w:p>
    <w:p w:rsidR="00A363A0" w:rsidRDefault="00A363A0" w:rsidP="00A363A0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A0" w:rsidRDefault="00A363A0" w:rsidP="00A363A0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                                                                                                                     </w:t>
      </w:r>
    </w:p>
    <w:p w:rsidR="00A363A0" w:rsidRDefault="00A363A0" w:rsidP="00A363A0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A0" w:rsidRPr="007447C0" w:rsidRDefault="00A363A0" w:rsidP="00A363A0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</w:t>
      </w:r>
    </w:p>
    <w:p w:rsidR="00A363A0" w:rsidRDefault="00A363A0" w:rsidP="00A363A0">
      <w:pPr>
        <w:pStyle w:val="a5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63A0" w:rsidRDefault="00A363A0" w:rsidP="00A363A0">
      <w:pPr>
        <w:pStyle w:val="a5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3A0">
        <w:rPr>
          <w:rFonts w:ascii="Times New Roman" w:hAnsi="Times New Roman" w:cs="Times New Roman"/>
          <w:sz w:val="24"/>
          <w:szCs w:val="24"/>
        </w:rPr>
        <w:t xml:space="preserve">  </w:t>
      </w:r>
      <w:r w:rsidRPr="007447C0">
        <w:rPr>
          <w:rFonts w:ascii="Times New Roman" w:hAnsi="Times New Roman" w:cs="Times New Roman"/>
          <w:sz w:val="24"/>
          <w:szCs w:val="24"/>
        </w:rPr>
        <w:t xml:space="preserve"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                                        </w:t>
      </w:r>
    </w:p>
    <w:p w:rsidR="00A363A0" w:rsidRDefault="00A363A0" w:rsidP="00A363A0">
      <w:pPr>
        <w:pStyle w:val="a5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63A0" w:rsidRPr="007447C0" w:rsidRDefault="00A363A0" w:rsidP="00A363A0">
      <w:pPr>
        <w:pStyle w:val="a5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3A0">
        <w:rPr>
          <w:rFonts w:ascii="Times New Roman" w:hAnsi="Times New Roman" w:cs="Times New Roman"/>
          <w:sz w:val="24"/>
          <w:szCs w:val="24"/>
        </w:rPr>
        <w:t xml:space="preserve"> </w:t>
      </w:r>
      <w:r w:rsidRPr="007447C0">
        <w:rPr>
          <w:rFonts w:ascii="Times New Roman" w:hAnsi="Times New Roman" w:cs="Times New Roman"/>
          <w:sz w:val="24"/>
          <w:szCs w:val="24"/>
        </w:rPr>
        <w:t xml:space="preserve">Оценка «2» - основное содержание материала не усвоено, выводов и обобщений нет.            </w:t>
      </w:r>
    </w:p>
    <w:p w:rsidR="00A363A0" w:rsidRDefault="00A363A0" w:rsidP="00A363A0">
      <w:pPr>
        <w:spacing w:after="0"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A363A0" w:rsidRPr="007447C0" w:rsidRDefault="00A363A0" w:rsidP="00A363A0">
      <w:pPr>
        <w:spacing w:after="0" w:line="20" w:lineRule="atLeast"/>
        <w:ind w:firstLine="709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>За письменные работы:                                                                                                                                                              Оценка "5" - 81-100% выполненных заданий                                                                                Оценка "4" - 61-80%                                                                                                                      Оценка "3" - 41-60%</w:t>
      </w:r>
    </w:p>
    <w:p w:rsidR="0040777F" w:rsidRPr="0040777F" w:rsidRDefault="0040777F" w:rsidP="0040777F">
      <w:pPr>
        <w:jc w:val="center"/>
        <w:rPr>
          <w:rFonts w:ascii="Times New Roman" w:eastAsia="Batang" w:hAnsi="Times New Roman" w:cs="Times New Roman"/>
        </w:rPr>
      </w:pPr>
    </w:p>
    <w:p w:rsidR="0040777F" w:rsidRPr="0040777F" w:rsidRDefault="0040777F" w:rsidP="0040777F">
      <w:pPr>
        <w:jc w:val="center"/>
        <w:rPr>
          <w:rFonts w:ascii="Times New Roman" w:eastAsia="Batang" w:hAnsi="Times New Roman" w:cs="Times New Roman"/>
        </w:rPr>
      </w:pPr>
    </w:p>
    <w:p w:rsidR="0040777F" w:rsidRDefault="0040777F" w:rsidP="0040777F">
      <w:pPr>
        <w:jc w:val="center"/>
        <w:rPr>
          <w:rFonts w:eastAsia="Batang"/>
        </w:rPr>
        <w:sectPr w:rsidR="0040777F" w:rsidSect="004077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77F" w:rsidRPr="0048338A" w:rsidRDefault="0040777F" w:rsidP="00483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38A">
        <w:rPr>
          <w:rFonts w:ascii="Times New Roman" w:eastAsia="Batang" w:hAnsi="Times New Roman" w:cs="Times New Roman"/>
          <w:sz w:val="24"/>
          <w:szCs w:val="24"/>
        </w:rPr>
        <w:lastRenderedPageBreak/>
        <w:t>График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421"/>
        <w:gridCol w:w="4213"/>
      </w:tblGrid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4213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5B95" w:rsidRPr="0048338A" w:rsidTr="00A363A0">
        <w:tc>
          <w:tcPr>
            <w:tcW w:w="937" w:type="dxa"/>
            <w:shd w:val="clear" w:color="auto" w:fill="auto"/>
          </w:tcPr>
          <w:p w:rsidR="001C5B95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1C5B95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213" w:type="dxa"/>
            <w:shd w:val="clear" w:color="auto" w:fill="auto"/>
          </w:tcPr>
          <w:p w:rsidR="001C5B95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48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213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</w:tcPr>
          <w:p w:rsidR="0040777F" w:rsidRPr="001C5B95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="00FE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13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Россия и мир на пороге ХХ</w:t>
            </w:r>
          </w:p>
        </w:tc>
        <w:tc>
          <w:tcPr>
            <w:tcW w:w="4213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губерния в </w:t>
            </w:r>
            <w:r w:rsidRPr="0048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13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0777F" w:rsidRPr="0048338A" w:rsidTr="00A363A0">
        <w:tc>
          <w:tcPr>
            <w:tcW w:w="937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</w:tcPr>
          <w:p w:rsidR="0040777F" w:rsidRPr="0048338A" w:rsidRDefault="001C5B95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0777F" w:rsidRPr="0048338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213" w:type="dxa"/>
            <w:shd w:val="clear" w:color="auto" w:fill="auto"/>
          </w:tcPr>
          <w:p w:rsidR="0040777F" w:rsidRPr="0048338A" w:rsidRDefault="0040777F" w:rsidP="0048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A363A0" w:rsidRDefault="00A363A0" w:rsidP="00A363A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3130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A363A0" w:rsidRDefault="00A363A0" w:rsidP="00A363A0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литература: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F7E57">
        <w:rPr>
          <w:rFonts w:ascii="Times New Roman" w:hAnsi="Times New Roman"/>
          <w:sz w:val="24"/>
          <w:szCs w:val="24"/>
        </w:rPr>
        <w:t xml:space="preserve">Программа «Новая история 7-8 </w:t>
      </w:r>
      <w:proofErr w:type="spellStart"/>
      <w:r w:rsidRPr="003F7E57">
        <w:rPr>
          <w:rFonts w:ascii="Times New Roman" w:hAnsi="Times New Roman"/>
          <w:sz w:val="24"/>
          <w:szCs w:val="24"/>
        </w:rPr>
        <w:t>кл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.» под редакцией </w:t>
      </w:r>
      <w:proofErr w:type="spellStart"/>
      <w:r w:rsidRPr="003F7E57">
        <w:rPr>
          <w:rFonts w:ascii="Times New Roman" w:hAnsi="Times New Roman"/>
          <w:sz w:val="24"/>
          <w:szCs w:val="24"/>
        </w:rPr>
        <w:t>А.Я.Юдовской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 и Л.М.Ванюшкиной. М.; Просвещение, 2009. 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 w:rsidRPr="003F7E5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 А.Я., Ванюшкина Л.М, Новая история.1800-1913; учебник для 8 класса общеобразовательных учреждений. М.; Просвещение.2008.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tabs>
          <w:tab w:val="left" w:pos="-1260"/>
          <w:tab w:val="left" w:pos="0"/>
          <w:tab w:val="center" w:pos="4677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 w:rsidRPr="003F7E5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к учебнику «Новая история: 1800-1913»: 8 класс</w:t>
      </w:r>
      <w:proofErr w:type="gramStart"/>
      <w:r w:rsidRPr="003F7E57">
        <w:rPr>
          <w:rFonts w:ascii="Times New Roman" w:hAnsi="Times New Roman"/>
          <w:sz w:val="24"/>
          <w:szCs w:val="24"/>
        </w:rPr>
        <w:t>.-</w:t>
      </w:r>
      <w:proofErr w:type="gramEnd"/>
      <w:r w:rsidRPr="003F7E57">
        <w:rPr>
          <w:rFonts w:ascii="Times New Roman" w:hAnsi="Times New Roman"/>
          <w:sz w:val="24"/>
          <w:szCs w:val="24"/>
        </w:rPr>
        <w:t>М.: Просвещение, 2009.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tabs>
          <w:tab w:val="left" w:pos="-1260"/>
          <w:tab w:val="center" w:pos="4677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 w:rsidRPr="003F7E5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 А.Я., Ванюшкина Л.М.  Рабочая тетрадь по Новой истории: 1800-1913: 8класс. М.: Просвещение, 2010.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F7E57">
        <w:rPr>
          <w:rFonts w:ascii="Times New Roman" w:hAnsi="Times New Roman"/>
          <w:sz w:val="24"/>
          <w:szCs w:val="24"/>
        </w:rPr>
        <w:t xml:space="preserve">Программа Данилова А.А., </w:t>
      </w:r>
      <w:proofErr w:type="spellStart"/>
      <w:r w:rsidRPr="003F7E57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3F7E57">
        <w:rPr>
          <w:rFonts w:ascii="Times New Roman" w:hAnsi="Times New Roman"/>
          <w:sz w:val="24"/>
          <w:szCs w:val="24"/>
        </w:rPr>
        <w:t xml:space="preserve"> Л.Г, «История России.6-9 классы». М.; Просвещение, 2009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F7E57">
        <w:rPr>
          <w:rFonts w:ascii="Times New Roman" w:hAnsi="Times New Roman"/>
          <w:sz w:val="24"/>
          <w:szCs w:val="24"/>
        </w:rPr>
        <w:t xml:space="preserve">Данилов А.А., Косулина Л.Г.  История России. XIX век: учебник для 8 класса общеобразовательных учреждений.- М.: </w:t>
      </w:r>
      <w:proofErr w:type="spellStart"/>
      <w:r w:rsidRPr="003F7E57">
        <w:rPr>
          <w:rFonts w:ascii="Times New Roman" w:hAnsi="Times New Roman"/>
          <w:sz w:val="24"/>
          <w:szCs w:val="24"/>
        </w:rPr>
        <w:t>Просвещен</w:t>
      </w:r>
      <w:proofErr w:type="gramStart"/>
      <w:r w:rsidRPr="003F7E57">
        <w:rPr>
          <w:rFonts w:ascii="Times New Roman" w:hAnsi="Times New Roman"/>
          <w:sz w:val="24"/>
          <w:szCs w:val="24"/>
        </w:rPr>
        <w:t>.и</w:t>
      </w:r>
      <w:proofErr w:type="gramEnd"/>
      <w:r w:rsidRPr="003F7E57">
        <w:rPr>
          <w:rFonts w:ascii="Times New Roman" w:hAnsi="Times New Roman"/>
          <w:sz w:val="24"/>
          <w:szCs w:val="24"/>
        </w:rPr>
        <w:t>е</w:t>
      </w:r>
      <w:proofErr w:type="spellEnd"/>
      <w:r w:rsidRPr="003F7E57">
        <w:rPr>
          <w:rFonts w:ascii="Times New Roman" w:hAnsi="Times New Roman"/>
          <w:sz w:val="24"/>
          <w:szCs w:val="24"/>
        </w:rPr>
        <w:t>, 2008</w:t>
      </w:r>
    </w:p>
    <w:p w:rsidR="00A363A0" w:rsidRPr="003F7E57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F7E57">
        <w:rPr>
          <w:rFonts w:ascii="Times New Roman" w:hAnsi="Times New Roman"/>
          <w:sz w:val="24"/>
          <w:szCs w:val="24"/>
        </w:rPr>
        <w:t>Данилов А.А., Косулина Л.Г. Поурочные разработки к учебнику «История России. Х</w:t>
      </w:r>
      <w:proofErr w:type="gramStart"/>
      <w:r w:rsidRPr="003F7E5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3F7E57">
        <w:rPr>
          <w:rFonts w:ascii="Times New Roman" w:hAnsi="Times New Roman"/>
          <w:sz w:val="24"/>
          <w:szCs w:val="24"/>
        </w:rPr>
        <w:t>Х век</w:t>
      </w:r>
      <w:r w:rsidRPr="003F7E57">
        <w:rPr>
          <w:rFonts w:ascii="Times New Roman" w:hAnsi="Times New Roman"/>
          <w:sz w:val="24"/>
          <w:szCs w:val="24"/>
          <w:lang w:val="tt-RU"/>
        </w:rPr>
        <w:t>”.</w:t>
      </w:r>
      <w:r w:rsidRPr="003F7E57">
        <w:rPr>
          <w:rFonts w:ascii="Times New Roman" w:hAnsi="Times New Roman"/>
          <w:sz w:val="24"/>
          <w:szCs w:val="24"/>
        </w:rPr>
        <w:t xml:space="preserve"> М.: Просвещение, 2009</w:t>
      </w:r>
    </w:p>
    <w:p w:rsidR="00A363A0" w:rsidRPr="00306B24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rPr>
          <w:sz w:val="24"/>
          <w:szCs w:val="24"/>
        </w:rPr>
      </w:pPr>
      <w:r w:rsidRPr="003F7E57">
        <w:rPr>
          <w:rFonts w:ascii="Times New Roman" w:hAnsi="Times New Roman"/>
          <w:sz w:val="24"/>
          <w:szCs w:val="24"/>
        </w:rPr>
        <w:t xml:space="preserve">Данилов А.А., Косулина Л.Г. </w:t>
      </w:r>
      <w:r w:rsidRPr="003F7E57">
        <w:rPr>
          <w:rFonts w:ascii="Times New Roman" w:hAnsi="Times New Roman"/>
          <w:sz w:val="24"/>
          <w:szCs w:val="24"/>
          <w:lang w:val="tt-RU"/>
        </w:rPr>
        <w:t>Рабочая тетрадь</w:t>
      </w:r>
      <w:r w:rsidRPr="003F7E57">
        <w:rPr>
          <w:rFonts w:ascii="Times New Roman" w:hAnsi="Times New Roman"/>
          <w:sz w:val="24"/>
          <w:szCs w:val="24"/>
        </w:rPr>
        <w:t xml:space="preserve"> к учебнику «История России. Х</w:t>
      </w:r>
      <w:proofErr w:type="gramStart"/>
      <w:r w:rsidRPr="003F7E5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3F7E57">
        <w:rPr>
          <w:rFonts w:ascii="Times New Roman" w:hAnsi="Times New Roman"/>
          <w:sz w:val="24"/>
          <w:szCs w:val="24"/>
        </w:rPr>
        <w:t>Х век</w:t>
      </w:r>
      <w:r w:rsidRPr="003F7E57">
        <w:rPr>
          <w:rFonts w:ascii="Times New Roman" w:hAnsi="Times New Roman"/>
          <w:sz w:val="24"/>
          <w:szCs w:val="24"/>
          <w:lang w:val="tt-RU"/>
        </w:rPr>
        <w:t>”.</w:t>
      </w:r>
      <w:r w:rsidRPr="003F7E57">
        <w:rPr>
          <w:rFonts w:ascii="Times New Roman" w:hAnsi="Times New Roman"/>
          <w:sz w:val="24"/>
          <w:szCs w:val="24"/>
        </w:rPr>
        <w:t xml:space="preserve"> М.: Просвещение, 2010.</w:t>
      </w:r>
    </w:p>
    <w:p w:rsidR="00A363A0" w:rsidRDefault="00A363A0" w:rsidP="00A363A0">
      <w:pPr>
        <w:pStyle w:val="a4"/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0DCB">
        <w:rPr>
          <w:rFonts w:ascii="Times New Roman" w:hAnsi="Times New Roman"/>
          <w:sz w:val="24"/>
          <w:szCs w:val="24"/>
        </w:rPr>
        <w:t xml:space="preserve">К.В. Волков – Контрольно-измерительные материалы. История России: </w:t>
      </w:r>
      <w:r>
        <w:rPr>
          <w:rFonts w:ascii="Times New Roman" w:hAnsi="Times New Roman"/>
          <w:sz w:val="24"/>
          <w:szCs w:val="24"/>
        </w:rPr>
        <w:t>8</w:t>
      </w:r>
      <w:r w:rsidRPr="00520DCB">
        <w:rPr>
          <w:rFonts w:ascii="Times New Roman" w:hAnsi="Times New Roman"/>
          <w:sz w:val="24"/>
          <w:szCs w:val="24"/>
        </w:rPr>
        <w:t xml:space="preserve"> класс. М.: ВАКО. 201</w:t>
      </w:r>
      <w:r>
        <w:rPr>
          <w:rFonts w:ascii="Times New Roman" w:hAnsi="Times New Roman"/>
          <w:sz w:val="24"/>
          <w:szCs w:val="24"/>
        </w:rPr>
        <w:t>1</w:t>
      </w:r>
      <w:r w:rsidRPr="00520DCB">
        <w:rPr>
          <w:rFonts w:ascii="Times New Roman" w:hAnsi="Times New Roman"/>
          <w:sz w:val="24"/>
          <w:szCs w:val="24"/>
        </w:rPr>
        <w:t xml:space="preserve"> г.</w:t>
      </w:r>
    </w:p>
    <w:p w:rsidR="00A363A0" w:rsidRDefault="00A363A0" w:rsidP="00A363A0">
      <w:pPr>
        <w:pStyle w:val="a5"/>
        <w:spacing w:before="0" w:beforeAutospacing="0" w:after="0" w:afterAutospacing="0" w:line="20" w:lineRule="atLeas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363A0" w:rsidRDefault="00A363A0" w:rsidP="00A363A0">
      <w:pPr>
        <w:pStyle w:val="a5"/>
        <w:spacing w:before="0" w:beforeAutospacing="0" w:after="0" w:afterAutospacing="0" w:line="20" w:lineRule="atLeas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7E57">
        <w:rPr>
          <w:rStyle w:val="a6"/>
          <w:rFonts w:ascii="Times New Roman" w:hAnsi="Times New Roman" w:cs="Times New Roman"/>
          <w:sz w:val="24"/>
          <w:szCs w:val="24"/>
        </w:rPr>
        <w:t>Сайты в помощь учителю</w:t>
      </w:r>
      <w:r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A363A0" w:rsidRPr="003F7E57" w:rsidRDefault="00A363A0" w:rsidP="00A363A0">
      <w:pPr>
        <w:pStyle w:val="a5"/>
        <w:spacing w:before="0" w:beforeAutospacing="0" w:after="0" w:afterAutospacing="0" w:line="20" w:lineRule="atLeas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2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3"/>
        <w:gridCol w:w="2694"/>
      </w:tblGrid>
      <w:tr w:rsidR="00A363A0" w:rsidRPr="00212504" w:rsidTr="00AA12FB">
        <w:trPr>
          <w:trHeight w:val="439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Style w:val="a6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Style w:val="a6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A363A0" w:rsidRPr="00212504" w:rsidTr="00AA12FB">
        <w:trPr>
          <w:trHeight w:val="538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beluno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363A0" w:rsidRPr="00212504" w:rsidTr="00AA12FB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ipkps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bsu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A363A0" w:rsidRPr="00212504" w:rsidTr="00AA12FB">
        <w:trPr>
          <w:trHeight w:val="252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apkro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363A0" w:rsidRPr="00212504" w:rsidTr="00AA12FB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chool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363A0" w:rsidRPr="00212504" w:rsidTr="00AA12FB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.edu.ru</w:t>
              </w:r>
            </w:hyperlink>
          </w:p>
        </w:tc>
      </w:tr>
      <w:tr w:rsidR="00A363A0" w:rsidRPr="00212504" w:rsidTr="00AA12FB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363A0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2504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0" w:rsidRPr="00212504" w:rsidRDefault="00AA12FB" w:rsidP="00AA12F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63A0" w:rsidRPr="002125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363A0" w:rsidRDefault="00A363A0" w:rsidP="00A363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363A0" w:rsidRDefault="00A363A0" w:rsidP="00A363A0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A363A0" w:rsidRDefault="00A363A0" w:rsidP="00A363A0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Трещёткина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 Всемирная история в таблицах и схемах СПб, 2010.</w:t>
      </w:r>
    </w:p>
    <w:p w:rsidR="00A363A0" w:rsidRDefault="00A363A0" w:rsidP="00A363A0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Бабуркин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Мировая (всеобщая история) Школьный справочник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рославль,1997.</w:t>
      </w:r>
    </w:p>
    <w:p w:rsidR="00A363A0" w:rsidRDefault="00A363A0" w:rsidP="00A363A0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Фортунов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Отечественная история в схемах и комментариях. СПб, 2009.</w:t>
      </w:r>
    </w:p>
    <w:p w:rsidR="00A363A0" w:rsidRDefault="00A363A0" w:rsidP="00A363A0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Россия. Иллюстрированная энциклопедия. М.: ОЛМА,2008</w:t>
      </w:r>
    </w:p>
    <w:p w:rsidR="00A363A0" w:rsidRPr="00042E11" w:rsidRDefault="00A363A0" w:rsidP="00A363A0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царей и императоров. Россия 19-20 вв. Издательство РООСА</w:t>
      </w:r>
    </w:p>
    <w:p w:rsidR="00A363A0" w:rsidRDefault="00A363A0" w:rsidP="00A363A0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Балязин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Тайны дома Романовых М.: ОЛМА-ПРЕСС, 2007.</w:t>
      </w:r>
    </w:p>
    <w:p w:rsidR="00A363A0" w:rsidRDefault="00A363A0" w:rsidP="00A363A0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Балакина Т.И. История Русской культуры. М.: "АЗ",1996.</w:t>
      </w:r>
    </w:p>
    <w:p w:rsidR="00A363A0" w:rsidRPr="00520DCB" w:rsidRDefault="00A363A0" w:rsidP="00A363A0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В.М. Золотая книга русской культуры. М.: Белый город, 2007</w:t>
      </w:r>
    </w:p>
    <w:p w:rsidR="00A363A0" w:rsidRDefault="00A363A0" w:rsidP="00A363A0">
      <w:pPr>
        <w:pStyle w:val="10"/>
        <w:shd w:val="clear" w:color="auto" w:fill="auto"/>
        <w:tabs>
          <w:tab w:val="left" w:pos="901"/>
        </w:tabs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Default="0040777F" w:rsidP="0040777F">
      <w:pPr>
        <w:jc w:val="center"/>
        <w:rPr>
          <w:sz w:val="48"/>
          <w:szCs w:val="48"/>
        </w:rPr>
      </w:pPr>
    </w:p>
    <w:p w:rsidR="0040777F" w:rsidRPr="009C47C9" w:rsidRDefault="0040777F" w:rsidP="0040777F"/>
    <w:p w:rsidR="0040777F" w:rsidRDefault="0040777F" w:rsidP="0040777F">
      <w:pPr>
        <w:jc w:val="center"/>
        <w:rPr>
          <w:rFonts w:eastAsia="Batang"/>
        </w:rPr>
      </w:pPr>
    </w:p>
    <w:p w:rsidR="0040777F" w:rsidRDefault="0040777F" w:rsidP="0040777F">
      <w:pPr>
        <w:jc w:val="center"/>
        <w:rPr>
          <w:rFonts w:eastAsia="Batang"/>
        </w:rPr>
      </w:pPr>
    </w:p>
    <w:p w:rsidR="0040777F" w:rsidRDefault="0040777F" w:rsidP="0040777F">
      <w:pPr>
        <w:jc w:val="center"/>
        <w:rPr>
          <w:rFonts w:eastAsia="Batang"/>
        </w:rPr>
      </w:pPr>
    </w:p>
    <w:p w:rsidR="0040777F" w:rsidRDefault="0040777F" w:rsidP="0040777F">
      <w:pPr>
        <w:jc w:val="center"/>
        <w:rPr>
          <w:rFonts w:eastAsia="Batang"/>
        </w:rPr>
      </w:pPr>
    </w:p>
    <w:p w:rsidR="0040777F" w:rsidRDefault="0040777F" w:rsidP="0040777F">
      <w:pPr>
        <w:jc w:val="center"/>
        <w:rPr>
          <w:rFonts w:eastAsia="Batang"/>
        </w:rPr>
      </w:pPr>
    </w:p>
    <w:p w:rsidR="00DA510A" w:rsidRDefault="00DA510A" w:rsidP="00DA510A"/>
    <w:p w:rsidR="00DA510A" w:rsidRDefault="00DA510A"/>
    <w:sectPr w:rsidR="00DA510A" w:rsidSect="006D535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8B" w:rsidRDefault="003F1D8B" w:rsidP="006D5354">
      <w:pPr>
        <w:spacing w:after="0" w:line="240" w:lineRule="auto"/>
      </w:pPr>
      <w:r>
        <w:separator/>
      </w:r>
    </w:p>
  </w:endnote>
  <w:endnote w:type="continuationSeparator" w:id="0">
    <w:p w:rsidR="003F1D8B" w:rsidRDefault="003F1D8B" w:rsidP="006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4652"/>
    </w:sdtPr>
    <w:sdtContent>
      <w:p w:rsidR="00AA12FB" w:rsidRDefault="00AA12F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12FB" w:rsidRDefault="00AA12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8B" w:rsidRDefault="003F1D8B" w:rsidP="006D5354">
      <w:pPr>
        <w:spacing w:after="0" w:line="240" w:lineRule="auto"/>
      </w:pPr>
      <w:r>
        <w:separator/>
      </w:r>
    </w:p>
  </w:footnote>
  <w:footnote w:type="continuationSeparator" w:id="0">
    <w:p w:rsidR="003F1D8B" w:rsidRDefault="003F1D8B" w:rsidP="006D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8B"/>
    <w:multiLevelType w:val="hybridMultilevel"/>
    <w:tmpl w:val="DAE8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028"/>
    <w:multiLevelType w:val="hybridMultilevel"/>
    <w:tmpl w:val="2E88A22A"/>
    <w:lvl w:ilvl="0" w:tplc="65921DEA">
      <w:start w:val="1"/>
      <w:numFmt w:val="bullet"/>
      <w:lvlText w:val="◦"/>
      <w:lvlJc w:val="left"/>
      <w:pPr>
        <w:tabs>
          <w:tab w:val="num" w:pos="567"/>
        </w:tabs>
        <w:ind w:firstLine="284"/>
      </w:pPr>
      <w:rPr>
        <w:rFonts w:ascii="Sylfaen" w:hAnsi="Sylfaen" w:hint="default"/>
        <w:color w:val="auto"/>
        <w:w w:val="1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74FC7"/>
    <w:multiLevelType w:val="hybridMultilevel"/>
    <w:tmpl w:val="971A69E2"/>
    <w:lvl w:ilvl="0" w:tplc="65921DEA">
      <w:start w:val="1"/>
      <w:numFmt w:val="bullet"/>
      <w:lvlText w:val="◦"/>
      <w:lvlJc w:val="left"/>
      <w:pPr>
        <w:tabs>
          <w:tab w:val="num" w:pos="567"/>
        </w:tabs>
        <w:ind w:firstLine="284"/>
      </w:pPr>
      <w:rPr>
        <w:rFonts w:ascii="Sylfaen" w:hAnsi="Sylfaen" w:hint="default"/>
        <w:w w:val="1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E225FA"/>
    <w:multiLevelType w:val="hybridMultilevel"/>
    <w:tmpl w:val="35DA453A"/>
    <w:lvl w:ilvl="0" w:tplc="65921DEA">
      <w:start w:val="1"/>
      <w:numFmt w:val="bullet"/>
      <w:lvlText w:val="◦"/>
      <w:lvlJc w:val="left"/>
      <w:pPr>
        <w:tabs>
          <w:tab w:val="num" w:pos="567"/>
        </w:tabs>
        <w:ind w:firstLine="284"/>
      </w:pPr>
      <w:rPr>
        <w:rFonts w:ascii="Sylfaen" w:hAnsi="Sylfaen" w:hint="default"/>
        <w:w w:val="1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596CF6"/>
    <w:multiLevelType w:val="hybridMultilevel"/>
    <w:tmpl w:val="E502FC0E"/>
    <w:lvl w:ilvl="0" w:tplc="65921DEA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auto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08CC"/>
    <w:multiLevelType w:val="hybridMultilevel"/>
    <w:tmpl w:val="3B78F79C"/>
    <w:lvl w:ilvl="0" w:tplc="65921DEA">
      <w:start w:val="1"/>
      <w:numFmt w:val="bullet"/>
      <w:lvlText w:val="◦"/>
      <w:lvlJc w:val="left"/>
      <w:pPr>
        <w:tabs>
          <w:tab w:val="num" w:pos="567"/>
        </w:tabs>
        <w:ind w:firstLine="284"/>
      </w:pPr>
      <w:rPr>
        <w:rFonts w:ascii="Sylfaen" w:hAnsi="Sylfaen" w:hint="default"/>
        <w:color w:val="auto"/>
        <w:w w:val="1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3B31C5"/>
    <w:multiLevelType w:val="hybridMultilevel"/>
    <w:tmpl w:val="8BDA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34F63"/>
    <w:multiLevelType w:val="hybridMultilevel"/>
    <w:tmpl w:val="5148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25"/>
    <w:rsid w:val="00003B25"/>
    <w:rsid w:val="00036B84"/>
    <w:rsid w:val="000654A9"/>
    <w:rsid w:val="000F0076"/>
    <w:rsid w:val="001465D5"/>
    <w:rsid w:val="00146774"/>
    <w:rsid w:val="00196032"/>
    <w:rsid w:val="001A338C"/>
    <w:rsid w:val="001B6F01"/>
    <w:rsid w:val="001C5B95"/>
    <w:rsid w:val="00222802"/>
    <w:rsid w:val="002404E5"/>
    <w:rsid w:val="002C62F4"/>
    <w:rsid w:val="002F006F"/>
    <w:rsid w:val="00395FAA"/>
    <w:rsid w:val="003A3141"/>
    <w:rsid w:val="003F1D8B"/>
    <w:rsid w:val="0040777F"/>
    <w:rsid w:val="0043209C"/>
    <w:rsid w:val="00462499"/>
    <w:rsid w:val="0048338A"/>
    <w:rsid w:val="00491318"/>
    <w:rsid w:val="004C5F63"/>
    <w:rsid w:val="004D21F9"/>
    <w:rsid w:val="005A2696"/>
    <w:rsid w:val="005E4067"/>
    <w:rsid w:val="006553A0"/>
    <w:rsid w:val="006B7EC2"/>
    <w:rsid w:val="006D5354"/>
    <w:rsid w:val="00720D49"/>
    <w:rsid w:val="007766F2"/>
    <w:rsid w:val="007D32EB"/>
    <w:rsid w:val="008009C4"/>
    <w:rsid w:val="00831E62"/>
    <w:rsid w:val="00886DCC"/>
    <w:rsid w:val="008B41F5"/>
    <w:rsid w:val="00906ADE"/>
    <w:rsid w:val="00A363A0"/>
    <w:rsid w:val="00A53417"/>
    <w:rsid w:val="00AA12FB"/>
    <w:rsid w:val="00B86D61"/>
    <w:rsid w:val="00CC0E96"/>
    <w:rsid w:val="00D07F27"/>
    <w:rsid w:val="00D45AF2"/>
    <w:rsid w:val="00D70866"/>
    <w:rsid w:val="00DA510A"/>
    <w:rsid w:val="00DB2089"/>
    <w:rsid w:val="00EF2392"/>
    <w:rsid w:val="00F15A71"/>
    <w:rsid w:val="00F534B6"/>
    <w:rsid w:val="00FE0A5F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10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99"/>
    <w:rsid w:val="0040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3A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363A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6">
    <w:name w:val="Strong"/>
    <w:basedOn w:val="a0"/>
    <w:qFormat/>
    <w:rsid w:val="00A363A0"/>
    <w:rPr>
      <w:b/>
      <w:bCs/>
    </w:rPr>
  </w:style>
  <w:style w:type="character" w:styleId="a7">
    <w:name w:val="Hyperlink"/>
    <w:basedOn w:val="a0"/>
    <w:rsid w:val="00A363A0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A363A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8"/>
    <w:rsid w:val="00A363A0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5354"/>
  </w:style>
  <w:style w:type="paragraph" w:styleId="ab">
    <w:name w:val="footer"/>
    <w:basedOn w:val="a"/>
    <w:link w:val="ac"/>
    <w:uiPriority w:val="99"/>
    <w:unhideWhenUsed/>
    <w:rsid w:val="006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5354"/>
  </w:style>
  <w:style w:type="paragraph" w:styleId="ad">
    <w:name w:val="Balloon Text"/>
    <w:basedOn w:val="a"/>
    <w:link w:val="ae"/>
    <w:uiPriority w:val="99"/>
    <w:semiHidden/>
    <w:unhideWhenUsed/>
    <w:rsid w:val="00F5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kr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kps.bs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uno.ru" TargetMode="External"/><Relationship Id="rId14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32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Nurfat-zver-komp</cp:lastModifiedBy>
  <cp:revision>10</cp:revision>
  <dcterms:created xsi:type="dcterms:W3CDTF">2014-01-30T05:45:00Z</dcterms:created>
  <dcterms:modified xsi:type="dcterms:W3CDTF">2014-09-22T00:12:00Z</dcterms:modified>
</cp:coreProperties>
</file>