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B2" w:rsidRDefault="00667A9B">
      <w:pPr>
        <w:rPr>
          <w:rFonts w:ascii="Times New Roman" w:hAnsi="Times New Roman" w:cs="Times New Roman"/>
          <w:b/>
          <w:sz w:val="24"/>
          <w:szCs w:val="24"/>
        </w:rPr>
      </w:pPr>
      <w:r w:rsidRPr="00667A9B">
        <w:rPr>
          <w:rFonts w:ascii="Times New Roman" w:hAnsi="Times New Roman" w:cs="Times New Roman"/>
          <w:b/>
          <w:sz w:val="24"/>
          <w:szCs w:val="24"/>
        </w:rPr>
        <w:t>ИННОВАЦИОННЫЕ ТЕХНОЛОГИИ В ОБУЧЕНИИ ИНОСТРАННОМУ ЯЗЫКУ</w:t>
      </w:r>
    </w:p>
    <w:p w:rsidR="00667A9B" w:rsidRDefault="00667A9B" w:rsidP="001E0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Объективной потребностью современного общества является поиск оптимальных путей организации учебно-воспитательного процесса. Реализация этой задачи осуществляется путем совершенствования содержания организации обучения, разработки и внедрения в практику школ новых технологий, позволяющих достичь высокой эффективности урока. Обучение иностранным языкам строится в контексте межкультурной коммуникации. Основная задача преподавателя иностранного языка – обучение языку как реальному и полноценному средству общения. В этой связи в процесс преподавания и обучения иностранным языкам внедряются следующие технологии:</w:t>
      </w:r>
    </w:p>
    <w:p w:rsidR="00667A9B" w:rsidRDefault="00667A9B" w:rsidP="001E070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701">
        <w:rPr>
          <w:rFonts w:ascii="Times New Roman" w:hAnsi="Times New Roman" w:cs="Times New Roman"/>
          <w:b/>
          <w:sz w:val="24"/>
          <w:szCs w:val="24"/>
        </w:rPr>
        <w:t>Межкультурное обучение.</w:t>
      </w:r>
      <w:r>
        <w:rPr>
          <w:rFonts w:ascii="Times New Roman" w:hAnsi="Times New Roman" w:cs="Times New Roman"/>
          <w:sz w:val="24"/>
          <w:szCs w:val="24"/>
        </w:rPr>
        <w:t xml:space="preserve"> Эта технология включает: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тренинги, связанные с решением ситуационных задач, обучением манерам и правилам поведенческой, речевой и деловой культуре, через систему коммуникативно-ориентированных заданий и упражнений.</w:t>
      </w:r>
    </w:p>
    <w:p w:rsidR="00C4228C" w:rsidRDefault="00667A9B" w:rsidP="001E070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701">
        <w:rPr>
          <w:rFonts w:ascii="Times New Roman" w:hAnsi="Times New Roman" w:cs="Times New Roman"/>
          <w:b/>
          <w:sz w:val="24"/>
          <w:szCs w:val="24"/>
        </w:rPr>
        <w:t>Ролевые игры в обучении.</w:t>
      </w:r>
      <w:r>
        <w:rPr>
          <w:rFonts w:ascii="Times New Roman" w:hAnsi="Times New Roman" w:cs="Times New Roman"/>
          <w:sz w:val="24"/>
          <w:szCs w:val="24"/>
        </w:rPr>
        <w:t xml:space="preserve"> Интенсивное обучение иностранным языкам путем использования ролевой игры как основы организации учебного процесса. Ролевая игра – это своеобразным учебный прием,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должен свободно говорить в рамках заданных обстоятельств, выступая в роли одного из участников иноязычного общения. Обязательным элементом игры является разрешение проблемной ситуации. Это улучшает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высказываний, делает их более аргументированными</w:t>
      </w:r>
      <w:r w:rsidR="00C4228C">
        <w:rPr>
          <w:rFonts w:ascii="Times New Roman" w:hAnsi="Times New Roman" w:cs="Times New Roman"/>
          <w:sz w:val="24"/>
          <w:szCs w:val="24"/>
        </w:rPr>
        <w:t xml:space="preserve"> и эмоциональными. Ролевая игра, основанная на той или иной проблеме, обеспечивает максимальную активизацию коммуникативной деятельности учащихся.</w:t>
      </w:r>
    </w:p>
    <w:p w:rsidR="00667A9B" w:rsidRDefault="00C4228C" w:rsidP="001E070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701">
        <w:rPr>
          <w:rFonts w:ascii="Times New Roman" w:hAnsi="Times New Roman" w:cs="Times New Roman"/>
          <w:b/>
          <w:sz w:val="24"/>
          <w:szCs w:val="24"/>
        </w:rPr>
        <w:t>Проектная технология.</w:t>
      </w:r>
      <w:r>
        <w:rPr>
          <w:rFonts w:ascii="Times New Roman" w:hAnsi="Times New Roman" w:cs="Times New Roman"/>
          <w:sz w:val="24"/>
          <w:szCs w:val="24"/>
        </w:rPr>
        <w:t xml:space="preserve"> Ее перспективность объясняется тем, что проектное задание непосредственно связывает процесс овладения определенным предметным знанием с реальным использованием этого знания. При использовании проектной технологии обучения иностранному языку в новой образовательной парадигме становится процессом самостоятельного автономного овладения системой учебно-познавательной деятельности.</w:t>
      </w:r>
    </w:p>
    <w:p w:rsidR="00C4228C" w:rsidRDefault="00C4228C" w:rsidP="001E07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701">
        <w:rPr>
          <w:rFonts w:ascii="Times New Roman" w:hAnsi="Times New Roman" w:cs="Times New Roman"/>
          <w:b/>
          <w:sz w:val="24"/>
          <w:szCs w:val="24"/>
        </w:rPr>
        <w:t>Портфель ученика,</w:t>
      </w:r>
      <w:r>
        <w:rPr>
          <w:rFonts w:ascii="Times New Roman" w:hAnsi="Times New Roman" w:cs="Times New Roman"/>
          <w:sz w:val="24"/>
          <w:szCs w:val="24"/>
        </w:rPr>
        <w:t xml:space="preserve"> связанный с самостоятельным поиском и обработкой дополнительной информации к предложенной тематике в рамках школьной программы, определяется как пакет рабочих материалов, которые представляют тот или иной опыт/результат учебной деятельности учащегося по овладению иностранным языком. Такой набор материалов дает учащемуся и учителю возможность анализировать и оценивать объем работы и спектр достижения учащегося в области изучения языка, динамику овладения изучаемым языком. Цели и формы работы с языковым портфелем в практике преподавания иностранного языка могут быть различными. Наиболее распространенными в практике преподавания иностранному языку на сегодняшний день являются виды языкового портфеля обучающего типа – языковой портфель – дневник изучающего иностранный язык.</w:t>
      </w:r>
    </w:p>
    <w:p w:rsidR="00C4228C" w:rsidRDefault="00C4228C" w:rsidP="001E0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701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технологии.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Интерактивное обучение иностранным языкам, </w:t>
      </w:r>
      <w:r w:rsidR="00980B56">
        <w:rPr>
          <w:rFonts w:ascii="Times New Roman" w:hAnsi="Times New Roman" w:cs="Times New Roman"/>
          <w:sz w:val="24"/>
          <w:szCs w:val="24"/>
        </w:rPr>
        <w:t xml:space="preserve">основанное на коммуникативно-когнитивном, функциональном подходе к организации преподавания иностранного языка </w:t>
      </w:r>
      <w:r w:rsidR="00980B56" w:rsidRPr="00980B56">
        <w:rPr>
          <w:rFonts w:ascii="Times New Roman" w:hAnsi="Times New Roman" w:cs="Times New Roman"/>
          <w:sz w:val="24"/>
          <w:szCs w:val="24"/>
        </w:rPr>
        <w:t>[</w:t>
      </w:r>
      <w:r w:rsidR="00980B56">
        <w:rPr>
          <w:rFonts w:ascii="Times New Roman" w:hAnsi="Times New Roman" w:cs="Times New Roman"/>
          <w:sz w:val="24"/>
          <w:szCs w:val="24"/>
        </w:rPr>
        <w:t>1,103</w:t>
      </w:r>
      <w:r w:rsidR="00980B56" w:rsidRPr="00980B56">
        <w:rPr>
          <w:rFonts w:ascii="Times New Roman" w:hAnsi="Times New Roman" w:cs="Times New Roman"/>
          <w:sz w:val="24"/>
          <w:szCs w:val="24"/>
        </w:rPr>
        <w:t>]</w:t>
      </w:r>
      <w:r w:rsidR="00980B56">
        <w:rPr>
          <w:rFonts w:ascii="Times New Roman" w:hAnsi="Times New Roman" w:cs="Times New Roman"/>
          <w:sz w:val="24"/>
          <w:szCs w:val="24"/>
        </w:rPr>
        <w:t>. В последнее время все чаще обсуждается проблема использования современных информационных технологий в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B56">
        <w:rPr>
          <w:rFonts w:ascii="Times New Roman" w:hAnsi="Times New Roman" w:cs="Times New Roman"/>
          <w:sz w:val="24"/>
          <w:szCs w:val="24"/>
        </w:rPr>
        <w:t xml:space="preserve">иностранным языкам в средней школе. Основная цель изучения иностранного языка в средней школе – формирование коммуникативной компетенции, что подразумевает </w:t>
      </w:r>
      <w:r w:rsidR="00980B56">
        <w:rPr>
          <w:rFonts w:ascii="Times New Roman" w:hAnsi="Times New Roman" w:cs="Times New Roman"/>
          <w:sz w:val="24"/>
          <w:szCs w:val="24"/>
        </w:rPr>
        <w:lastRenderedPageBreak/>
        <w:t>обучение общению и развитие способности к межкультурной коммуникации – основе функционирования глобальной сети Интернет.</w:t>
      </w:r>
    </w:p>
    <w:p w:rsidR="00980B56" w:rsidRDefault="00980B56" w:rsidP="001E0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практического материала, предлагаемого в настоящее время для работы уже в начальном этапе обучения иностранному языку, можно использовать следующие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Уордсток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(программа для работы со словарем);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метчмастер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(программа для подбора соответствий);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чоймастер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(программа выбора вариантов);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клоузмастер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(программа заполнения пропусков);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кроссвордмастер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(программа заполнения кроссвордов);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(программа скоростного чтения). Хотим отметить, что данные программы при применении их в сфере языкового образования могут быть рекомендованы учащимся на заключительном этапе начального обучения иностранному языку.</w:t>
      </w:r>
    </w:p>
    <w:p w:rsidR="00980B56" w:rsidRDefault="00980B56" w:rsidP="001E0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применение компьютеров в процессе обучения иностранному языку в значительной мере способствует оптимизации управления содержанием и самим процессом обучения. Инновационные технологии в обучении иностранному языку в системе занятий по предмету позволяет сформулировать важные для реализации технологий следующие положения: основным успехом достижения обучения английскому языку является системность использования инновационных технологий в зависимости от цели урока; развитие у школьников восприятия, мышления, творческого воображения и памяти будет способствовать включение в традиционную </w:t>
      </w:r>
      <w:r w:rsidR="00E636D1">
        <w:rPr>
          <w:rFonts w:ascii="Times New Roman" w:hAnsi="Times New Roman" w:cs="Times New Roman"/>
          <w:sz w:val="24"/>
          <w:szCs w:val="24"/>
        </w:rPr>
        <w:t>методику инновационных технологий, что позволит создать разноплановой иноязычной деятельности школьников на уроках иностранного языка познавательную активность и создать своеобразный микроклимат для развития интеллекта учащихся.</w:t>
      </w:r>
    </w:p>
    <w:p w:rsidR="00E636D1" w:rsidRPr="001E0701" w:rsidRDefault="00E636D1" w:rsidP="001E0701">
      <w:pPr>
        <w:ind w:left="10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0701">
        <w:rPr>
          <w:rFonts w:ascii="Times New Roman" w:hAnsi="Times New Roman" w:cs="Times New Roman"/>
          <w:b/>
          <w:i/>
          <w:sz w:val="24"/>
          <w:szCs w:val="24"/>
        </w:rPr>
        <w:t>Библиографический список</w:t>
      </w:r>
    </w:p>
    <w:p w:rsidR="00E636D1" w:rsidRPr="00C4228C" w:rsidRDefault="00E636D1" w:rsidP="001E0701">
      <w:pPr>
        <w:jc w:val="both"/>
        <w:rPr>
          <w:rFonts w:ascii="Times New Roman" w:hAnsi="Times New Roman" w:cs="Times New Roman"/>
          <w:sz w:val="24"/>
          <w:szCs w:val="24"/>
        </w:rPr>
      </w:pPr>
      <w:r w:rsidRPr="001E0701">
        <w:rPr>
          <w:rFonts w:ascii="Times New Roman" w:hAnsi="Times New Roman" w:cs="Times New Roman"/>
          <w:i/>
          <w:sz w:val="24"/>
          <w:szCs w:val="24"/>
        </w:rPr>
        <w:t xml:space="preserve">Воронина Г.И., </w:t>
      </w:r>
      <w:proofErr w:type="spellStart"/>
      <w:r w:rsidRPr="001E0701">
        <w:rPr>
          <w:rFonts w:ascii="Times New Roman" w:hAnsi="Times New Roman" w:cs="Times New Roman"/>
          <w:i/>
          <w:sz w:val="24"/>
          <w:szCs w:val="24"/>
        </w:rPr>
        <w:t>Гивеналь</w:t>
      </w:r>
      <w:proofErr w:type="spellEnd"/>
      <w:r w:rsidRPr="001E0701">
        <w:rPr>
          <w:rFonts w:ascii="Times New Roman" w:hAnsi="Times New Roman" w:cs="Times New Roman"/>
          <w:i/>
          <w:sz w:val="24"/>
          <w:szCs w:val="24"/>
        </w:rPr>
        <w:t xml:space="preserve"> И.А., </w:t>
      </w:r>
      <w:proofErr w:type="spellStart"/>
      <w:r w:rsidRPr="001E0701">
        <w:rPr>
          <w:rFonts w:ascii="Times New Roman" w:hAnsi="Times New Roman" w:cs="Times New Roman"/>
          <w:i/>
          <w:sz w:val="24"/>
          <w:szCs w:val="24"/>
        </w:rPr>
        <w:t>Рафаева</w:t>
      </w:r>
      <w:proofErr w:type="spellEnd"/>
      <w:r w:rsidRPr="001E0701">
        <w:rPr>
          <w:rFonts w:ascii="Times New Roman" w:hAnsi="Times New Roman" w:cs="Times New Roman"/>
          <w:i/>
          <w:sz w:val="24"/>
          <w:szCs w:val="24"/>
        </w:rPr>
        <w:t xml:space="preserve"> А.В. </w:t>
      </w:r>
      <w:r>
        <w:rPr>
          <w:rFonts w:ascii="Times New Roman" w:hAnsi="Times New Roman" w:cs="Times New Roman"/>
          <w:sz w:val="24"/>
          <w:szCs w:val="24"/>
        </w:rPr>
        <w:t>Консультации: преподавание иностранных языков//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технологии.-2006.-№</w:t>
      </w:r>
      <w:r w:rsidR="001E0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3.-С.103.</w:t>
      </w:r>
    </w:p>
    <w:sectPr w:rsidR="00E636D1" w:rsidRPr="00C4228C" w:rsidSect="00B3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29B"/>
    <w:multiLevelType w:val="hybridMultilevel"/>
    <w:tmpl w:val="B006550A"/>
    <w:lvl w:ilvl="0" w:tplc="E32251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A9B"/>
    <w:rsid w:val="00156821"/>
    <w:rsid w:val="001E0701"/>
    <w:rsid w:val="00273056"/>
    <w:rsid w:val="00364F8A"/>
    <w:rsid w:val="00667A9B"/>
    <w:rsid w:val="00976A73"/>
    <w:rsid w:val="00980B56"/>
    <w:rsid w:val="00B360B2"/>
    <w:rsid w:val="00C4228C"/>
    <w:rsid w:val="00D36E44"/>
    <w:rsid w:val="00D7261F"/>
    <w:rsid w:val="00E6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марина</cp:lastModifiedBy>
  <cp:revision>5</cp:revision>
  <dcterms:created xsi:type="dcterms:W3CDTF">2014-06-04T11:11:00Z</dcterms:created>
  <dcterms:modified xsi:type="dcterms:W3CDTF">2014-09-25T07:46:00Z</dcterms:modified>
</cp:coreProperties>
</file>