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90" w:rsidRPr="00C61390" w:rsidRDefault="00C61390" w:rsidP="00C61390">
      <w:pPr>
        <w:spacing w:before="96" w:after="96" w:line="312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6"/>
          <w:szCs w:val="26"/>
          <w:lang w:eastAsia="ru-RU"/>
        </w:rPr>
      </w:pPr>
      <w:r w:rsidRPr="00C61390">
        <w:rPr>
          <w:rFonts w:ascii="inherit" w:eastAsia="Times New Roman" w:hAnsi="inherit" w:cs="Times New Roman"/>
          <w:b/>
          <w:bCs/>
          <w:color w:val="199043"/>
          <w:kern w:val="36"/>
          <w:sz w:val="26"/>
          <w:szCs w:val="26"/>
          <w:lang w:eastAsia="ru-RU"/>
        </w:rPr>
        <w:t>Рождество в Германии. 5-й класс</w:t>
      </w:r>
    </w:p>
    <w:p w:rsidR="00C61390" w:rsidRPr="00C61390" w:rsidRDefault="00C61390" w:rsidP="00C61390">
      <w:pPr>
        <w:numPr>
          <w:ilvl w:val="0"/>
          <w:numId w:val="1"/>
        </w:numPr>
        <w:spacing w:before="100" w:beforeAutospacing="1" w:after="100" w:afterAutospacing="1" w:line="192" w:lineRule="atLeast"/>
        <w:ind w:left="18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61390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Реброва Татьяна Георгиевна</w:t>
        </w:r>
      </w:hyperlink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613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</w:p>
    <w:p w:rsidR="00C61390" w:rsidRPr="00C61390" w:rsidRDefault="00C61390" w:rsidP="00C61390">
      <w:p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урок входит в тему “Зимние праздники– </w:t>
      </w:r>
      <w:proofErr w:type="gram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gram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они?” и является одним из завершающих в цепи уроков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“Рождественские традиции”. Знакомство с традициями страны изучаемого языка является формированием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учащихся. Этот материал интересен школьникам, мотивирует их учебную познавательную активность в русле предмета.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 – комбинированный с элементами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презентации. Поскольку компьютер среди учащихся данного возраста “вне конкуренции”, результативным явилось применение современных информационных технологий, проектной методики.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важным в своей работе я считаю создание таких условий, которые позволили бы ученикам учиться с удовольствием, находить творческие решения поставленных задач и видеть результаты своего труда. В этом залог успешной учебной деятельности.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Оснащение: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целей к уроку: </w:t>
      </w:r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компетенции учащихся: развитие речевой, языковой и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учащихся.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Триединая дидактическая цель:</w:t>
      </w:r>
    </w:p>
    <w:p w:rsidR="00C61390" w:rsidRPr="00C61390" w:rsidRDefault="00C61390" w:rsidP="00C61390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Образовательный аспект: </w:t>
      </w:r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усвоение лексических единиц и культурологических знаний по теме “Рождество”, провести практику речевой деятельности в беседе о погоде зимой, чтении и интерпретации текста письма, монологической речи в ходе презентации творческих проектов.</w:t>
      </w:r>
    </w:p>
    <w:p w:rsidR="00C61390" w:rsidRPr="00C61390" w:rsidRDefault="00C61390" w:rsidP="00C61390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Воспитательный аспект:</w:t>
      </w:r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воспитанию интереса к немецкому языку, расширять культурологические знания учащихся, формировать у учащихся потребность и способность к речевому взаимодействию и сотрудничеству.</w:t>
      </w:r>
    </w:p>
    <w:p w:rsidR="00C61390" w:rsidRPr="00C61390" w:rsidRDefault="00C61390" w:rsidP="00C61390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Развивающий аспект:</w:t>
      </w:r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познавательные навыки учащихся, умения самостоятельно конструировать свои знания, ориентироваться в информационном пространстве, способствовать расширению лингвистического опыта школьников с опорой на родной</w:t>
      </w:r>
      <w:proofErr w:type="gram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памяти мышления)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познавательной деятельности:</w:t>
      </w:r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общеклассная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групповая, индивидуальная.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рецептивно-репродуктивные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иллюстрационные, обучение в сотрудничестве, проектные и информационные методы обучения.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реализации методов: 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самостоятельная работа учащихся.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 </w:t>
      </w:r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наглядный, дидактический материал.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контроля на уроке за достижением промежуточных и конечных результатов: </w:t>
      </w:r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учителя, взаимоконтроль, самоконтроль.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 и дидактические задачи этапов урока.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13"/>
        <w:gridCol w:w="4568"/>
        <w:gridCol w:w="4446"/>
      </w:tblGrid>
      <w:tr w:rsidR="00C61390" w:rsidRPr="00C61390" w:rsidTr="00C613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390" w:rsidRPr="00C61390" w:rsidRDefault="00C61390" w:rsidP="00C6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390" w:rsidRPr="00C61390" w:rsidRDefault="00C61390" w:rsidP="00C6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390" w:rsidRPr="00C61390" w:rsidRDefault="00C61390" w:rsidP="00C6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задачи, виды деятельности</w:t>
            </w:r>
          </w:p>
        </w:tc>
      </w:tr>
      <w:tr w:rsidR="00C61390" w:rsidRPr="00C61390" w:rsidTr="00C613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390" w:rsidRPr="00C61390" w:rsidRDefault="00C61390" w:rsidP="00C6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390" w:rsidRPr="00C61390" w:rsidRDefault="00C61390" w:rsidP="00C6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урока. 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Организационный момент.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Фонетическая зарядка.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Подготовка к основному этапу урока: введение в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390" w:rsidRPr="00C61390" w:rsidRDefault="00C61390" w:rsidP="00C6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работе на уроке. 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произносительной стороне речи.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мотивации учебно-познавательной деятельности учащихся.</w:t>
            </w:r>
          </w:p>
        </w:tc>
      </w:tr>
      <w:tr w:rsidR="00C61390" w:rsidRPr="00C61390" w:rsidTr="00C613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390" w:rsidRPr="00C61390" w:rsidRDefault="00C61390" w:rsidP="00C6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390" w:rsidRPr="00C61390" w:rsidRDefault="00C61390" w:rsidP="00C6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 урока. 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Обучение чтению текста с полным пониманием содержания. Организация речевой деятельности учащихся. 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Активизация лексики по теме.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Презентация проектов: 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Рождество в Германии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Рождественский календарь 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День святого Николая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Самостоятельная работа учащихся по усвоению: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культурологических знаний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лексики.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390" w:rsidRPr="00C61390" w:rsidRDefault="00C61390" w:rsidP="00C6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языковой догадки с опорой на словосложение. 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чтению письма, интерпретации его содержания, поиску основной информации на заданные вопросы.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речевой практики учащихся в форме монологической речи 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Учащиеся демонстрируют </w:t>
            </w:r>
            <w:proofErr w:type="spellStart"/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презентации.</w:t>
            </w:r>
          </w:p>
        </w:tc>
      </w:tr>
      <w:tr w:rsidR="00C61390" w:rsidRPr="00C61390" w:rsidTr="00C613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390" w:rsidRPr="00C61390" w:rsidRDefault="00C61390" w:rsidP="00C6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390" w:rsidRPr="00C61390" w:rsidRDefault="00C61390" w:rsidP="00C6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этап урока. 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Подведение итогов урока.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Окончание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390" w:rsidRPr="00C61390" w:rsidRDefault="00C61390" w:rsidP="00C6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успешности достижения цели.</w:t>
            </w:r>
            <w:r w:rsidRPr="00C6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окончания урока.</w:t>
            </w:r>
          </w:p>
        </w:tc>
      </w:tr>
    </w:tbl>
    <w:p w:rsidR="00C61390" w:rsidRPr="00C61390" w:rsidRDefault="00C61390" w:rsidP="00C61390">
      <w:pPr>
        <w:spacing w:before="96" w:after="96" w:line="264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lang w:val="de-DE" w:eastAsia="ru-RU"/>
        </w:rPr>
      </w:pPr>
      <w:r w:rsidRPr="00C61390">
        <w:rPr>
          <w:rFonts w:ascii="inherit" w:eastAsia="Times New Roman" w:hAnsi="inherit" w:cs="Times New Roman"/>
          <w:b/>
          <w:bCs/>
          <w:color w:val="199043"/>
          <w:lang w:eastAsia="ru-RU"/>
        </w:rPr>
        <w:t>Ход</w:t>
      </w:r>
      <w:r w:rsidRPr="00C61390">
        <w:rPr>
          <w:rFonts w:ascii="inherit" w:eastAsia="Times New Roman" w:hAnsi="inherit" w:cs="Times New Roman"/>
          <w:b/>
          <w:bCs/>
          <w:color w:val="199043"/>
          <w:lang w:val="de-DE" w:eastAsia="ru-RU"/>
        </w:rPr>
        <w:t xml:space="preserve"> </w:t>
      </w:r>
      <w:r w:rsidRPr="00C61390">
        <w:rPr>
          <w:rFonts w:ascii="inherit" w:eastAsia="Times New Roman" w:hAnsi="inherit" w:cs="Times New Roman"/>
          <w:b/>
          <w:bCs/>
          <w:color w:val="199043"/>
          <w:lang w:eastAsia="ru-RU"/>
        </w:rPr>
        <w:t>урока</w:t>
      </w:r>
    </w:p>
    <w:p w:rsidR="00C61390" w:rsidRPr="00C61390" w:rsidRDefault="00C61390" w:rsidP="00C61390">
      <w:pPr>
        <w:spacing w:before="96" w:after="96" w:line="204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val="de-DE" w:eastAsia="ru-RU"/>
        </w:rPr>
      </w:pPr>
      <w:r w:rsidRPr="00C61390">
        <w:rPr>
          <w:rFonts w:ascii="inherit" w:eastAsia="Times New Roman" w:hAnsi="inherit" w:cs="Times New Roman"/>
          <w:b/>
          <w:bCs/>
          <w:color w:val="199043"/>
          <w:sz w:val="17"/>
          <w:lang w:val="de-DE" w:eastAsia="ru-RU"/>
        </w:rPr>
        <w:t xml:space="preserve">1. </w:t>
      </w:r>
      <w:r w:rsidRPr="00C61390">
        <w:rPr>
          <w:rFonts w:ascii="inherit" w:eastAsia="Times New Roman" w:hAnsi="inherit" w:cs="Times New Roman"/>
          <w:b/>
          <w:bCs/>
          <w:color w:val="199043"/>
          <w:sz w:val="17"/>
          <w:lang w:eastAsia="ru-RU"/>
        </w:rPr>
        <w:t>Организационный</w:t>
      </w:r>
      <w:r w:rsidRPr="00C61390">
        <w:rPr>
          <w:rFonts w:ascii="inherit" w:eastAsia="Times New Roman" w:hAnsi="inherit" w:cs="Times New Roman"/>
          <w:b/>
          <w:bCs/>
          <w:color w:val="199043"/>
          <w:sz w:val="17"/>
          <w:lang w:val="de-DE" w:eastAsia="ru-RU"/>
        </w:rPr>
        <w:t xml:space="preserve"> </w:t>
      </w:r>
      <w:r w:rsidRPr="00C61390">
        <w:rPr>
          <w:rFonts w:ascii="inherit" w:eastAsia="Times New Roman" w:hAnsi="inherit" w:cs="Times New Roman"/>
          <w:b/>
          <w:bCs/>
          <w:color w:val="199043"/>
          <w:sz w:val="17"/>
          <w:lang w:eastAsia="ru-RU"/>
        </w:rPr>
        <w:t>момент</w:t>
      </w:r>
      <w:r w:rsidRPr="00C61390">
        <w:rPr>
          <w:rFonts w:ascii="inherit" w:eastAsia="Times New Roman" w:hAnsi="inherit" w:cs="Times New Roman"/>
          <w:b/>
          <w:bCs/>
          <w:color w:val="199043"/>
          <w:sz w:val="17"/>
          <w:lang w:val="de-DE" w:eastAsia="ru-RU"/>
        </w:rPr>
        <w:t>: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Lehrer: Guten Tag, meine lieben Freunde! Wie geht‘s?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Schones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Wetter, nicht wahr?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gibt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Neues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1390" w:rsidRPr="00C61390" w:rsidRDefault="00C61390" w:rsidP="00C61390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Es war kalt. Ich habe viel gelesen</w:t>
      </w:r>
    </w:p>
    <w:p w:rsidR="00C61390" w:rsidRPr="00C61390" w:rsidRDefault="00C61390" w:rsidP="00C61390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habe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Fussball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gespielt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390" w:rsidRPr="00C61390" w:rsidRDefault="00C61390" w:rsidP="00C61390">
      <w:pPr>
        <w:spacing w:before="96" w:after="96" w:line="204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</w:pPr>
      <w:r w:rsidRPr="00C61390">
        <w:rPr>
          <w:rFonts w:ascii="inherit" w:eastAsia="Times New Roman" w:hAnsi="inherit" w:cs="Times New Roman"/>
          <w:b/>
          <w:bCs/>
          <w:color w:val="199043"/>
          <w:sz w:val="17"/>
          <w:lang w:eastAsia="ru-RU"/>
        </w:rPr>
        <w:t>2. Постановка темы и цели урока.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C61390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:</w:t>
      </w: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Wie ist unser Thema?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C61390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 xml:space="preserve"> </w:t>
      </w:r>
      <w:r w:rsidRPr="00C613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учеников</w:t>
      </w:r>
      <w:r w:rsidRPr="00C61390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:</w:t>
      </w: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Weihnachten.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Ja, das stimmt. Unser Thema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heisst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Weihnachten.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Was machen wir heute? Wir wiederholen das Thema „Weihnachten“ Wir testen die Wörter, sprechen zum Thema“ der Winter“, lesen den Brief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Und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prufen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unsere Hausaufgaben.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Ich hoffe, dass unsere Stunde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Spass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macht. Jeder hat die Karte № 1. Stellt hier die Noten für eure Arbeit</w:t>
      </w:r>
    </w:p>
    <w:p w:rsidR="00C61390" w:rsidRPr="00C61390" w:rsidRDefault="00C61390" w:rsidP="00C61390">
      <w:pPr>
        <w:spacing w:before="96" w:after="96" w:line="204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val="de-DE" w:eastAsia="ru-RU"/>
        </w:rPr>
      </w:pPr>
      <w:r w:rsidRPr="00C61390">
        <w:rPr>
          <w:rFonts w:ascii="inherit" w:eastAsia="Times New Roman" w:hAnsi="inherit" w:cs="Times New Roman"/>
          <w:b/>
          <w:bCs/>
          <w:color w:val="199043"/>
          <w:sz w:val="17"/>
          <w:lang w:val="de-DE" w:eastAsia="ru-RU"/>
        </w:rPr>
        <w:t xml:space="preserve">3. </w:t>
      </w:r>
      <w:proofErr w:type="spellStart"/>
      <w:r w:rsidRPr="00C61390">
        <w:rPr>
          <w:rFonts w:ascii="inherit" w:eastAsia="Times New Roman" w:hAnsi="inherit" w:cs="Times New Roman"/>
          <w:b/>
          <w:bCs/>
          <w:color w:val="199043"/>
          <w:sz w:val="17"/>
          <w:lang w:eastAsia="ru-RU"/>
        </w:rPr>
        <w:t>Фонзарядка</w:t>
      </w:r>
      <w:proofErr w:type="spellEnd"/>
      <w:r w:rsidRPr="00C61390">
        <w:rPr>
          <w:rFonts w:ascii="inherit" w:eastAsia="Times New Roman" w:hAnsi="inherit" w:cs="Times New Roman"/>
          <w:b/>
          <w:bCs/>
          <w:color w:val="199043"/>
          <w:sz w:val="17"/>
          <w:lang w:val="de-DE" w:eastAsia="ru-RU"/>
        </w:rPr>
        <w:t>: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Wir haben zuerst Mundgymnastik. Wir üben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Diphtong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[ei]</w:t>
      </w:r>
    </w:p>
    <w:p w:rsidR="00C61390" w:rsidRPr="00C61390" w:rsidRDefault="00C61390" w:rsidP="00C61390">
      <w:pPr>
        <w:spacing w:after="96" w:line="192" w:lineRule="atLeast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t>1ei</w:t>
      </w:r>
      <w:proofErr w:type="gramStart"/>
      <w:r w:rsidRPr="00C61390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t>,ei,ei</w:t>
      </w:r>
      <w:proofErr w:type="gramEnd"/>
      <w:r w:rsidRPr="00C61390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t>, Weihnachten, Weihnachtskranz, Weihnachtskerze Weihnachtskalender, Weihnachtsstiefel</w:t>
      </w:r>
      <w:r w:rsidRPr="00C61390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br/>
        <w:t>Weihnachten, Weihnachten</w:t>
      </w:r>
      <w:r w:rsidRPr="00C61390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br/>
        <w:t>Weihnachten ist da,</w:t>
      </w:r>
      <w:r w:rsidRPr="00C61390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br/>
        <w:t>Die Menschen rufen Hurra, Hurra.</w:t>
      </w:r>
    </w:p>
    <w:p w:rsidR="00C61390" w:rsidRPr="00C61390" w:rsidRDefault="00C61390" w:rsidP="00C61390">
      <w:pPr>
        <w:spacing w:before="96" w:after="96" w:line="204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val="de-DE" w:eastAsia="ru-RU"/>
        </w:rPr>
      </w:pPr>
      <w:r w:rsidRPr="00C61390">
        <w:rPr>
          <w:rFonts w:ascii="inherit" w:eastAsia="Times New Roman" w:hAnsi="inherit" w:cs="Times New Roman"/>
          <w:b/>
          <w:bCs/>
          <w:color w:val="199043"/>
          <w:sz w:val="17"/>
          <w:lang w:val="de-DE" w:eastAsia="ru-RU"/>
        </w:rPr>
        <w:t>4. Heute ist der 25. Dezember.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 Winter ist schon da. Seht! Wie schön ist der Winter. Ist das Bild schön?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Lehrer: Der Winter ist meine Lieblingsjahreszeit. Hast du den Winter gern? Und du?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Schuler 1: Ja, ich habe den Winter gern.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Lehrer: Wie ist der Winter bei uns?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Schuler 1: Der Winter ist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weiss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denn der Schnee liegt überall.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Schuler 2: Es schneit oft. Der Schnee liegt auf der Erde, auf den Dächern der Häuser, auf den Bänken und auf den Bäumen im Park.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Ja, Das Bild ist schön.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Dann beschreibt das Bild. Arbeitet zu zweit .Wer beschreibt das Bild?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Nun gut. Stellt die Noten in eure Karte.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Sehr gut.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Ja, was ist das? Ist das ein Brief? Wollen wir diesen Brief lesen!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Gut . Was ist aber los? Ich kann den Brief nicht lesen.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Helft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mir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bitte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390" w:rsidRPr="00C61390" w:rsidRDefault="00C61390" w:rsidP="00C61390">
      <w:pPr>
        <w:spacing w:before="96" w:after="96" w:line="204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</w:pPr>
      <w:r w:rsidRPr="00C61390">
        <w:rPr>
          <w:rFonts w:ascii="inherit" w:eastAsia="Times New Roman" w:hAnsi="inherit" w:cs="Times New Roman"/>
          <w:b/>
          <w:bCs/>
          <w:color w:val="199043"/>
          <w:sz w:val="17"/>
          <w:lang w:eastAsia="ru-RU"/>
        </w:rPr>
        <w:t>5. Обучение чтению текста с полным пониманием содержания.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61390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работают в группах, читают разрезанный текст письма в логической последовательности.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b. Lehrer: Also, was erfahren wir aus dem Brief? </w:t>
      </w:r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отвечают на вопросы учителя.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– Wer schreibt den Brief?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– Wo wohnt Peter?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– Wie ist das Wetter in Regensburg?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– Warum ist der Dezember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fur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Peter eine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schone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Zeit?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– Was machen die Deutschen im Dezember?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– Was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schikt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Peter?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Ein Lied. Das Lied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heisst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„O Tannenbaum“</w:t>
      </w:r>
    </w:p>
    <w:p w:rsidR="00C61390" w:rsidRPr="00C61390" w:rsidRDefault="00C61390" w:rsidP="00C61390">
      <w:pPr>
        <w:spacing w:before="96" w:after="96" w:line="204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val="de-DE" w:eastAsia="ru-RU"/>
        </w:rPr>
      </w:pPr>
      <w:r w:rsidRPr="00C61390">
        <w:rPr>
          <w:rFonts w:ascii="inherit" w:eastAsia="Times New Roman" w:hAnsi="inherit" w:cs="Times New Roman"/>
          <w:b/>
          <w:bCs/>
          <w:color w:val="199043"/>
          <w:sz w:val="17"/>
          <w:lang w:val="de-DE" w:eastAsia="ru-RU"/>
        </w:rPr>
        <w:t>6. </w:t>
      </w:r>
      <w:r w:rsidRPr="00C61390"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val="de-DE" w:eastAsia="ru-RU"/>
        </w:rPr>
        <w:t>Wir singen das Lied „O Tannenbaum“ Ist das Geschenk schon?</w:t>
      </w:r>
    </w:p>
    <w:p w:rsidR="00C61390" w:rsidRPr="00C61390" w:rsidRDefault="00C61390" w:rsidP="00C61390">
      <w:pPr>
        <w:spacing w:before="96" w:after="96" w:line="204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val="de-DE" w:eastAsia="ru-RU"/>
        </w:rPr>
      </w:pPr>
      <w:r w:rsidRPr="00C61390">
        <w:rPr>
          <w:rFonts w:ascii="inherit" w:eastAsia="Times New Roman" w:hAnsi="inherit" w:cs="Times New Roman"/>
          <w:b/>
          <w:bCs/>
          <w:color w:val="199043"/>
          <w:sz w:val="17"/>
          <w:lang w:val="de-DE" w:eastAsia="ru-RU"/>
        </w:rPr>
        <w:t>7. Wir wiederholen die Wörter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a. </w:t>
      </w: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: Bildet zusammengesetzte Wörter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Weihnachts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 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mann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stiefel 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kranz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baum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kalender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kerze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geschenk</w:t>
      </w:r>
      <w:proofErr w:type="spellEnd"/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Подберите к словам картинки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Sehr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gut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Stellt Noten in der Karte 1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Pause</w:t>
      </w:r>
    </w:p>
    <w:p w:rsidR="00C61390" w:rsidRPr="00C61390" w:rsidRDefault="00C61390" w:rsidP="00C61390">
      <w:pPr>
        <w:spacing w:after="96" w:line="192" w:lineRule="atLeast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t>Ist heute Laune schlecht oder fein?</w:t>
      </w:r>
      <w:r w:rsidRPr="00C61390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br/>
        <w:t>Habt ihr Kopfschmerzen oder nein?</w:t>
      </w:r>
      <w:r w:rsidRPr="00C61390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br/>
        <w:t>Ich bin eure Lehrerin. Ist es fein?</w:t>
      </w:r>
      <w:r w:rsidRPr="00C61390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br/>
        <w:t>Bin ich böse oder nein?</w:t>
      </w:r>
      <w:r w:rsidRPr="00C61390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br/>
        <w:t>Ihr seid meine Schuler. Ist es fein?</w:t>
      </w:r>
      <w:r w:rsidRPr="00C61390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br/>
        <w:t>Seid ihr Faulpelze oder nein?</w:t>
      </w:r>
      <w:r w:rsidRPr="00C61390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br/>
        <w:t>Jetzt prüfe ich das!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Zu Hause habt ihr Projekte gemacht. In Deutschland feiern die Menschen im Dezember einige Feiertage. Das sind Nikolaustag, Advent und 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Wehnachten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. Jede Gruppe 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erzahlt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ihr Projekt. 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Ihr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sollt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diese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Fragen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beachten</w:t>
      </w:r>
      <w:proofErr w:type="spellEnd"/>
    </w:p>
    <w:p w:rsidR="00C61390" w:rsidRPr="00C61390" w:rsidRDefault="00C61390" w:rsidP="00C61390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heisst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Feiertag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1390" w:rsidRPr="00C61390" w:rsidRDefault="00C61390" w:rsidP="00C61390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Wann feiert man dieses Fest?</w:t>
      </w:r>
    </w:p>
    <w:p w:rsidR="00C61390" w:rsidRPr="00C61390" w:rsidRDefault="00C61390" w:rsidP="00C61390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feiert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lastRenderedPageBreak/>
        <w:t>Vergesst nicht die Antworten zu schätzen. Karte 2.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Hört zu und stellt Fragen. Dann machen wir den Test </w:t>
      </w:r>
    </w:p>
    <w:p w:rsidR="00C61390" w:rsidRPr="00C61390" w:rsidRDefault="00C61390" w:rsidP="00C61390">
      <w:pPr>
        <w:spacing w:before="96" w:after="96" w:line="204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val="de-DE" w:eastAsia="ru-RU"/>
        </w:rPr>
      </w:pPr>
      <w:r w:rsidRPr="00C61390">
        <w:rPr>
          <w:rFonts w:ascii="inherit" w:eastAsia="Times New Roman" w:hAnsi="inherit" w:cs="Times New Roman"/>
          <w:b/>
          <w:bCs/>
          <w:color w:val="199043"/>
          <w:sz w:val="17"/>
          <w:lang w:val="de-DE" w:eastAsia="ru-RU"/>
        </w:rPr>
        <w:t>8. Projekten.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Zu Hause </w:t>
      </w:r>
      <w:proofErr w:type="gram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habt</w:t>
      </w:r>
      <w:proofErr w:type="gram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ihr Projekt gemacht. 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Jetzt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bitte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eure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Projekte</w:t>
      </w:r>
      <w:proofErr w:type="spellEnd"/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hyperlink r:id="rId7" w:history="1">
        <w:r w:rsidRPr="00C61390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приложении 2</w:t>
        </w:r>
      </w:hyperlink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проекты 3-х групп учащихся 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Sie haben alle Projekte 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gehort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und gesehen. Stellt eure Noten und wir 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fullen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unsere </w:t>
      </w:r>
      <w:proofErr w:type="spell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Tabelle.Welches</w:t>
      </w:r>
      <w:proofErr w:type="spell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Projekt hat ihnen am besten gefallen? </w:t>
      </w:r>
    </w:p>
    <w:p w:rsidR="00C61390" w:rsidRPr="00C61390" w:rsidRDefault="00C61390" w:rsidP="00C61390">
      <w:pPr>
        <w:spacing w:before="96" w:after="96" w:line="204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</w:pPr>
      <w:r w:rsidRPr="00C61390"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  <w:t xml:space="preserve">9. </w:t>
      </w:r>
      <w:proofErr w:type="spellStart"/>
      <w:r w:rsidRPr="00C61390"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  <w:t>der</w:t>
      </w:r>
      <w:proofErr w:type="spellEnd"/>
      <w:r w:rsidRPr="00C61390"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  <w:t xml:space="preserve"> </w:t>
      </w:r>
      <w:proofErr w:type="spellStart"/>
      <w:r w:rsidRPr="00C61390"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  <w:t>Test</w:t>
      </w:r>
      <w:proofErr w:type="spellEnd"/>
    </w:p>
    <w:p w:rsidR="00C61390" w:rsidRPr="00C61390" w:rsidRDefault="00C61390" w:rsidP="00C61390">
      <w:pPr>
        <w:numPr>
          <w:ilvl w:val="0"/>
          <w:numId w:val="5"/>
        </w:numPr>
        <w:spacing w:after="96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Wann feiern die Deutschen Weihnachten?</w:t>
      </w: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a) am 25. Dezember</w:t>
      </w: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b) am 6. Dezember</w:t>
      </w: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c) am 25.Januar</w:t>
      </w:r>
    </w:p>
    <w:p w:rsidR="00C61390" w:rsidRPr="00C61390" w:rsidRDefault="00C61390" w:rsidP="00C61390">
      <w:pPr>
        <w:numPr>
          <w:ilvl w:val="0"/>
          <w:numId w:val="5"/>
        </w:numPr>
        <w:spacing w:after="96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In welchen Farben ist das Haus zu diesem Fest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geschmuckt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?</w:t>
      </w: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a) In Rot und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gelb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b) In Rot und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grun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c) In Rot und Schwarz</w:t>
      </w:r>
    </w:p>
    <w:p w:rsidR="00C61390" w:rsidRPr="00C61390" w:rsidRDefault="00C61390" w:rsidP="00C61390">
      <w:pPr>
        <w:numPr>
          <w:ilvl w:val="0"/>
          <w:numId w:val="5"/>
        </w:numPr>
        <w:spacing w:after="96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Wer bringt die Geschenke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fur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die Kinder in Deutschland?</w:t>
      </w: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a) Santa Nikolaus</w:t>
      </w: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b) Santa Klaus</w:t>
      </w: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c) Opa Frost</w:t>
      </w:r>
    </w:p>
    <w:p w:rsidR="00C61390" w:rsidRPr="00C61390" w:rsidRDefault="00C61390" w:rsidP="00C61390">
      <w:pPr>
        <w:numPr>
          <w:ilvl w:val="0"/>
          <w:numId w:val="5"/>
        </w:numPr>
        <w:spacing w:after="96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Welcher Baum ist das Symbol von dem Weihnachten?</w:t>
      </w: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a) Die Fichte</w:t>
      </w: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b) Der Tannenbaum</w:t>
      </w: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c) Die Birke</w:t>
      </w:r>
    </w:p>
    <w:p w:rsidR="00C61390" w:rsidRPr="00C61390" w:rsidRDefault="00C61390" w:rsidP="00C61390">
      <w:pPr>
        <w:numPr>
          <w:ilvl w:val="0"/>
          <w:numId w:val="5"/>
        </w:numPr>
        <w:spacing w:after="96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Wieviel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Kerzen sind im </w:t>
      </w:r>
      <w:proofErr w:type="spellStart"/>
      <w:proofErr w:type="gram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Wehnachtskreuz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?</w:t>
      </w:r>
      <w:proofErr w:type="gram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a) 2</w:t>
      </w: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b) 8</w:t>
      </w: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c) 4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Pruft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euch und stellt die Noten in der Liste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поработаем экспертами. Давайте сравним Рождество и Новый год в России и Германии Таблица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Was sagen die Menschen einander an diesem Fest?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Sie sagen; </w:t>
      </w:r>
      <w:proofErr w:type="gramStart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Prosit ,</w:t>
      </w:r>
      <w:proofErr w:type="gramEnd"/>
      <w:r w:rsidRPr="00C6139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Viele Gluckwunsche zum Neujahr.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Und ihr? Bekommt ihr gern Geschenke? Bald haben sie ein Neujahrsfest.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Was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wunschst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du zu diesem Fest? Ich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wunsche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mir….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Was macht ihr zu diesem Fest Ich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ezahle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ein Gedicht,</w:t>
      </w:r>
    </w:p>
    <w:p w:rsidR="00C61390" w:rsidRPr="00C61390" w:rsidRDefault="00C61390" w:rsidP="00C61390">
      <w:pPr>
        <w:numPr>
          <w:ilvl w:val="0"/>
          <w:numId w:val="6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Ich kann das Lied singen.</w:t>
      </w:r>
    </w:p>
    <w:p w:rsidR="00C61390" w:rsidRPr="00C61390" w:rsidRDefault="00C61390" w:rsidP="00C61390">
      <w:pPr>
        <w:numPr>
          <w:ilvl w:val="0"/>
          <w:numId w:val="6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Vielleicht zeigen wir unser Marchen!</w:t>
      </w:r>
    </w:p>
    <w:p w:rsidR="00C61390" w:rsidRPr="00C61390" w:rsidRDefault="00C61390" w:rsidP="00C61390">
      <w:pPr>
        <w:numPr>
          <w:ilvl w:val="0"/>
          <w:numId w:val="6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Ja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eastAsia="ru-RU"/>
        </w:rPr>
        <w:t>gern</w:t>
      </w:r>
      <w:proofErr w:type="spellEnd"/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Die Zeit ist so schnell verlaufen. Ich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glaube</w:t>
      </w:r>
      <w:proofErr w:type="gram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,dass</w:t>
      </w:r>
      <w:proofErr w:type="spellEnd"/>
      <w:proofErr w:type="gram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ihr heute viel Neues und Interessantes erfahren habt. Beantwortet meine </w:t>
      </w:r>
      <w:proofErr w:type="gram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Fragen ;</w:t>
      </w:r>
      <w:proofErr w:type="gramEnd"/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– Wer hat heute besonders gut </w:t>
      </w:r>
      <w:proofErr w:type="gram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gearbeitet ?</w:t>
      </w:r>
      <w:proofErr w:type="gramEnd"/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– Wer hat viel deutsch gesprochen?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 xml:space="preserve">– Wer war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fleissig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?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Die Noten aus euren Leistungskarten stelle ich ins Klassenbuch und in eure Tagebucher. Auf euren Tischen liegen kleine Bilder. Wie war die Stunde? War sie interessant?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Wahlt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das Bild und ich kann sehen, wie sie sich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fuhlen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C61390" w:rsidRPr="00C61390" w:rsidRDefault="00C61390" w:rsidP="00C61390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Ich danke euch </w:t>
      </w:r>
      <w:proofErr w:type="spellStart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fur</w:t>
      </w:r>
      <w:proofErr w:type="spellEnd"/>
      <w:r w:rsidRPr="00C6139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eure Arbeit und mochte ein Geschenk machen. Das ist ein Computerspiel. Jeder kann sein Stiefel nehmen.</w:t>
      </w:r>
    </w:p>
    <w:p w:rsidR="00483948" w:rsidRDefault="00C61390" w:rsidP="00C61390">
      <w:hyperlink r:id="rId8" w:tgtFrame="_blank" w:tooltip="Google Plus" w:history="1">
        <w:r w:rsidRPr="00C61390">
          <w:rPr>
            <w:rFonts w:ascii="Arial" w:eastAsia="Times New Roman" w:hAnsi="Arial" w:cs="Arial"/>
            <w:color w:val="008738"/>
            <w:sz w:val="13"/>
            <w:szCs w:val="13"/>
            <w:u w:val="single"/>
            <w:shd w:val="clear" w:color="auto" w:fill="FFFFFF"/>
            <w:lang w:eastAsia="ru-RU"/>
          </w:rPr>
          <w:br/>
        </w:r>
      </w:hyperlink>
    </w:p>
    <w:sectPr w:rsidR="00483948" w:rsidSect="0048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87C"/>
    <w:multiLevelType w:val="multilevel"/>
    <w:tmpl w:val="213C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F51FE"/>
    <w:multiLevelType w:val="multilevel"/>
    <w:tmpl w:val="F1F2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934DF"/>
    <w:multiLevelType w:val="multilevel"/>
    <w:tmpl w:val="15A2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10C96"/>
    <w:multiLevelType w:val="multilevel"/>
    <w:tmpl w:val="34F6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1AE8"/>
    <w:multiLevelType w:val="multilevel"/>
    <w:tmpl w:val="F734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B023A"/>
    <w:multiLevelType w:val="multilevel"/>
    <w:tmpl w:val="4E20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390"/>
    <w:rsid w:val="00483948"/>
    <w:rsid w:val="00C6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48"/>
  </w:style>
  <w:style w:type="paragraph" w:styleId="1">
    <w:name w:val="heading 1"/>
    <w:basedOn w:val="a"/>
    <w:link w:val="10"/>
    <w:uiPriority w:val="9"/>
    <w:qFormat/>
    <w:rsid w:val="00C61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1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613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1390"/>
  </w:style>
  <w:style w:type="character" w:styleId="a4">
    <w:name w:val="Emphasis"/>
    <w:basedOn w:val="a0"/>
    <w:uiPriority w:val="20"/>
    <w:qFormat/>
    <w:rsid w:val="00C61390"/>
    <w:rPr>
      <w:i/>
      <w:iCs/>
    </w:rPr>
  </w:style>
  <w:style w:type="paragraph" w:styleId="a5">
    <w:name w:val="Normal (Web)"/>
    <w:basedOn w:val="a"/>
    <w:uiPriority w:val="99"/>
    <w:semiHidden/>
    <w:unhideWhenUsed/>
    <w:rsid w:val="00C6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1390"/>
    <w:rPr>
      <w:b/>
      <w:bCs/>
    </w:rPr>
  </w:style>
  <w:style w:type="character" w:customStyle="1" w:styleId="b-share">
    <w:name w:val="b-share"/>
    <w:basedOn w:val="a0"/>
    <w:rsid w:val="00C61390"/>
  </w:style>
  <w:style w:type="character" w:customStyle="1" w:styleId="b-share-form-button">
    <w:name w:val="b-share-form-button"/>
    <w:basedOn w:val="a0"/>
    <w:rsid w:val="00C61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07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86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gplus&amp;url=http%3A%2F%2Ffestival.1september.ru%2Farticles%2F595834%2F&amp;title=%D0%A0%D0%BE%D0%B6%D0%B4%D0%B5%D1%81%D1%82%D0%B2%D0%BE%20%D0%B2%20%D0%93%D0%B5%D1%80%D0%BC%D0%B0%D0%BD%D0%B8%D0%B8.%205-%D0%B9%20%D0%BA%D0%BB%D0%B0%D1%81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95834/pril2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5834/pril1.doc" TargetMode="External"/><Relationship Id="rId5" Type="http://schemas.openxmlformats.org/officeDocument/2006/relationships/hyperlink" Target="http://festival.1september.ru/authors/102-430-8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1314</Words>
  <Characters>7496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2014-09-13T11:59:00Z</dcterms:created>
  <dcterms:modified xsi:type="dcterms:W3CDTF">2014-09-13T12:00:00Z</dcterms:modified>
</cp:coreProperties>
</file>