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424"/>
        <w:tblW w:w="10491" w:type="dxa"/>
        <w:tblLook w:val="04A0"/>
      </w:tblPr>
      <w:tblGrid>
        <w:gridCol w:w="2548"/>
        <w:gridCol w:w="1857"/>
        <w:gridCol w:w="6086"/>
      </w:tblGrid>
      <w:tr w:rsidR="008704B3" w:rsidTr="00F9387A">
        <w:tc>
          <w:tcPr>
            <w:tcW w:w="2548" w:type="dxa"/>
          </w:tcPr>
          <w:p w:rsidR="008704B3" w:rsidRPr="008704B3" w:rsidRDefault="008704B3" w:rsidP="00F9387A">
            <w:pPr>
              <w:jc w:val="center"/>
              <w:rPr>
                <w:b/>
                <w:sz w:val="28"/>
                <w:szCs w:val="28"/>
              </w:rPr>
            </w:pPr>
            <w:r w:rsidRPr="008704B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57" w:type="dxa"/>
          </w:tcPr>
          <w:p w:rsidR="008704B3" w:rsidRPr="008704B3" w:rsidRDefault="008704B3" w:rsidP="00F9387A">
            <w:pPr>
              <w:jc w:val="center"/>
              <w:rPr>
                <w:b/>
                <w:sz w:val="28"/>
                <w:szCs w:val="28"/>
              </w:rPr>
            </w:pPr>
            <w:r w:rsidRPr="008704B3">
              <w:rPr>
                <w:b/>
                <w:sz w:val="28"/>
                <w:szCs w:val="28"/>
              </w:rPr>
              <w:t>Обозначение</w:t>
            </w:r>
          </w:p>
        </w:tc>
        <w:tc>
          <w:tcPr>
            <w:tcW w:w="6086" w:type="dxa"/>
          </w:tcPr>
          <w:p w:rsidR="008704B3" w:rsidRPr="008704B3" w:rsidRDefault="008704B3" w:rsidP="00F9387A">
            <w:pPr>
              <w:jc w:val="center"/>
              <w:rPr>
                <w:b/>
                <w:sz w:val="28"/>
                <w:szCs w:val="28"/>
              </w:rPr>
            </w:pPr>
            <w:r w:rsidRPr="008704B3">
              <w:rPr>
                <w:b/>
                <w:sz w:val="28"/>
                <w:szCs w:val="28"/>
              </w:rPr>
              <w:t>Функция</w:t>
            </w:r>
          </w:p>
        </w:tc>
      </w:tr>
      <w:tr w:rsidR="008704B3" w:rsidTr="00F9387A">
        <w:tc>
          <w:tcPr>
            <w:tcW w:w="2548" w:type="dxa"/>
          </w:tcPr>
          <w:p w:rsidR="008704B3" w:rsidRPr="008704B3" w:rsidRDefault="008704B3" w:rsidP="00F9387A">
            <w:pPr>
              <w:rPr>
                <w:sz w:val="28"/>
                <w:szCs w:val="28"/>
              </w:rPr>
            </w:pPr>
            <w:r w:rsidRPr="008704B3">
              <w:rPr>
                <w:sz w:val="28"/>
                <w:szCs w:val="28"/>
              </w:rPr>
              <w:t>Терминатор</w:t>
            </w:r>
          </w:p>
          <w:p w:rsidR="008704B3" w:rsidRPr="008704B3" w:rsidRDefault="008704B3" w:rsidP="00F9387A">
            <w:pPr>
              <w:rPr>
                <w:sz w:val="28"/>
                <w:szCs w:val="28"/>
              </w:rPr>
            </w:pPr>
            <w:r w:rsidRPr="008704B3">
              <w:rPr>
                <w:sz w:val="28"/>
                <w:szCs w:val="28"/>
              </w:rPr>
              <w:t>(пуск-останов)</w:t>
            </w:r>
          </w:p>
        </w:tc>
        <w:tc>
          <w:tcPr>
            <w:tcW w:w="1857" w:type="dxa"/>
          </w:tcPr>
          <w:p w:rsidR="008704B3" w:rsidRPr="008704B3" w:rsidRDefault="008704B3" w:rsidP="00F9387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8515" cy="382905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6" w:type="dxa"/>
          </w:tcPr>
          <w:p w:rsidR="008704B3" w:rsidRPr="008704B3" w:rsidRDefault="00F9387A" w:rsidP="00F9387A">
            <w:pPr>
              <w:rPr>
                <w:sz w:val="28"/>
                <w:szCs w:val="28"/>
              </w:rPr>
            </w:pPr>
            <w:r w:rsidRPr="00F9387A">
              <w:rPr>
                <w:sz w:val="28"/>
                <w:szCs w:val="28"/>
              </w:rPr>
              <w:t>Элемент отображает вход из внешней среды или выход из нее (наиболее частое применение − начало и конец программы). Внутри фигуры записывается соответствующее действие.</w:t>
            </w:r>
          </w:p>
        </w:tc>
      </w:tr>
      <w:tr w:rsidR="008704B3" w:rsidTr="00F9387A">
        <w:tc>
          <w:tcPr>
            <w:tcW w:w="2548" w:type="dxa"/>
          </w:tcPr>
          <w:p w:rsidR="008704B3" w:rsidRPr="008704B3" w:rsidRDefault="008704B3" w:rsidP="00F9387A">
            <w:pPr>
              <w:rPr>
                <w:sz w:val="28"/>
                <w:szCs w:val="28"/>
              </w:rPr>
            </w:pPr>
            <w:r w:rsidRPr="008704B3">
              <w:rPr>
                <w:sz w:val="28"/>
                <w:szCs w:val="28"/>
              </w:rPr>
              <w:t>Процесс</w:t>
            </w:r>
          </w:p>
        </w:tc>
        <w:tc>
          <w:tcPr>
            <w:tcW w:w="1857" w:type="dxa"/>
          </w:tcPr>
          <w:p w:rsidR="008704B3" w:rsidRPr="008704B3" w:rsidRDefault="008704B3" w:rsidP="00F9387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8515" cy="595630"/>
                  <wp:effectExtent l="1905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6" w:type="dxa"/>
          </w:tcPr>
          <w:p w:rsidR="008704B3" w:rsidRPr="008704B3" w:rsidRDefault="00F9387A" w:rsidP="00F9387A">
            <w:pPr>
              <w:rPr>
                <w:sz w:val="28"/>
                <w:szCs w:val="28"/>
              </w:rPr>
            </w:pPr>
            <w:r w:rsidRPr="00F9387A">
              <w:rPr>
                <w:sz w:val="28"/>
                <w:szCs w:val="28"/>
              </w:rPr>
              <w:t>Выполнение одной или нескольких операций, обработка данных любого вида (изменение значения данных, формы представления, расположения). Внутри фигуры записывают непосредственно сами операции, например, операцию присваивания: a = 10*b + c.</w:t>
            </w:r>
          </w:p>
        </w:tc>
      </w:tr>
      <w:tr w:rsidR="008704B3" w:rsidTr="00F9387A">
        <w:tc>
          <w:tcPr>
            <w:tcW w:w="2548" w:type="dxa"/>
          </w:tcPr>
          <w:p w:rsidR="008704B3" w:rsidRPr="008704B3" w:rsidRDefault="008704B3" w:rsidP="00F9387A">
            <w:pPr>
              <w:rPr>
                <w:sz w:val="28"/>
                <w:szCs w:val="28"/>
              </w:rPr>
            </w:pPr>
            <w:r w:rsidRPr="008704B3">
              <w:rPr>
                <w:sz w:val="28"/>
                <w:szCs w:val="28"/>
              </w:rPr>
              <w:t>Решение</w:t>
            </w:r>
          </w:p>
        </w:tc>
        <w:tc>
          <w:tcPr>
            <w:tcW w:w="1857" w:type="dxa"/>
          </w:tcPr>
          <w:p w:rsidR="008704B3" w:rsidRPr="008704B3" w:rsidRDefault="008704B3" w:rsidP="00F9387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8515" cy="595630"/>
                  <wp:effectExtent l="1905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6" w:type="dxa"/>
          </w:tcPr>
          <w:p w:rsidR="008704B3" w:rsidRPr="008704B3" w:rsidRDefault="00F9387A" w:rsidP="00F9387A">
            <w:pPr>
              <w:rPr>
                <w:sz w:val="28"/>
                <w:szCs w:val="28"/>
              </w:rPr>
            </w:pPr>
            <w:r w:rsidRPr="00F9387A">
              <w:rPr>
                <w:sz w:val="28"/>
                <w:szCs w:val="28"/>
              </w:rPr>
              <w:t>Отображает решение или функцию переключательного типа с одним входом и двумя или более альтернативными выходами, из которых только один может быть выбран после вычисления условий, определенных внутри этого элемента. Вход в элемент обозначается линией, входящей обычно в верхнюю вершину элемента. Если выходов два или три то обычно каждый выход обозначается линией, выходящей из оставшихся вершин (боковых и нижней). Если выходов больше трех, то их следует показывать одной линией, выходящей из вершины (чаще нижней) элемента, которая затем разветвляется. Соответствующие результаты вычислений могут записываться рядом с линиями, отображающими эти пути. Примеры решения: в общем случае − сравнение (три выхода: &gt;, &lt;, =); в программировании − условные операторы if (два выхода: true, false) и case (множество выходов).</w:t>
            </w:r>
          </w:p>
        </w:tc>
      </w:tr>
      <w:tr w:rsidR="008704B3" w:rsidTr="00F9387A">
        <w:tc>
          <w:tcPr>
            <w:tcW w:w="2548" w:type="dxa"/>
          </w:tcPr>
          <w:p w:rsidR="008704B3" w:rsidRPr="008704B3" w:rsidRDefault="008704B3" w:rsidP="00F9387A">
            <w:pPr>
              <w:rPr>
                <w:sz w:val="28"/>
                <w:szCs w:val="28"/>
              </w:rPr>
            </w:pPr>
            <w:r w:rsidRPr="008704B3">
              <w:rPr>
                <w:sz w:val="28"/>
                <w:szCs w:val="28"/>
              </w:rPr>
              <w:t>Предопределенный процесс</w:t>
            </w:r>
          </w:p>
        </w:tc>
        <w:tc>
          <w:tcPr>
            <w:tcW w:w="1857" w:type="dxa"/>
          </w:tcPr>
          <w:p w:rsidR="008704B3" w:rsidRPr="008704B3" w:rsidRDefault="008704B3" w:rsidP="00F9387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8515" cy="595630"/>
                  <wp:effectExtent l="1905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6" w:type="dxa"/>
          </w:tcPr>
          <w:p w:rsidR="008704B3" w:rsidRPr="008704B3" w:rsidRDefault="00F9387A" w:rsidP="00F9387A">
            <w:pPr>
              <w:rPr>
                <w:sz w:val="28"/>
                <w:szCs w:val="28"/>
              </w:rPr>
            </w:pPr>
            <w:r w:rsidRPr="00F9387A">
              <w:rPr>
                <w:sz w:val="28"/>
                <w:szCs w:val="28"/>
              </w:rPr>
              <w:t>Символ отображает выполнение процесса, состоящего из одной или нескольких операций, который определен в другом месте программы (в подпрограмме, модуле). Внутри символа записывается название процесса и передаваемые в него данные. Например, в программировании − вызов процедуры или функции.</w:t>
            </w:r>
          </w:p>
        </w:tc>
      </w:tr>
      <w:tr w:rsidR="008704B3" w:rsidTr="00F9387A">
        <w:tc>
          <w:tcPr>
            <w:tcW w:w="2548" w:type="dxa"/>
          </w:tcPr>
          <w:p w:rsidR="008704B3" w:rsidRPr="008704B3" w:rsidRDefault="008704B3" w:rsidP="00F9387A">
            <w:pPr>
              <w:rPr>
                <w:sz w:val="28"/>
                <w:szCs w:val="28"/>
              </w:rPr>
            </w:pPr>
            <w:r w:rsidRPr="008704B3">
              <w:rPr>
                <w:sz w:val="28"/>
                <w:szCs w:val="28"/>
              </w:rPr>
              <w:t>Данные</w:t>
            </w:r>
          </w:p>
          <w:p w:rsidR="008704B3" w:rsidRPr="008704B3" w:rsidRDefault="008704B3" w:rsidP="00F9387A">
            <w:pPr>
              <w:rPr>
                <w:sz w:val="28"/>
                <w:szCs w:val="28"/>
              </w:rPr>
            </w:pPr>
            <w:r w:rsidRPr="008704B3">
              <w:rPr>
                <w:sz w:val="28"/>
                <w:szCs w:val="28"/>
              </w:rPr>
              <w:t>(ввод-вывод)</w:t>
            </w:r>
          </w:p>
        </w:tc>
        <w:tc>
          <w:tcPr>
            <w:tcW w:w="1857" w:type="dxa"/>
          </w:tcPr>
          <w:p w:rsidR="008704B3" w:rsidRPr="008704B3" w:rsidRDefault="008704B3" w:rsidP="00F9387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3445" cy="616585"/>
                  <wp:effectExtent l="19050" t="0" r="190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6" w:type="dxa"/>
          </w:tcPr>
          <w:p w:rsidR="008704B3" w:rsidRPr="008704B3" w:rsidRDefault="00F9387A" w:rsidP="00F9387A">
            <w:pPr>
              <w:rPr>
                <w:sz w:val="28"/>
                <w:szCs w:val="28"/>
              </w:rPr>
            </w:pPr>
            <w:r w:rsidRPr="00F9387A">
              <w:rPr>
                <w:sz w:val="28"/>
                <w:szCs w:val="28"/>
              </w:rPr>
              <w:t>Преобразование данных в форму, пригодную для обработки (ввод) или отображения результатов обработки (вывод). Данный символ не определяет носителя данных (для указания типа носителя данных используются специфические символы).</w:t>
            </w:r>
          </w:p>
        </w:tc>
      </w:tr>
      <w:tr w:rsidR="008704B3" w:rsidTr="00F9387A">
        <w:tc>
          <w:tcPr>
            <w:tcW w:w="2548" w:type="dxa"/>
          </w:tcPr>
          <w:p w:rsidR="008704B3" w:rsidRPr="008704B3" w:rsidRDefault="008704B3" w:rsidP="00F9387A">
            <w:pPr>
              <w:rPr>
                <w:sz w:val="28"/>
                <w:szCs w:val="28"/>
              </w:rPr>
            </w:pPr>
            <w:r w:rsidRPr="008704B3">
              <w:rPr>
                <w:sz w:val="28"/>
                <w:szCs w:val="28"/>
              </w:rPr>
              <w:lastRenderedPageBreak/>
              <w:t>Граница цикла</w:t>
            </w:r>
          </w:p>
        </w:tc>
        <w:tc>
          <w:tcPr>
            <w:tcW w:w="1857" w:type="dxa"/>
          </w:tcPr>
          <w:p w:rsidR="008704B3" w:rsidRPr="008704B3" w:rsidRDefault="008704B3" w:rsidP="00F9387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9310" cy="1190625"/>
                  <wp:effectExtent l="19050" t="0" r="8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6" w:type="dxa"/>
          </w:tcPr>
          <w:p w:rsidR="008704B3" w:rsidRPr="008704B3" w:rsidRDefault="00F9387A" w:rsidP="00F9387A">
            <w:pPr>
              <w:rPr>
                <w:sz w:val="28"/>
                <w:szCs w:val="28"/>
              </w:rPr>
            </w:pPr>
            <w:r w:rsidRPr="00F9387A">
              <w:rPr>
                <w:sz w:val="28"/>
                <w:szCs w:val="28"/>
              </w:rPr>
              <w:t>Символ состоит из двух частей − соответственно, начало и конец цикла − операции, выполняемые внутри цикла, размещаются между ними. Условия цикла и приращения записываются внутри символа начала или конца цикла − в зависимости от типа организации цикла. Часто для изображения на блок-схеме цикла вместо данного символа используют символ решения, указывая в нем условие, а одну из линий выхода замыкают выше в блок-схеме (перед операциями цикла).</w:t>
            </w:r>
          </w:p>
        </w:tc>
      </w:tr>
      <w:tr w:rsidR="008704B3" w:rsidTr="00F9387A">
        <w:tc>
          <w:tcPr>
            <w:tcW w:w="2548" w:type="dxa"/>
          </w:tcPr>
          <w:p w:rsidR="008704B3" w:rsidRPr="008704B3" w:rsidRDefault="008704B3" w:rsidP="00F9387A">
            <w:pPr>
              <w:rPr>
                <w:sz w:val="28"/>
                <w:szCs w:val="28"/>
              </w:rPr>
            </w:pPr>
            <w:r w:rsidRPr="008704B3">
              <w:rPr>
                <w:sz w:val="28"/>
                <w:szCs w:val="28"/>
              </w:rPr>
              <w:t>Соединитель</w:t>
            </w:r>
          </w:p>
        </w:tc>
        <w:tc>
          <w:tcPr>
            <w:tcW w:w="1857" w:type="dxa"/>
          </w:tcPr>
          <w:p w:rsidR="008704B3" w:rsidRPr="008704B3" w:rsidRDefault="008704B3" w:rsidP="00F9387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2110" cy="382905"/>
                  <wp:effectExtent l="19050" t="0" r="889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6" w:type="dxa"/>
          </w:tcPr>
          <w:p w:rsidR="008704B3" w:rsidRPr="008704B3" w:rsidRDefault="00F9387A" w:rsidP="00F9387A">
            <w:pPr>
              <w:rPr>
                <w:sz w:val="28"/>
                <w:szCs w:val="28"/>
              </w:rPr>
            </w:pPr>
            <w:r w:rsidRPr="00F9387A">
              <w:rPr>
                <w:sz w:val="28"/>
                <w:szCs w:val="28"/>
              </w:rPr>
              <w:t>Символ отображает выход в часть схемы и вход из другой части этой схемы. Используется для обрыва линии и продолжения ее в другом месте (пример: разделение блок-схемы, не помещяющейся на листе). Соответствующие соединительные символы должны иметь одно (при том уникальное) обозначение.</w:t>
            </w:r>
          </w:p>
        </w:tc>
      </w:tr>
      <w:tr w:rsidR="008704B3" w:rsidTr="00F9387A">
        <w:tc>
          <w:tcPr>
            <w:tcW w:w="2548" w:type="dxa"/>
          </w:tcPr>
          <w:p w:rsidR="008704B3" w:rsidRPr="008704B3" w:rsidRDefault="008704B3" w:rsidP="00F9387A">
            <w:pPr>
              <w:rPr>
                <w:sz w:val="28"/>
                <w:szCs w:val="28"/>
              </w:rPr>
            </w:pPr>
            <w:r w:rsidRPr="008704B3">
              <w:rPr>
                <w:sz w:val="28"/>
                <w:szCs w:val="28"/>
              </w:rPr>
              <w:t>Комментарий</w:t>
            </w:r>
          </w:p>
        </w:tc>
        <w:tc>
          <w:tcPr>
            <w:tcW w:w="1857" w:type="dxa"/>
          </w:tcPr>
          <w:p w:rsidR="008704B3" w:rsidRPr="008704B3" w:rsidRDefault="008704B3" w:rsidP="00F9387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6585" cy="48895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6" w:type="dxa"/>
          </w:tcPr>
          <w:p w:rsidR="008704B3" w:rsidRPr="008704B3" w:rsidRDefault="00F9387A" w:rsidP="00F9387A">
            <w:pPr>
              <w:rPr>
                <w:sz w:val="28"/>
                <w:szCs w:val="28"/>
              </w:rPr>
            </w:pPr>
            <w:r w:rsidRPr="00F9387A">
              <w:rPr>
                <w:sz w:val="28"/>
                <w:szCs w:val="28"/>
              </w:rPr>
              <w:t>Используется для более подробного описания шага, процесса или группы процессов. Описание помещается со стороны квадратной скобки и охватывается ей по всей высоте. Пунктирная линия идет к описываемому элементу, либо группе элементов (при этом группа выделяется замкнутой пунктирной линией). Также символ комментария следует использовать в тех случаях, когда объем текста в каком-либо другом символе (например, символ процесса, символ данных и др.) превышает его объем.</w:t>
            </w:r>
          </w:p>
        </w:tc>
      </w:tr>
    </w:tbl>
    <w:p w:rsidR="00332DDB" w:rsidRDefault="00332DDB"/>
    <w:sectPr w:rsidR="00332DDB" w:rsidSect="00F9387A">
      <w:headerReference w:type="default" r:id="rId14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143" w:rsidRDefault="00CE4143" w:rsidP="00F9387A">
      <w:pPr>
        <w:spacing w:after="0" w:line="240" w:lineRule="auto"/>
      </w:pPr>
      <w:r>
        <w:separator/>
      </w:r>
    </w:p>
  </w:endnote>
  <w:endnote w:type="continuationSeparator" w:id="1">
    <w:p w:rsidR="00CE4143" w:rsidRDefault="00CE4143" w:rsidP="00F9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143" w:rsidRDefault="00CE4143" w:rsidP="00F9387A">
      <w:pPr>
        <w:spacing w:after="0" w:line="240" w:lineRule="auto"/>
      </w:pPr>
      <w:r>
        <w:separator/>
      </w:r>
    </w:p>
  </w:footnote>
  <w:footnote w:type="continuationSeparator" w:id="1">
    <w:p w:rsidR="00CE4143" w:rsidRDefault="00CE4143" w:rsidP="00F9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7A" w:rsidRPr="00F9387A" w:rsidRDefault="00F9387A" w:rsidP="00F9387A">
    <w:pPr>
      <w:pStyle w:val="a6"/>
      <w:jc w:val="center"/>
      <w:rPr>
        <w:b/>
        <w:sz w:val="28"/>
        <w:szCs w:val="28"/>
      </w:rPr>
    </w:pPr>
    <w:r w:rsidRPr="00F9387A">
      <w:rPr>
        <w:b/>
        <w:sz w:val="28"/>
        <w:szCs w:val="28"/>
      </w:rPr>
      <w:t>Основные элементы схем алгоритма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4B3"/>
    <w:rsid w:val="00055EF9"/>
    <w:rsid w:val="001570FA"/>
    <w:rsid w:val="00293D3C"/>
    <w:rsid w:val="002B1CC6"/>
    <w:rsid w:val="00332DDB"/>
    <w:rsid w:val="003A560E"/>
    <w:rsid w:val="004A7B76"/>
    <w:rsid w:val="006937DC"/>
    <w:rsid w:val="006C483F"/>
    <w:rsid w:val="006C4CEA"/>
    <w:rsid w:val="00806CFA"/>
    <w:rsid w:val="008704B3"/>
    <w:rsid w:val="008A7C6B"/>
    <w:rsid w:val="00903652"/>
    <w:rsid w:val="009106D4"/>
    <w:rsid w:val="00957925"/>
    <w:rsid w:val="009E1FFF"/>
    <w:rsid w:val="00B106A1"/>
    <w:rsid w:val="00B46577"/>
    <w:rsid w:val="00B7163F"/>
    <w:rsid w:val="00BB0DA8"/>
    <w:rsid w:val="00C525F1"/>
    <w:rsid w:val="00CE4143"/>
    <w:rsid w:val="00EA3584"/>
    <w:rsid w:val="00F9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4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9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387A"/>
  </w:style>
  <w:style w:type="paragraph" w:styleId="a8">
    <w:name w:val="footer"/>
    <w:basedOn w:val="a"/>
    <w:link w:val="a9"/>
    <w:uiPriority w:val="99"/>
    <w:semiHidden/>
    <w:unhideWhenUsed/>
    <w:rsid w:val="00F9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3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2010-02-06T17:34:00Z</dcterms:created>
  <dcterms:modified xsi:type="dcterms:W3CDTF">2010-02-06T17:48:00Z</dcterms:modified>
</cp:coreProperties>
</file>