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Каменные деньги. </w:t>
      </w: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Каменный диск внизу - малый экземпляр монет, служивших жителям острова Ява в Тихом океане для оплаты общественных расходов и судебных тяжб. Большие экземпляры достигали 4м. в диаметре.</w:t>
      </w:r>
    </w:p>
    <w:p w:rsidR="00F932AA" w:rsidRPr="00F932AA" w:rsidRDefault="00F932AA" w:rsidP="00F93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167D53CC" wp14:editId="61047833">
            <wp:simplePos x="0" y="0"/>
            <wp:positionH relativeFrom="column">
              <wp:posOffset>0</wp:posOffset>
            </wp:positionH>
            <wp:positionV relativeFrom="line">
              <wp:posOffset>210820</wp:posOffset>
            </wp:positionV>
            <wp:extent cx="1600200" cy="1511935"/>
            <wp:effectExtent l="0" t="0" r="0" b="0"/>
            <wp:wrapSquare wrapText="bothSides"/>
            <wp:docPr id="1" name="Рисунок 1" descr="каменные 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менные день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2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 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Деньги-топоры. </w:t>
      </w: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испанские конкистадоры завоевали Мексику, индейцы использовали для платежей какао-бобы и маленькие медные топоры - их мягкий металл не годился для хозяйственных нужд.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Эфиопские соляные бруски.</w:t>
      </w: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Бруски самородной соли широко использовались в Эфиопии до 1920-х гг. в качестве денег. Чтобы они не ломались, их обкладывали тростником. Кое-где в Восточной Африке стада крупного рогатого скота до сих пор считаются символом богатства.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Деньг</w:t>
      </w:r>
      <w:proofErr w:type="gramStart"/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</w:t>
      </w:r>
      <w:proofErr w:type="gramEnd"/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перья. </w:t>
      </w: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деньги 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длинной до 10м.) изготовлены из тонких красных перьев, склеенных вместе и связанных растительными волокнами в круги - бухты. На островах Санта-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океан) их используют для расчетов при брачных церемониях и покупке океанских каноэ. Чем ярче перья, тем ценнее бухта! </w:t>
      </w: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3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Раковины каури. </w:t>
      </w: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раннему свидетельству об использовании раковин каури в качестве денег в Китае около 3500 лет. Изображение такой раковины и выбрали для обозначения денег. Раковины каури служили деньгами в 9-18 вв. в Индии, в 17 веке в Таиланде и в 19 веке в Африке.  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Китае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в качестве денег использовали спрессованные бруски чайных листье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кирпичный чай), зёрна риса.</w:t>
      </w: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МОНЕТЫ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Монеты - металлические пластинки с рисунком. Первые монеты были изготовлены в 7 в. до н.э. в Малой Азии, в царстве Лидия 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 территория Турции) из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электра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природного сплава золота и серебра. Для подтверждения установленного веса кусочков металла на них штамповался рисунок. Отчеканенный рисунок играл роль печати, или клейма, которым правитель гарантировал точность веса монеты. Монеты быстро распространялись в эллинском мире. На монетах часто изображали эмблемы мест изготовления. Лев - символ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Карии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Малой Азии; ваза, каракатица и черепаха - островов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Андроса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Кеоса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Эгины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Жук был эмблемой Афин. Такие монеты были обнаружены в фундаменте храма богини Артемиды в Эфесе, построенного около </w:t>
      </w:r>
      <w:smartTag w:uri="urn:schemas-microsoft-com:office:smarttags" w:element="metricconverter">
        <w:smartTagPr>
          <w:attr w:name="ProductID" w:val="560 г"/>
        </w:smartTagPr>
        <w:r w:rsidRPr="00F9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560 г</w:t>
        </w:r>
      </w:smartTag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н.э.    Опыт изготовления монет оказался удачным и вскоре распространился на Европу.  </w:t>
      </w:r>
    </w:p>
    <w:p w:rsidR="00F932AA" w:rsidRP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</w:t>
      </w:r>
      <w:smartTag w:uri="urn:schemas-microsoft-com:office:smarttags" w:element="metricconverter">
        <w:smartTagPr>
          <w:attr w:name="ProductID" w:val="600 г"/>
        </w:smartTagPr>
        <w:r w:rsidRPr="00F932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600 г</w:t>
        </w:r>
      </w:smartTag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э. Первое достоверное свидетельство о существовании банковских операций, похожих на нынешние. Банкир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Тифий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 сеть контор в различных городах Грец</w:t>
      </w:r>
      <w:proofErr w:type="gram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Ио</w:t>
      </w:r>
      <w:proofErr w:type="gram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Он использовал безналичный расчет - торговцы и путешественники перевозили с собой не деньги, а расписки банка </w:t>
      </w:r>
      <w:proofErr w:type="spellStart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Тифия</w:t>
      </w:r>
      <w:proofErr w:type="spellEnd"/>
      <w:r w:rsidRPr="00F93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Pr="001145A7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Примерно в это же время в Китае начали чеканить монеты из железа. До этого деньги изготавливались лишь из драгоценных металлов и их стоимость, фактически, равнялась стоимости материала, из которого они были изготовлены. В </w:t>
      </w:r>
      <w:proofErr w:type="gramStart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</w:t>
      </w:r>
      <w:proofErr w:type="gramEnd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начали использовать для изготовления денег более дешевый материал и ввели понятие "номинал". </w:t>
      </w:r>
    </w:p>
    <w:p w:rsidR="00F932AA" w:rsidRPr="00B2640F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  </w:t>
      </w:r>
      <w:smartTag w:uri="urn:schemas-microsoft-com:office:smarttags" w:element="metricconverter">
        <w:smartTagPr>
          <w:attr w:name="ProductID" w:val="500 г"/>
        </w:smartTagPr>
        <w:r w:rsidRPr="00114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г</w:t>
        </w:r>
      </w:smartTag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Start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.э. Греческие авторы описывают реформы спартанского законодателя Ликурга. Он запретил использование золотой и серебряной монеты, чтобы ограничить деятельность иностранных торговцев предметами роскоши. Спартанские деньги изготавливались </w:t>
      </w:r>
      <w:proofErr w:type="gramStart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тяжелыми, для перевозки даже не очень крупных сумм требовалась телега, запряженная лошадью. </w:t>
      </w:r>
      <w:r w:rsidR="00F21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45A7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отказывались принимать к оплате везде, кроме Спарты.</w:t>
      </w:r>
    </w:p>
    <w:p w:rsidR="00F932AA" w:rsidRPr="005B7B6E" w:rsidRDefault="00F932AA" w:rsidP="00F932AA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Монета — источник информации</w:t>
      </w: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Монеты дополняют записи древних писателей, данные 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археологических раскопок. На них часто изображали пра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вителей, празднества, спортивные игры, сцены из мифов. Они помогают изучить древний быт, религию, превраща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в прекрасные иллюстрации истории.</w:t>
      </w: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монетах Древней Греции часто изображались бо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жества или священные животные. А монеты </w:t>
      </w:r>
      <w:proofErr w:type="spellStart"/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Ольвии</w:t>
      </w:r>
      <w:proofErr w:type="spellEnd"/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(гре</w:t>
      </w:r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города на северном берегу Черного моря) отли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 даже в форме дельфина, считавшегося покровителем города.</w:t>
      </w: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Древней Руси на монетах помещали портрет царя, его титул, с </w:t>
      </w:r>
      <w:r w:rsidRPr="005B7B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стали ставить даже дату и место чеканки.</w:t>
      </w: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Нумизматик</w:t>
      </w:r>
      <w:proofErr w:type="gramStart"/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 монетах)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 большую помощь в изучении истории архитектуры. Как ни миниатюрны изображения </w:t>
      </w:r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древних зданий, встречающиеся на монетах, все же они 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архитекторам восстановить некоторые черты разрушенных древних построек.</w:t>
      </w:r>
    </w:p>
    <w:p w:rsidR="00F932AA" w:rsidRPr="005B7B6E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монете Римской империи изображен театр </w:t>
      </w:r>
      <w:r w:rsidRPr="005B7B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Диониса на фоне афинского Акрополя. Когда археологи 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исследовали холм Акрополя, они обратили внимание на эту монету. По тому, как расположены здания на холме, можно определить, с какой стороны нужно искать и театр Диониса. Монета помогла отыскать этот замечательный памятник древнего искусства и культуры.</w:t>
      </w:r>
    </w:p>
    <w:p w:rsidR="00F932AA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Монеты — ценный источник по истории торговли и </w:t>
      </w:r>
      <w:r w:rsidRPr="005B7B6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 </w:t>
      </w: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E6A" w:rsidRDefault="00F21E6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2AA" w:rsidRPr="00B2640F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Какие деньги были на Руси?</w:t>
      </w:r>
    </w:p>
    <w:p w:rsidR="00F932AA" w:rsidRPr="00B2640F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Вначале у наших предков, как и повсюду, деньгами служили (при обмене) скот или шкуры животных, чаще всего, белки, соболя, куницы. Их на Руси называли «мягкая рухлядь». Надо отметить, что русская пушнина - теплая, мягкая, красивая - привлекала на Русь купцов с Востока и Запада во все времена. До нашествия монголов на Русскую землю в нашем языке не было слова “деньги”. Денежные ценности называли скотом, княжескую казну - скотницей, а казначея - скотником. </w:t>
      </w:r>
    </w:p>
    <w:p w:rsidR="00F932AA" w:rsidRPr="00B2640F" w:rsidRDefault="00F932AA" w:rsidP="00F9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  Древняя Русь знала  и раковины каури. Их завезли к нам заморские гости - купцы, торговавшие с Новгородом и Псковом. А потом уже сами новгородцы распространили их по всей Руси, вплоть до Сибири. А вот, в Сибири раковины каури сохраняли товарное значение вплоть до XIX века!!!</w:t>
      </w:r>
    </w:p>
    <w:p w:rsidR="00F932AA" w:rsidRPr="00B2640F" w:rsidRDefault="00F932AA" w:rsidP="00F93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все-таки прародительницей первых  собственных русских денег можно считать гривну. Так назывались длинные полоски </w:t>
      </w:r>
      <w:proofErr w:type="gramStart"/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серебра</w:t>
      </w:r>
      <w:proofErr w:type="gramEnd"/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которые носили вокруг шеи. Надо что-то купить, снял с шеи и расплатился. А если </w:t>
      </w:r>
      <w:proofErr w:type="gramStart"/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подешевле</w:t>
      </w:r>
      <w:proofErr w:type="gramEnd"/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попался товар – не беда: тут же топором разрубил гривну пополам и купил. Такая половинка и называлась собственно РУБЛЬ от слова «рубить». Его еще называли «тин», поэтому  половина рубля – полтина.  При Иване III на новгородских монетах появилось изображение всадника с копьем, отсюда и пошло название – КОПЕЙКА.</w:t>
      </w: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Default="00F932AA" w:rsidP="00F932AA">
      <w:pPr>
        <w:pStyle w:val="a3"/>
        <w:spacing w:line="360" w:lineRule="auto"/>
        <w:jc w:val="center"/>
        <w:rPr>
          <w:rStyle w:val="a5"/>
          <w:b/>
          <w:sz w:val="28"/>
          <w:szCs w:val="28"/>
        </w:rPr>
      </w:pPr>
    </w:p>
    <w:p w:rsidR="00F932AA" w:rsidRPr="00B2640F" w:rsidRDefault="00F932AA" w:rsidP="00F932AA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2640F">
        <w:rPr>
          <w:rStyle w:val="a5"/>
          <w:b/>
          <w:sz w:val="28"/>
          <w:szCs w:val="28"/>
        </w:rPr>
        <w:lastRenderedPageBreak/>
        <w:t>Регулирование мира денег в России</w:t>
      </w:r>
    </w:p>
    <w:p w:rsidR="00F932AA" w:rsidRPr="00B2640F" w:rsidRDefault="00F932AA" w:rsidP="00F932AA">
      <w:pPr>
        <w:pStyle w:val="a3"/>
        <w:spacing w:line="360" w:lineRule="auto"/>
        <w:rPr>
          <w:sz w:val="28"/>
          <w:szCs w:val="28"/>
        </w:rPr>
      </w:pPr>
      <w:r w:rsidRPr="00B2640F">
        <w:rPr>
          <w:rStyle w:val="a5"/>
          <w:sz w:val="28"/>
          <w:szCs w:val="28"/>
        </w:rPr>
        <w:t xml:space="preserve">Наверно, сколько существуют деньги, столько же и фальшивомонетчики. Они либо уменьшали вес монет, либо добавляли сверх нормы к драгоценному </w:t>
      </w:r>
      <w:hyperlink r:id="rId7" w:tgtFrame="_blank" w:history="1">
        <w:r w:rsidRPr="00B2640F">
          <w:rPr>
            <w:rStyle w:val="a4"/>
            <w:i/>
            <w:iCs/>
            <w:sz w:val="28"/>
            <w:szCs w:val="28"/>
          </w:rPr>
          <w:t>металлу</w:t>
        </w:r>
      </w:hyperlink>
      <w:r w:rsidRPr="00B2640F">
        <w:rPr>
          <w:rStyle w:val="a5"/>
          <w:sz w:val="28"/>
          <w:szCs w:val="28"/>
        </w:rPr>
        <w:t xml:space="preserve"> малоценные примеси. Все это называется “порча денег”. Поэтому опытные люди определяли качество денег на зуб. Серебро и золото - сравнительно мягкие металлы, зубы оставляют на них метку. Иногда монету испытывали на звук, бросая о камень. Золотая и серебряная звучат звонко и чисто, медная - глуше. Правители всех времен наказывали фальшивомонетчиков страшной казнью. В Древней Руси подделывателю денег заливали горло расплавленным оловом или отрубали ноги и руки.</w:t>
      </w:r>
    </w:p>
    <w:p w:rsidR="00F932AA" w:rsidRDefault="00F932AA" w:rsidP="00F932AA">
      <w:pPr>
        <w:pStyle w:val="a3"/>
        <w:spacing w:line="360" w:lineRule="auto"/>
        <w:rPr>
          <w:rStyle w:val="a5"/>
          <w:sz w:val="28"/>
          <w:szCs w:val="28"/>
        </w:rPr>
      </w:pPr>
      <w:r w:rsidRPr="00B2640F">
        <w:rPr>
          <w:rStyle w:val="a5"/>
          <w:sz w:val="28"/>
          <w:szCs w:val="28"/>
        </w:rPr>
        <w:t>Самое раннее упоминание о фальшивомонетчиках на Руси имеется в одной из новгородских летописей. В 1447 году некий Федор Жеребец промышлял изготовлением гривен из неполноценного металла</w:t>
      </w:r>
    </w:p>
    <w:p w:rsidR="00F932AA" w:rsidRPr="00B2640F" w:rsidRDefault="00F932AA" w:rsidP="00F932AA">
      <w:pPr>
        <w:pStyle w:val="a3"/>
        <w:spacing w:line="360" w:lineRule="auto"/>
        <w:rPr>
          <w:sz w:val="28"/>
          <w:szCs w:val="28"/>
        </w:rPr>
      </w:pPr>
      <w:r w:rsidRPr="00B2640F">
        <w:rPr>
          <w:sz w:val="28"/>
          <w:szCs w:val="28"/>
        </w:rPr>
        <w:t>Да! Это было в эпоху средневековья. Но странное дело: и в наши дни мир финансов потрясает подпольная деятельность фальшивомонетчиков - организованных групп и одиночек.</w:t>
      </w:r>
    </w:p>
    <w:p w:rsidR="003308A9" w:rsidRDefault="003308A9"/>
    <w:sectPr w:rsidR="0033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24B"/>
    <w:multiLevelType w:val="multilevel"/>
    <w:tmpl w:val="9E60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AA"/>
    <w:rsid w:val="003308A9"/>
    <w:rsid w:val="00F21E6A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2AA"/>
    <w:rPr>
      <w:color w:val="367B10"/>
      <w:u w:val="single"/>
    </w:rPr>
  </w:style>
  <w:style w:type="character" w:styleId="a5">
    <w:name w:val="Emphasis"/>
    <w:basedOn w:val="a0"/>
    <w:uiPriority w:val="20"/>
    <w:qFormat/>
    <w:rsid w:val="00F9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32AA"/>
    <w:rPr>
      <w:color w:val="367B10"/>
      <w:u w:val="single"/>
    </w:rPr>
  </w:style>
  <w:style w:type="character" w:styleId="a5">
    <w:name w:val="Emphasis"/>
    <w:basedOn w:val="a0"/>
    <w:uiPriority w:val="20"/>
    <w:qFormat/>
    <w:rsid w:val="00F93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ick01.begun.ru/click.jsp?url=4vrJyLa8cuYFEjvy5*ymR8a*hLKh1ak-PNuaSDMJXr0FkSZiYWQfwwiLdcBLPe9dDlOcI5nGP8ELdA0PsyvSqtO**bOcbFCfEeZ5XhgPr7htwCKoHpzLHZ3iGJdbNRgsA4XCAWZPGfJtD-cQa0HQtvgCKbmgdUn1zKimW96qqfywMv3zRhFUQxdVFwXGMuls3zCVRy2oatMsQeT5T3UVOeiccLUpjTvWbH4cGO*4j**Q73dW308r5BipshUKT1af-dA9mTWRiaPTtRp1Fc5o5NVEsoIRPl1o407VY*YtEvtZUsp8yvXoJ3VVah6Zu2WK2Rv8QdVFDYVX35e67DVzR6eub5-nvzTMIHjefJSsJnQ8hDuruC6Ax1qYKS8jzHoLZOuS6NRSpJbgQVTePHrF0WrEywcrqPAe8dHhixN4S67tO55-xlbaNaLxCjTrdOQRtpgPxf1axTm7QuCRf9jyJMdexc0SP1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2012-04-09T06:19:00Z</dcterms:created>
  <dcterms:modified xsi:type="dcterms:W3CDTF">2012-04-09T06:31:00Z</dcterms:modified>
</cp:coreProperties>
</file>