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6CB" w:rsidRPr="00CF6CEF" w:rsidRDefault="002446CB" w:rsidP="002446CB">
      <w:pPr>
        <w:rPr>
          <w:sz w:val="36"/>
          <w:szCs w:val="36"/>
        </w:rPr>
      </w:pPr>
      <w:r w:rsidRPr="00CF6CEF">
        <w:rPr>
          <w:sz w:val="36"/>
          <w:szCs w:val="36"/>
        </w:rPr>
        <w:t>Рабочая программа по истории Средних веков 6 класс</w:t>
      </w:r>
    </w:p>
    <w:p w:rsidR="002446CB" w:rsidRPr="00CF6CEF" w:rsidRDefault="002446CB" w:rsidP="002446CB">
      <w:pPr>
        <w:rPr>
          <w:rFonts w:ascii="Calibri" w:eastAsia="Calibri" w:hAnsi="Calibri" w:cs="Times New Roman"/>
          <w:sz w:val="32"/>
          <w:szCs w:val="32"/>
        </w:rPr>
      </w:pPr>
      <w:r w:rsidRPr="00CF6CEF">
        <w:rPr>
          <w:rFonts w:ascii="Calibri" w:eastAsia="Calibri" w:hAnsi="Calibri" w:cs="Times New Roman"/>
          <w:sz w:val="32"/>
          <w:szCs w:val="32"/>
        </w:rPr>
        <w:t>Пояснительная записка</w:t>
      </w:r>
    </w:p>
    <w:p w:rsidR="002446CB" w:rsidRPr="00CF6CEF" w:rsidRDefault="002446CB" w:rsidP="002446C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Рабочая программа создана на основе Федерального компонента государственного стандарта основного общего образования, авторской программы В.А </w:t>
      </w:r>
      <w:proofErr w:type="spellStart"/>
      <w:r w:rsidRPr="00CF6CEF">
        <w:rPr>
          <w:rFonts w:ascii="Calibri" w:eastAsia="Calibri" w:hAnsi="Calibri" w:cs="Times New Roman"/>
        </w:rPr>
        <w:t>Ведюшкина</w:t>
      </w:r>
      <w:proofErr w:type="spellEnd"/>
      <w:r w:rsidRPr="00CF6CEF">
        <w:rPr>
          <w:rFonts w:ascii="Calibri" w:eastAsia="Calibri" w:hAnsi="Calibri" w:cs="Times New Roman"/>
        </w:rPr>
        <w:t>. История  Средних веков 6 класс.</w:t>
      </w:r>
    </w:p>
    <w:p w:rsidR="002446CB" w:rsidRPr="00CF6CEF" w:rsidRDefault="002446CB" w:rsidP="002446C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Изучение учебного предмета  осуществляется на основании нормативно-правовых документов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1.Федерального закона «Об образовании в Российской Федерации»№273 от 29.12.2012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2.Приказа Минобразования Российской Федерации от 09.03.2004 года</w:t>
      </w:r>
    </w:p>
    <w:p w:rsidR="002446CB" w:rsidRPr="00CF6CEF" w:rsidRDefault="002446CB" w:rsidP="002446CB">
      <w:pPr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№1312 «Об Утверждении Федерального базисного  учебного плана и примерных учебных планов для общеобразовательных учреждений Российской Федерации, реализующих программы общего образования»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3.САНПиН 2.4.2.2821-10 </w:t>
      </w:r>
      <w:proofErr w:type="gramStart"/>
      <w:r w:rsidRPr="00CF6CEF">
        <w:rPr>
          <w:rFonts w:ascii="Calibri" w:eastAsia="Calibri" w:hAnsi="Calibri" w:cs="Times New Roman"/>
        </w:rPr>
        <w:t>зарегистрированные</w:t>
      </w:r>
      <w:proofErr w:type="gramEnd"/>
      <w:r w:rsidRPr="00CF6CEF">
        <w:rPr>
          <w:rFonts w:ascii="Calibri" w:eastAsia="Calibri" w:hAnsi="Calibri" w:cs="Times New Roman"/>
        </w:rPr>
        <w:t xml:space="preserve"> в Минюсте России 03.03.2011 года, регистрационный №19993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4. Учебного п</w:t>
      </w:r>
      <w:r w:rsidR="00846262">
        <w:rPr>
          <w:rFonts w:ascii="Calibri" w:eastAsia="Calibri" w:hAnsi="Calibri" w:cs="Times New Roman"/>
        </w:rPr>
        <w:t xml:space="preserve">лана МБОУ </w:t>
      </w:r>
      <w:proofErr w:type="spellStart"/>
      <w:r w:rsidR="00846262">
        <w:rPr>
          <w:rFonts w:ascii="Calibri" w:eastAsia="Calibri" w:hAnsi="Calibri" w:cs="Times New Roman"/>
        </w:rPr>
        <w:t>Куячинская</w:t>
      </w:r>
      <w:proofErr w:type="spellEnd"/>
      <w:r w:rsidR="00846262">
        <w:rPr>
          <w:rFonts w:ascii="Calibri" w:eastAsia="Calibri" w:hAnsi="Calibri" w:cs="Times New Roman"/>
        </w:rPr>
        <w:t xml:space="preserve"> </w:t>
      </w:r>
      <w:proofErr w:type="spellStart"/>
      <w:r w:rsidR="00846262">
        <w:rPr>
          <w:rFonts w:ascii="Calibri" w:eastAsia="Calibri" w:hAnsi="Calibri" w:cs="Times New Roman"/>
        </w:rPr>
        <w:t>сош</w:t>
      </w:r>
      <w:proofErr w:type="spellEnd"/>
      <w:r w:rsidR="00846262">
        <w:rPr>
          <w:rFonts w:ascii="Calibri" w:eastAsia="Calibri" w:hAnsi="Calibri" w:cs="Times New Roman"/>
        </w:rPr>
        <w:t xml:space="preserve"> на 2014-2015</w:t>
      </w:r>
      <w:bookmarkStart w:id="0" w:name="_GoBack"/>
      <w:bookmarkEnd w:id="0"/>
      <w:r w:rsidRPr="00CF6CEF">
        <w:rPr>
          <w:rFonts w:ascii="Calibri" w:eastAsia="Calibri" w:hAnsi="Calibri" w:cs="Times New Roman"/>
        </w:rPr>
        <w:t xml:space="preserve"> учебный год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 xml:space="preserve">5.Программы для общеобразовательных учреждений по истории под редакцией </w:t>
      </w:r>
      <w:proofErr w:type="spellStart"/>
      <w:r w:rsidRPr="00CF6CEF">
        <w:rPr>
          <w:rFonts w:ascii="Calibri" w:eastAsia="Calibri" w:hAnsi="Calibri" w:cs="Times New Roman"/>
        </w:rPr>
        <w:t>В.А.Ведюшкина</w:t>
      </w:r>
      <w:proofErr w:type="spellEnd"/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  <w:r w:rsidRPr="00CF6CEF">
        <w:rPr>
          <w:rFonts w:ascii="Calibri" w:eastAsia="Calibri" w:hAnsi="Calibri" w:cs="Times New Roman"/>
        </w:rPr>
        <w:t>Рабочая программа рассчитана на 34 часа</w:t>
      </w:r>
    </w:p>
    <w:p w:rsidR="002446CB" w:rsidRPr="00CF6CEF" w:rsidRDefault="002446CB" w:rsidP="002446CB">
      <w:pPr>
        <w:ind w:firstLine="708"/>
        <w:rPr>
          <w:rFonts w:ascii="Calibri" w:eastAsia="Calibri" w:hAnsi="Calibri" w:cs="Times New Roman"/>
        </w:rPr>
      </w:pPr>
    </w:p>
    <w:p w:rsidR="002446CB" w:rsidRPr="00CF6CEF" w:rsidRDefault="002446CB" w:rsidP="002446CB">
      <w:pPr>
        <w:pStyle w:val="a4"/>
        <w:rPr>
          <w:bCs/>
          <w:sz w:val="32"/>
          <w:szCs w:val="32"/>
        </w:rPr>
      </w:pPr>
      <w:r w:rsidRPr="00CF6CEF">
        <w:rPr>
          <w:bCs/>
        </w:rPr>
        <w:t xml:space="preserve">Изучение истории на ступени основного общего образования направлено на достижение следующих </w:t>
      </w:r>
      <w:r w:rsidRPr="00CF6CEF">
        <w:rPr>
          <w:bCs/>
          <w:sz w:val="32"/>
          <w:szCs w:val="32"/>
        </w:rPr>
        <w:t>целей: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сформировать у учащихся целостное представление об истории Средних веков как закономерном и необходимом периоде всемирной истории;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осветить экономическое, социальное, политическое и культурное развитие основных регионов Европы и мира, показать их общие черты и различия;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охарактеризовать наиболее яркие личности средневековья, их роль в истории и культуре;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показать возникновение и развитие идей и институтов, вошедших в жизнь современного человека и гражданина (монархия, республика, законы, нормы морали); уделить при этом особое внимание истории мировой религии - христианства и ислама.</w:t>
      </w:r>
    </w:p>
    <w:p w:rsidR="002446CB" w:rsidRPr="00CF6CEF" w:rsidRDefault="002446CB" w:rsidP="002446CB">
      <w:pPr>
        <w:pStyle w:val="a4"/>
        <w:rPr>
          <w:bCs/>
          <w:sz w:val="32"/>
          <w:szCs w:val="32"/>
        </w:rPr>
      </w:pPr>
      <w:r w:rsidRPr="00CF6CEF">
        <w:rPr>
          <w:bCs/>
          <w:sz w:val="32"/>
          <w:szCs w:val="32"/>
        </w:rPr>
        <w:t>Задачи курса: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  <w:i/>
          <w:iCs/>
        </w:rPr>
        <w:t>Обучения: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lastRenderedPageBreak/>
        <w:t>1.  привить познавательный интерес к новому для учеников предмету через систему разнообразных по форме уроков изучения нового материала, практические работы, экскурсии, нестандартные уроки контроля знаний.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2.  создать условия для формирования у учащихся предметной и учебно-исследовательской компетентностей: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3.  обеспечить усвоение учащимися знаний по истории средних веков в соответствии со стандартом исторического образования через систему из 34 уроков;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4.  способствовать формированию у школьников предметных и умений и навыков: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 xml:space="preserve">v  умения связно пересказать текст учебника, отделяя главное </w:t>
      </w:r>
      <w:proofErr w:type="gramStart"/>
      <w:r w:rsidRPr="00CF6CEF">
        <w:rPr>
          <w:bCs/>
        </w:rPr>
        <w:t>от</w:t>
      </w:r>
      <w:proofErr w:type="gramEnd"/>
      <w:r w:rsidRPr="00CF6CEF">
        <w:rPr>
          <w:bCs/>
        </w:rPr>
        <w:t xml:space="preserve"> второстепенного;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анализировать материал, определять предпосылки, сущность и последствия исторических явлений и событий;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сравнивать исторические явления в различных странах и регионах, выделяя сходство и различия;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давать самостоятельную оценку историческим явлениям, событиям и личностям;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полемизировать и отстаивать свои взгляды; умения самостоятельно анализировать исторические источники как письменные, так и вещественные и изобразительные;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работать с исторической картой;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v  умения оперировать историческими датами, выявлять синхронность и последовательность событий и явлений.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  <w:i/>
          <w:iCs/>
        </w:rPr>
        <w:t>Развития: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1.  создать условия для развития у школьников интеллектуальной, эмоциональной, мотивационной и волевой сферы: особое внимание обратить на развитие у шестиклассников: слуховой и зрительной памяти, внимания, мышления, воображения,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2.  эстетических эмоций, положительного отношения к учёбе,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3.  умения ставить цели через учебный материал каждого урока, использование на уроках красивых наглядных пособий, музыкальных фрагментов, стихов, загадок, определение значимости любого урока для каждого ученика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  <w:i/>
          <w:iCs/>
        </w:rPr>
        <w:t>Воспитания: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Способствовать воспитанию совершенствующихся социально-успешных личностей с положительной «</w:t>
      </w:r>
      <w:proofErr w:type="gramStart"/>
      <w:r w:rsidRPr="00CF6CEF">
        <w:rPr>
          <w:bCs/>
        </w:rPr>
        <w:t>Я-концепцией</w:t>
      </w:r>
      <w:proofErr w:type="gramEnd"/>
      <w:r w:rsidRPr="00CF6CEF">
        <w:rPr>
          <w:bCs/>
        </w:rPr>
        <w:t>», формированию у учащихся коммуникативной компетентности: особое внимание обратить на воспитание у шестиклассников бережного отношения к учебному оборудованию, умение жить в коллективе (общаться и сотрудничать) через учебный материал каждого урока</w:t>
      </w:r>
    </w:p>
    <w:p w:rsidR="002446CB" w:rsidRPr="00CF6CEF" w:rsidRDefault="002446CB" w:rsidP="002446CB">
      <w:pPr>
        <w:rPr>
          <w:rStyle w:val="c0"/>
        </w:rPr>
      </w:pPr>
      <w:r w:rsidRPr="00CF6CEF">
        <w:rPr>
          <w:rStyle w:val="c0"/>
        </w:rPr>
        <w:lastRenderedPageBreak/>
        <w:t>Форма контроля</w:t>
      </w:r>
      <w:proofErr w:type="gramStart"/>
      <w:r w:rsidRPr="00CF6CEF">
        <w:rPr>
          <w:rStyle w:val="c0"/>
        </w:rPr>
        <w:t xml:space="preserve"> :</w:t>
      </w:r>
      <w:proofErr w:type="gramEnd"/>
      <w:r w:rsidRPr="00CF6CEF">
        <w:rPr>
          <w:rStyle w:val="c0"/>
        </w:rPr>
        <w:t xml:space="preserve"> сообщение, доклад, самостоятельная работа, зачет, КИМ, тесты.</w:t>
      </w:r>
    </w:p>
    <w:p w:rsidR="002446CB" w:rsidRPr="00CF6CEF" w:rsidRDefault="002446CB" w:rsidP="002446CB">
      <w:pPr>
        <w:rPr>
          <w:rStyle w:val="c0"/>
        </w:rPr>
      </w:pPr>
    </w:p>
    <w:p w:rsidR="002446CB" w:rsidRPr="00CF6CEF" w:rsidRDefault="002446CB" w:rsidP="002446CB">
      <w:pPr>
        <w:rPr>
          <w:rFonts w:ascii="Verdana" w:eastAsia="Calibri" w:hAnsi="Verdana" w:cs="Times New Roman"/>
          <w:sz w:val="32"/>
          <w:szCs w:val="32"/>
        </w:rPr>
      </w:pPr>
      <w:r w:rsidRPr="00CF6CEF">
        <w:rPr>
          <w:rFonts w:ascii="Verdana" w:eastAsia="Calibri" w:hAnsi="Verdana" w:cs="Times New Roman"/>
          <w:sz w:val="32"/>
          <w:szCs w:val="32"/>
        </w:rPr>
        <w:t>Оборудование, применяемое на уроках:</w:t>
      </w:r>
    </w:p>
    <w:p w:rsidR="002446CB" w:rsidRPr="00CF6CEF" w:rsidRDefault="002446CB" w:rsidP="002446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Учебник, рабочие </w:t>
      </w:r>
      <w:proofErr w:type="spellStart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тетради</w:t>
      </w:r>
      <w:proofErr w:type="gramStart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,П</w:t>
      </w:r>
      <w:proofErr w:type="gramEnd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spellEnd"/>
      <w:r w:rsidRPr="00CF6C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м/м проектор, экран,  презентации,  документы , тесты.</w:t>
      </w:r>
    </w:p>
    <w:p w:rsidR="002446CB" w:rsidRPr="00CF6CEF" w:rsidRDefault="002446CB" w:rsidP="002446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446CB" w:rsidRPr="00CF6CEF" w:rsidRDefault="002446CB" w:rsidP="002446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</w:pPr>
      <w:r w:rsidRPr="00CF6CEF">
        <w:rPr>
          <w:rFonts w:ascii="Times New Roman" w:eastAsia="Times New Roman" w:hAnsi="Times New Roman" w:cs="Times New Roman"/>
          <w:bCs/>
          <w:color w:val="000000"/>
          <w:sz w:val="32"/>
          <w:szCs w:val="32"/>
          <w:lang w:eastAsia="ru-RU"/>
        </w:rPr>
        <w:t>Тематическое распределение количества часов</w:t>
      </w:r>
    </w:p>
    <w:p w:rsidR="002446CB" w:rsidRPr="00CF6CEF" w:rsidRDefault="002446CB" w:rsidP="002446CB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27"/>
        <w:gridCol w:w="2178"/>
        <w:gridCol w:w="1681"/>
        <w:gridCol w:w="2585"/>
      </w:tblGrid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Название темы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программе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По плану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Практические работы</w:t>
            </w: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Раннее средневековье 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Расцвет средневековья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«Осень» Средневековья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Вдали от Европы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Итоговое повторение</w:t>
            </w: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2446CB" w:rsidRPr="00CF6CEF" w:rsidTr="00653B0A">
        <w:tc>
          <w:tcPr>
            <w:tcW w:w="4928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260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901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7" w:type="dxa"/>
            <w:shd w:val="clear" w:color="auto" w:fill="auto"/>
          </w:tcPr>
          <w:p w:rsidR="002446CB" w:rsidRPr="00CF6CEF" w:rsidRDefault="002446CB" w:rsidP="00653B0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446CB" w:rsidRPr="00CF6CEF" w:rsidRDefault="002446CB" w:rsidP="002446CB">
      <w:pPr>
        <w:rPr>
          <w:sz w:val="32"/>
          <w:szCs w:val="32"/>
        </w:rPr>
      </w:pPr>
    </w:p>
    <w:p w:rsidR="00E54939" w:rsidRPr="00CF6CEF" w:rsidRDefault="004E531C">
      <w:pPr>
        <w:rPr>
          <w:sz w:val="28"/>
          <w:szCs w:val="28"/>
        </w:rPr>
      </w:pPr>
      <w:r w:rsidRPr="00CF6CEF">
        <w:rPr>
          <w:sz w:val="28"/>
          <w:szCs w:val="28"/>
        </w:rPr>
        <w:t xml:space="preserve">Календарно-тематическое планирование  по курсу </w:t>
      </w:r>
      <w:r w:rsidR="002446CB" w:rsidRPr="00CF6CEF">
        <w:rPr>
          <w:sz w:val="28"/>
          <w:szCs w:val="28"/>
        </w:rPr>
        <w:t xml:space="preserve">«История средних веков»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5"/>
        <w:gridCol w:w="3160"/>
        <w:gridCol w:w="1296"/>
        <w:gridCol w:w="2977"/>
        <w:gridCol w:w="1383"/>
      </w:tblGrid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№ урока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t>Тема урока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Количество часов</w:t>
            </w:r>
          </w:p>
        </w:tc>
        <w:tc>
          <w:tcPr>
            <w:tcW w:w="2977" w:type="dxa"/>
          </w:tcPr>
          <w:p w:rsidR="004E531C" w:rsidRPr="00CF6CEF" w:rsidRDefault="004E531C" w:rsidP="004E53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Требования к уровню подготовки</w:t>
            </w:r>
          </w:p>
          <w:p w:rsidR="004E531C" w:rsidRPr="00CF6CEF" w:rsidRDefault="004E531C" w:rsidP="004E531C">
            <w:r w:rsidRPr="00CF6CEF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t>обучающихся</w:t>
            </w:r>
          </w:p>
        </w:tc>
        <w:tc>
          <w:tcPr>
            <w:tcW w:w="1383" w:type="dxa"/>
          </w:tcPr>
          <w:p w:rsidR="004E531C" w:rsidRPr="00CF6CEF" w:rsidRDefault="004E531C">
            <w:r w:rsidRPr="00CF6CEF">
              <w:t>Дата проведения</w:t>
            </w:r>
          </w:p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Вводный урок История Средних веков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 w:rsidP="004E531C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Называть хронологиче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рамки «средневе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ковья».</w:t>
            </w:r>
          </w:p>
          <w:p w:rsidR="004E531C" w:rsidRPr="00CF6CEF" w:rsidRDefault="004E531C" w:rsidP="004E531C"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Определять по ленте времени географиче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ские пределы средне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векового мира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2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Древние германцы и Римская империя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Сравнивать общество древних германцев и общество Римской им</w:t>
            </w:r>
            <w:r w:rsidRPr="00CF6CEF">
              <w:rPr>
                <w:color w:val="000000"/>
                <w:sz w:val="20"/>
                <w:szCs w:val="20"/>
              </w:rPr>
              <w:softHyphen/>
              <w:t>перии. Что они могли перенять друг у друга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3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Королевство франков и герман</w:t>
            </w:r>
            <w:r w:rsidRPr="00CF6CEF">
              <w:rPr>
                <w:color w:val="000000"/>
                <w:sz w:val="20"/>
                <w:szCs w:val="20"/>
              </w:rPr>
              <w:softHyphen/>
              <w:t xml:space="preserve">ская церковь в </w:t>
            </w:r>
            <w:r w:rsidRPr="00CF6CEF">
              <w:rPr>
                <w:color w:val="000000"/>
                <w:sz w:val="20"/>
                <w:szCs w:val="20"/>
                <w:lang w:val="en-US"/>
              </w:rPr>
              <w:t>V</w:t>
            </w:r>
            <w:r w:rsidRPr="00CF6CEF">
              <w:rPr>
                <w:color w:val="000000"/>
                <w:sz w:val="20"/>
                <w:szCs w:val="20"/>
              </w:rPr>
              <w:t>—</w:t>
            </w:r>
            <w:r w:rsidRPr="00CF6CEF">
              <w:rPr>
                <w:color w:val="000000"/>
                <w:sz w:val="20"/>
                <w:szCs w:val="20"/>
                <w:lang w:val="en-US"/>
              </w:rPr>
              <w:t>VIII</w:t>
            </w:r>
            <w:r w:rsidRPr="00CF6CEF">
              <w:rPr>
                <w:color w:val="000000"/>
                <w:sz w:val="20"/>
                <w:szCs w:val="20"/>
              </w:rPr>
              <w:t xml:space="preserve"> </w:t>
            </w:r>
            <w:r w:rsidRPr="00CF6CEF">
              <w:rPr>
                <w:bCs/>
                <w:color w:val="000000"/>
                <w:sz w:val="20"/>
                <w:szCs w:val="20"/>
              </w:rPr>
              <w:t>вв.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Уметь использовать текст исторического ис</w:t>
            </w:r>
            <w:r w:rsidRPr="00CF6CEF">
              <w:rPr>
                <w:color w:val="000000"/>
                <w:sz w:val="20"/>
                <w:szCs w:val="20"/>
              </w:rPr>
              <w:softHyphen/>
              <w:t>точника при ответе на вопрос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4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Возникновение и распад империи Карла Великого. Феодальная раздробленность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Определять на основе изученного материала причины и следствия важнейших историче</w:t>
            </w:r>
            <w:r w:rsidRPr="00CF6CEF">
              <w:rPr>
                <w:color w:val="000000"/>
                <w:sz w:val="20"/>
                <w:szCs w:val="20"/>
              </w:rPr>
              <w:softHyphen/>
              <w:t>ских событий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5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 xml:space="preserve">Западная Европа в 1Х-Х1 </w:t>
            </w:r>
            <w:proofErr w:type="spellStart"/>
            <w:proofErr w:type="gramStart"/>
            <w:r w:rsidRPr="00CF6CEF">
              <w:rPr>
                <w:color w:val="000000"/>
                <w:sz w:val="20"/>
                <w:szCs w:val="20"/>
              </w:rPr>
              <w:t>вв</w:t>
            </w:r>
            <w:proofErr w:type="spellEnd"/>
            <w:proofErr w:type="gramEnd"/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Уметь объяснять свое отношение к наиболее значимым событиям и личностям в истории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6</w:t>
            </w:r>
          </w:p>
        </w:tc>
        <w:tc>
          <w:tcPr>
            <w:tcW w:w="3160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Культура Западной Европы в раннее средневековье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1</w:t>
            </w:r>
          </w:p>
        </w:tc>
        <w:tc>
          <w:tcPr>
            <w:tcW w:w="2977" w:type="dxa"/>
          </w:tcPr>
          <w:p w:rsidR="004E531C" w:rsidRPr="00CF6CEF" w:rsidRDefault="004E531C">
            <w:r w:rsidRPr="00CF6CEF">
              <w:rPr>
                <w:color w:val="000000"/>
                <w:sz w:val="20"/>
                <w:szCs w:val="20"/>
              </w:rPr>
              <w:t>Уметь работать с раз</w:t>
            </w:r>
            <w:r w:rsidRPr="00CF6CEF">
              <w:rPr>
                <w:color w:val="000000"/>
                <w:sz w:val="20"/>
                <w:szCs w:val="20"/>
              </w:rPr>
              <w:softHyphen/>
              <w:t>личными источниками дополнительной информации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E531C" w:rsidRPr="00CF6CEF" w:rsidTr="004E531C">
        <w:tc>
          <w:tcPr>
            <w:tcW w:w="755" w:type="dxa"/>
          </w:tcPr>
          <w:p w:rsidR="004E531C" w:rsidRPr="00CF6CEF" w:rsidRDefault="004E531C">
            <w:r w:rsidRPr="00CF6CEF">
              <w:t>7-8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Византия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при Юстиниане.</w:t>
            </w:r>
          </w:p>
          <w:p w:rsidR="004E531C" w:rsidRPr="00CF6CEF" w:rsidRDefault="004C2F7D" w:rsidP="004C2F7D"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Византии</w:t>
            </w:r>
          </w:p>
        </w:tc>
        <w:tc>
          <w:tcPr>
            <w:tcW w:w="1296" w:type="dxa"/>
          </w:tcPr>
          <w:p w:rsidR="004E531C" w:rsidRPr="00CF6CEF" w:rsidRDefault="004E531C">
            <w:r w:rsidRPr="00CF6CEF">
              <w:t>2</w:t>
            </w:r>
          </w:p>
        </w:tc>
        <w:tc>
          <w:tcPr>
            <w:tcW w:w="2977" w:type="dxa"/>
          </w:tcPr>
          <w:p w:rsidR="004E531C" w:rsidRPr="00CF6CEF" w:rsidRDefault="004C2F7D">
            <w:r w:rsidRPr="00CF6CEF">
              <w:rPr>
                <w:color w:val="000000"/>
                <w:sz w:val="20"/>
                <w:szCs w:val="20"/>
              </w:rPr>
              <w:t>Уметь анализировать и сравнивать историче</w:t>
            </w:r>
            <w:r w:rsidRPr="00CF6CEF">
              <w:rPr>
                <w:color w:val="000000"/>
                <w:sz w:val="20"/>
                <w:szCs w:val="20"/>
              </w:rPr>
              <w:softHyphen/>
              <w:t>ские факты</w:t>
            </w:r>
          </w:p>
        </w:tc>
        <w:tc>
          <w:tcPr>
            <w:tcW w:w="1383" w:type="dxa"/>
          </w:tcPr>
          <w:p w:rsidR="004E531C" w:rsidRPr="00CF6CEF" w:rsidRDefault="004E531C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lastRenderedPageBreak/>
              <w:t>9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Образование сла</w:t>
            </w:r>
            <w:r w:rsidRPr="00CF6CEF">
              <w:rPr>
                <w:color w:val="000000"/>
                <w:sz w:val="20"/>
                <w:szCs w:val="20"/>
              </w:rPr>
              <w:softHyphen/>
              <w:t>вянских государств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Уметь самостоятельно работать с текстом учебника и составлять план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10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Возникновение ис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лама.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Арабский халифат и его распад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Раскрывать систему управления арабами. Объяснять объедини</w:t>
            </w:r>
            <w:r w:rsidRPr="00CF6CEF">
              <w:rPr>
                <w:color w:val="000000"/>
                <w:sz w:val="20"/>
                <w:szCs w:val="20"/>
              </w:rPr>
              <w:softHyphen/>
              <w:t>тельную роль ислама. Знать основы вероучения ислама и обязанности мусульман. Рассказать об основных завоеваниях арабов. Объяснить при</w:t>
            </w:r>
            <w:r w:rsidRPr="00CF6CEF">
              <w:rPr>
                <w:color w:val="000000"/>
                <w:sz w:val="20"/>
                <w:szCs w:val="20"/>
              </w:rPr>
              <w:softHyphen/>
              <w:t>чины распада Арабского халифата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11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Культура стран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халифата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 о развитии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культуры в странах халифата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12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В рыцарском замке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Уметь раскрыть суть феодальных отношений. Описывать условия и образ жизни, занятия средневекового феодала. Используя текст и ил</w:t>
            </w:r>
            <w:r w:rsidRPr="00CF6CEF">
              <w:rPr>
                <w:color w:val="000000"/>
                <w:sz w:val="20"/>
                <w:szCs w:val="20"/>
              </w:rPr>
              <w:softHyphen/>
              <w:t>люстрации учебника, составлять описание феодала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13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Средневековая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деревня и ее 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обитатели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Описывать условия и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 жизни, занятия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средневекового зави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симого крестьянина</w:t>
            </w:r>
          </w:p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14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Формирование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средневековых </w:t>
            </w:r>
            <w:proofErr w:type="spell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</w:t>
            </w:r>
            <w:proofErr w:type="spellEnd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родов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причины возникновения городов </w:t>
            </w:r>
            <w:proofErr w:type="gram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</w:t>
            </w:r>
            <w:proofErr w:type="gramEnd"/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Средние века. Описывать облик средне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векового города. Раскрывать систему са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моуправления в городе</w:t>
            </w:r>
          </w:p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15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Горожане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их образ жизни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Рассказывать о возник</w:t>
            </w:r>
            <w:r w:rsidRPr="00CF6CEF">
              <w:rPr>
                <w:color w:val="000000"/>
                <w:sz w:val="20"/>
                <w:szCs w:val="20"/>
              </w:rPr>
              <w:softHyphen/>
              <w:t>новении ремесленных цехов и купеческих гильдий в Средние века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16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Могущество пап</w:t>
            </w:r>
            <w:r w:rsidRPr="00CF6CEF">
              <w:rPr>
                <w:color w:val="000000"/>
                <w:sz w:val="20"/>
                <w:szCs w:val="20"/>
              </w:rPr>
              <w:softHyphen/>
              <w:t>ской власти. Католическая церковь и еретики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 причины раскола христианской церкви на католиче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скую и православную, источники богатства церкви.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Раскрывать причины возникновения ереси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17-18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Крестовые походы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2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Раскрывать причины и последствия кресто</w:t>
            </w:r>
            <w:r w:rsidRPr="00CF6CEF">
              <w:rPr>
                <w:color w:val="000000"/>
                <w:sz w:val="20"/>
                <w:szCs w:val="20"/>
              </w:rPr>
              <w:softHyphen/>
              <w:t>вых походов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19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Как происходило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объединение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Франции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Объяснять причины усиления королевской власти во Франции. Перечислять характер</w:t>
            </w:r>
            <w:r w:rsidRPr="00CF6CEF">
              <w:rPr>
                <w:color w:val="000000"/>
                <w:sz w:val="20"/>
                <w:szCs w:val="20"/>
              </w:rPr>
              <w:softHyphen/>
              <w:t>ные черты сословной монархии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20-21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Что англичане 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считают началом своих свобод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22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Столетняя война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Излагать причины Столетней войны. Сравнивать армии анг</w:t>
            </w:r>
            <w:r w:rsidRPr="00CF6CEF">
              <w:rPr>
                <w:color w:val="000000"/>
                <w:sz w:val="20"/>
                <w:szCs w:val="20"/>
              </w:rPr>
              <w:softHyphen/>
              <w:t>личан и французов, оценивать их боеспо</w:t>
            </w:r>
            <w:r w:rsidRPr="00CF6CEF">
              <w:rPr>
                <w:color w:val="000000"/>
                <w:sz w:val="20"/>
                <w:szCs w:val="20"/>
              </w:rPr>
              <w:softHyphen/>
              <w:t>собность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23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Крестьянские вос</w:t>
            </w:r>
            <w:r w:rsidRPr="00CF6CEF">
              <w:rPr>
                <w:color w:val="000000"/>
                <w:sz w:val="20"/>
                <w:szCs w:val="20"/>
              </w:rPr>
              <w:softHyphen/>
              <w:t>стания во Франции и Англии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Называть причины, воззвание восстания крестьян в Англии и Франции. Сравнивать цели и реальные действия крестьян в 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Англии и Франции.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Знать последствия кре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стьянских выступлений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lastRenderedPageBreak/>
              <w:t>24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коро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левской власти в конце 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XV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в. во Франции и в Англии</w:t>
            </w:r>
          </w:p>
          <w:p w:rsidR="004C2F7D" w:rsidRPr="00CF6CEF" w:rsidRDefault="004C2F7D" w:rsidP="004C2F7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Объяснять причины ук</w:t>
            </w:r>
            <w:r w:rsidRPr="00CF6CEF">
              <w:rPr>
                <w:color w:val="000000"/>
                <w:sz w:val="20"/>
                <w:szCs w:val="20"/>
              </w:rPr>
              <w:softHyphen/>
              <w:t>репления централизо</w:t>
            </w:r>
            <w:r w:rsidRPr="00CF6CEF">
              <w:rPr>
                <w:color w:val="000000"/>
                <w:sz w:val="20"/>
                <w:szCs w:val="20"/>
              </w:rPr>
              <w:softHyphen/>
              <w:t>ванного государства во Франции. Объяснять, какую роль сыграла война Алой и Белой розы в становлении и укреплении централи</w:t>
            </w:r>
            <w:r w:rsidRPr="00CF6CEF">
              <w:rPr>
                <w:color w:val="000000"/>
                <w:sz w:val="20"/>
                <w:szCs w:val="20"/>
              </w:rPr>
              <w:softHyphen/>
              <w:t>зованного государства в Англии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25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Реконкиста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образование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централизованных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Пиренейском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полуострове</w:t>
            </w:r>
            <w:proofErr w:type="gramEnd"/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Показывать на карте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государства, расположенные на Пиренейском полуострове. Объяснять понятие «реконкисты» и расска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зывать о ее ходе. Знать причины образо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вания самостоятельных государств: Испания и Португалия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26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Усиление власти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князей в Германии.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Расцвет итальян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ских городов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анализировать,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сравнивать изученный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материал, выделять общее и особенное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27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Гуситское движение в Чехии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Объяснять, почему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гуситское движение на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зывают национальным.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Рассказать о ходе и результатах гуситского движения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Уметь работать с </w:t>
            </w:r>
          </w:p>
          <w:p w:rsidR="004C2F7D" w:rsidRPr="00CF6CEF" w:rsidRDefault="004C2F7D" w:rsidP="004C2F7D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текстом учебника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28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Завоевание турками-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османами Балкан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ского полуострова</w:t>
            </w: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4C2F7D">
            <w:r w:rsidRPr="00CF6CEF">
              <w:t>29</w:t>
            </w:r>
          </w:p>
        </w:tc>
        <w:tc>
          <w:tcPr>
            <w:tcW w:w="3160" w:type="dxa"/>
          </w:tcPr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Образование и философия.</w:t>
            </w:r>
          </w:p>
          <w:p w:rsidR="004C2F7D" w:rsidRPr="00CF6CEF" w:rsidRDefault="004C2F7D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6" w:type="dxa"/>
          </w:tcPr>
          <w:p w:rsidR="004C2F7D" w:rsidRPr="00CF6CEF" w:rsidRDefault="004C2F7D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5D7242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Рассказывать о содер</w:t>
            </w:r>
            <w:r w:rsidRPr="00CF6CEF">
              <w:rPr>
                <w:color w:val="000000"/>
                <w:sz w:val="20"/>
                <w:szCs w:val="20"/>
              </w:rPr>
              <w:softHyphen/>
              <w:t>жании средневековой литературы, объяснять ее сословный характер. Раскрывать особенно</w:t>
            </w:r>
            <w:r w:rsidRPr="00CF6CEF">
              <w:rPr>
                <w:color w:val="000000"/>
                <w:sz w:val="20"/>
                <w:szCs w:val="20"/>
              </w:rPr>
              <w:softHyphen/>
              <w:t>сти средневековой ар</w:t>
            </w:r>
            <w:r w:rsidRPr="00CF6CEF">
              <w:rPr>
                <w:color w:val="000000"/>
                <w:sz w:val="20"/>
                <w:szCs w:val="20"/>
              </w:rPr>
              <w:softHyphen/>
              <w:t>хитектуры, скульптуры, живописи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5D7242">
            <w:r w:rsidRPr="00CF6CEF">
              <w:t>30</w:t>
            </w:r>
          </w:p>
        </w:tc>
        <w:tc>
          <w:tcPr>
            <w:tcW w:w="3160" w:type="dxa"/>
          </w:tcPr>
          <w:p w:rsidR="005D7242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Культура </w:t>
            </w:r>
            <w:proofErr w:type="gram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раннего</w:t>
            </w:r>
            <w:proofErr w:type="gramEnd"/>
          </w:p>
          <w:p w:rsidR="005D7242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Возрождения</w:t>
            </w:r>
          </w:p>
          <w:p w:rsidR="004C2F7D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Италии.</w:t>
            </w:r>
            <w:r w:rsidRPr="00CF6CEF">
              <w:rPr>
                <w:color w:val="000000"/>
                <w:sz w:val="20"/>
                <w:szCs w:val="20"/>
              </w:rPr>
              <w:t xml:space="preserve"> Научные открытия и изобретения</w:t>
            </w:r>
          </w:p>
        </w:tc>
        <w:tc>
          <w:tcPr>
            <w:tcW w:w="1296" w:type="dxa"/>
          </w:tcPr>
          <w:p w:rsidR="004C2F7D" w:rsidRPr="00CF6CEF" w:rsidRDefault="004C2F7D"/>
        </w:tc>
        <w:tc>
          <w:tcPr>
            <w:tcW w:w="2977" w:type="dxa"/>
          </w:tcPr>
          <w:p w:rsidR="004C2F7D" w:rsidRPr="00CF6CEF" w:rsidRDefault="005D7242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Уметь работать с раз</w:t>
            </w:r>
            <w:r w:rsidRPr="00CF6CEF">
              <w:rPr>
                <w:color w:val="000000"/>
                <w:sz w:val="20"/>
                <w:szCs w:val="20"/>
              </w:rPr>
              <w:softHyphen/>
              <w:t>личными источниками информации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5D7242">
            <w:r w:rsidRPr="00CF6CEF">
              <w:t>31</w:t>
            </w:r>
          </w:p>
        </w:tc>
        <w:tc>
          <w:tcPr>
            <w:tcW w:w="3160" w:type="dxa"/>
          </w:tcPr>
          <w:p w:rsidR="004C2F7D" w:rsidRPr="00CF6CEF" w:rsidRDefault="005D7242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Средневековый Китай</w:t>
            </w:r>
          </w:p>
        </w:tc>
        <w:tc>
          <w:tcPr>
            <w:tcW w:w="1296" w:type="dxa"/>
          </w:tcPr>
          <w:p w:rsidR="004C2F7D" w:rsidRPr="00CF6CEF" w:rsidRDefault="005D7242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5D7242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Уметь работать с раз</w:t>
            </w:r>
            <w:r w:rsidRPr="00CF6CEF">
              <w:rPr>
                <w:color w:val="000000"/>
                <w:sz w:val="20"/>
                <w:szCs w:val="20"/>
              </w:rPr>
              <w:softHyphen/>
              <w:t>личными источниками информации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5D7242">
        <w:trPr>
          <w:trHeight w:val="1078"/>
        </w:trPr>
        <w:tc>
          <w:tcPr>
            <w:tcW w:w="755" w:type="dxa"/>
          </w:tcPr>
          <w:p w:rsidR="004C2F7D" w:rsidRPr="00CF6CEF" w:rsidRDefault="005D7242">
            <w:r w:rsidRPr="00CF6CEF">
              <w:t>32</w:t>
            </w:r>
          </w:p>
        </w:tc>
        <w:tc>
          <w:tcPr>
            <w:tcW w:w="3160" w:type="dxa"/>
          </w:tcPr>
          <w:p w:rsidR="004C2F7D" w:rsidRPr="00CF6CEF" w:rsidRDefault="005D7242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Индия. Государство и культура</w:t>
            </w:r>
          </w:p>
        </w:tc>
        <w:tc>
          <w:tcPr>
            <w:tcW w:w="1296" w:type="dxa"/>
          </w:tcPr>
          <w:p w:rsidR="004C2F7D" w:rsidRPr="00CF6CEF" w:rsidRDefault="005D7242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5D7242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color w:val="000000"/>
                <w:sz w:val="20"/>
                <w:szCs w:val="20"/>
              </w:rPr>
              <w:t>Раскрывать политиче</w:t>
            </w:r>
            <w:r w:rsidRPr="00CF6CEF">
              <w:rPr>
                <w:color w:val="000000"/>
                <w:sz w:val="20"/>
                <w:szCs w:val="20"/>
              </w:rPr>
              <w:softHyphen/>
              <w:t>ское устройство индий</w:t>
            </w:r>
            <w:r w:rsidRPr="00CF6CEF">
              <w:rPr>
                <w:color w:val="000000"/>
                <w:sz w:val="20"/>
                <w:szCs w:val="20"/>
              </w:rPr>
              <w:softHyphen/>
              <w:t>ских княжеств до втор</w:t>
            </w:r>
            <w:r w:rsidRPr="00CF6CEF">
              <w:rPr>
                <w:color w:val="000000"/>
                <w:sz w:val="20"/>
                <w:szCs w:val="20"/>
              </w:rPr>
              <w:softHyphen/>
              <w:t>жения мусульман; значение индийской культуры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5D7242">
            <w:r w:rsidRPr="00CF6CEF">
              <w:t>33</w:t>
            </w:r>
          </w:p>
        </w:tc>
        <w:tc>
          <w:tcPr>
            <w:tcW w:w="3160" w:type="dxa"/>
          </w:tcPr>
          <w:p w:rsidR="005D7242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Государства и народы доко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лумбовой Америки</w:t>
            </w:r>
          </w:p>
          <w:p w:rsidR="004C2F7D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Африка</w:t>
            </w:r>
          </w:p>
        </w:tc>
        <w:tc>
          <w:tcPr>
            <w:tcW w:w="1296" w:type="dxa"/>
          </w:tcPr>
          <w:p w:rsidR="004C2F7D" w:rsidRPr="00CF6CEF" w:rsidRDefault="005D7242">
            <w:r w:rsidRPr="00CF6CEF">
              <w:t>1</w:t>
            </w:r>
          </w:p>
        </w:tc>
        <w:tc>
          <w:tcPr>
            <w:tcW w:w="2977" w:type="dxa"/>
          </w:tcPr>
          <w:p w:rsidR="005D7242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Рассказывать о возник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новении государства у ацтеков, религии и го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сударственном устрой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стве. Рассказывать о религии и государствен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ном устройстве </w:t>
            </w:r>
            <w:proofErr w:type="gram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proofErr w:type="gramEnd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майя</w:t>
            </w:r>
            <w:proofErr w:type="gramEnd"/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инков, о культуре до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колумбовой Америки, объяснить ее значение. Раскрывать особенно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сти политического и об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 xml:space="preserve">щественного устройства 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индийских этносов Аме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рики в канун вторжения европейцев</w:t>
            </w:r>
          </w:p>
          <w:p w:rsidR="005D7242" w:rsidRPr="00CF6CEF" w:rsidRDefault="005D7242" w:rsidP="005D724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Перечислить первые государства тропиче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ской Африки. Рассказывать о социаль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ном и государственном устройстве Африки</w:t>
            </w:r>
          </w:p>
          <w:p w:rsidR="004C2F7D" w:rsidRPr="00CF6CEF" w:rsidRDefault="005D7242" w:rsidP="005D7242">
            <w:pPr>
              <w:rPr>
                <w:color w:val="000000"/>
                <w:sz w:val="20"/>
                <w:szCs w:val="20"/>
              </w:rPr>
            </w:pP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Уметь работать с тес</w:t>
            </w:r>
            <w:r w:rsidRPr="00CF6CE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softHyphen/>
              <w:t>товыми заданиями</w:t>
            </w:r>
          </w:p>
        </w:tc>
        <w:tc>
          <w:tcPr>
            <w:tcW w:w="1383" w:type="dxa"/>
          </w:tcPr>
          <w:p w:rsidR="004C2F7D" w:rsidRPr="00CF6CEF" w:rsidRDefault="004C2F7D"/>
        </w:tc>
      </w:tr>
      <w:tr w:rsidR="004C2F7D" w:rsidRPr="00CF6CEF" w:rsidTr="004E531C">
        <w:tc>
          <w:tcPr>
            <w:tcW w:w="755" w:type="dxa"/>
          </w:tcPr>
          <w:p w:rsidR="004C2F7D" w:rsidRPr="00CF6CEF" w:rsidRDefault="005D7242">
            <w:r w:rsidRPr="00CF6CEF">
              <w:lastRenderedPageBreak/>
              <w:t>34</w:t>
            </w:r>
          </w:p>
        </w:tc>
        <w:tc>
          <w:tcPr>
            <w:tcW w:w="3160" w:type="dxa"/>
          </w:tcPr>
          <w:p w:rsidR="004C2F7D" w:rsidRPr="00CF6CEF" w:rsidRDefault="005D7242" w:rsidP="004C2F7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F6CEF">
              <w:rPr>
                <w:color w:val="000000"/>
                <w:sz w:val="20"/>
                <w:szCs w:val="20"/>
              </w:rPr>
              <w:t>Наследие истории Средних веков в истории человечества</w:t>
            </w:r>
          </w:p>
        </w:tc>
        <w:tc>
          <w:tcPr>
            <w:tcW w:w="1296" w:type="dxa"/>
          </w:tcPr>
          <w:p w:rsidR="004C2F7D" w:rsidRPr="00CF6CEF" w:rsidRDefault="005D7242">
            <w:r w:rsidRPr="00CF6CEF">
              <w:t>1</w:t>
            </w:r>
          </w:p>
        </w:tc>
        <w:tc>
          <w:tcPr>
            <w:tcW w:w="2977" w:type="dxa"/>
          </w:tcPr>
          <w:p w:rsidR="004C2F7D" w:rsidRPr="00CF6CEF" w:rsidRDefault="004C2F7D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383" w:type="dxa"/>
          </w:tcPr>
          <w:p w:rsidR="004C2F7D" w:rsidRPr="00CF6CEF" w:rsidRDefault="004C2F7D"/>
        </w:tc>
      </w:tr>
    </w:tbl>
    <w:p w:rsidR="002446CB" w:rsidRPr="00CF6CEF" w:rsidRDefault="002446CB" w:rsidP="002446CB">
      <w:pPr>
        <w:pStyle w:val="a4"/>
        <w:rPr>
          <w:bCs/>
          <w:sz w:val="32"/>
          <w:szCs w:val="32"/>
        </w:rPr>
      </w:pPr>
      <w:r w:rsidRPr="00CF6CEF">
        <w:rPr>
          <w:bCs/>
          <w:sz w:val="32"/>
          <w:szCs w:val="32"/>
        </w:rPr>
        <w:t>Требования к уровню подготовки выпускников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В результате изучения истории Средних веков ученик должен: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 xml:space="preserve">знать/понимать 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основные этапы и ключевые события истории средних веков; выдающихся деятелей всеобщей истории;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важнейшие достижения культуры и системы ценностей, сформировавшиеся в ходе исторического развития;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изученные виды исторических источников;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 xml:space="preserve">уметь 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соотносить даты событий всеобщей истории с веком; определять последовательность и длительность важнейших событий всеобщей истории;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использовать текст исторического источника при ответе на вопросы, решении различных учебных задач; сравнивать свидетельства разных источников;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показывать на исторической карте территории расселения народов, границы государств, города, места значительных исторических событий;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рассказывать о важнейших исторических событиях и их участниках, показывая знание необходимых фактов, дат, терминов; давать описание исторических событий и памятников культуры на основе текста и иллюстративного материала учебника, фрагментов исторических источников; использовать приобретенные знания при написании творческих работ (в том числе сочинений), отчетов об экскурсиях, рефератов;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соотносить общие исторические процессы и отдельные факты; выявлять существенные черты исторических процессов, явлений и событий; группировать исторические явления и события по заданному признаку; объяснять смысл изученных исторических понятий и терминов, выявлять общность и различия сравниваемых исторических событий и явлений; определять на основе учебного материала причины и следствия важнейших исторических событий;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объяснять свое отношение к наиболее значительным событиям и личностям всеобщей истории, достижениям мировой культуры;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lastRenderedPageBreak/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CF6CEF">
        <w:rPr>
          <w:bCs/>
        </w:rPr>
        <w:t>для</w:t>
      </w:r>
      <w:proofErr w:type="gramEnd"/>
      <w:r w:rsidRPr="00CF6CEF">
        <w:rPr>
          <w:bCs/>
        </w:rPr>
        <w:t xml:space="preserve">: 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понимания исторических причин и исторического значения событий и явлений современной жизни;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высказывания собственных суждений об историческом наследии народов мира;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объяснения исторически сложившихся норм социального поведения;</w:t>
      </w:r>
    </w:p>
    <w:p w:rsidR="002446CB" w:rsidRPr="00CF6CEF" w:rsidRDefault="002446CB" w:rsidP="002446CB">
      <w:pPr>
        <w:pStyle w:val="a4"/>
        <w:rPr>
          <w:bCs/>
        </w:rPr>
      </w:pPr>
      <w:r w:rsidRPr="00CF6CEF">
        <w:rPr>
          <w:bCs/>
        </w:rPr>
        <w:t>·  использования знаний об историческом пути и традициях народов мира в общении с людьми другой культуры, национальной и религиозной принадлежности.</w:t>
      </w:r>
    </w:p>
    <w:p w:rsidR="002446CB" w:rsidRPr="00CF6CEF" w:rsidRDefault="002446CB" w:rsidP="002446CB">
      <w:pPr>
        <w:pStyle w:val="a4"/>
        <w:rPr>
          <w:rStyle w:val="c1"/>
          <w:bCs/>
        </w:rPr>
      </w:pPr>
    </w:p>
    <w:p w:rsidR="002446CB" w:rsidRPr="00CF6CEF" w:rsidRDefault="002446CB" w:rsidP="002446CB">
      <w:pPr>
        <w:pStyle w:val="c33"/>
        <w:rPr>
          <w:sz w:val="32"/>
          <w:szCs w:val="32"/>
        </w:rPr>
      </w:pPr>
      <w:r w:rsidRPr="00CF6CEF">
        <w:rPr>
          <w:rStyle w:val="c1"/>
          <w:sz w:val="32"/>
          <w:szCs w:val="32"/>
        </w:rPr>
        <w:t xml:space="preserve">Критерии оценки </w:t>
      </w:r>
    </w:p>
    <w:p w:rsidR="002446CB" w:rsidRPr="00CF6CEF" w:rsidRDefault="002446CB" w:rsidP="002446CB">
      <w:pPr>
        <w:pStyle w:val="c2"/>
      </w:pPr>
      <w:r w:rsidRPr="00CF6CEF">
        <w:rPr>
          <w:rStyle w:val="c1"/>
        </w:rPr>
        <w:t xml:space="preserve">ОЦЕНКА «5» - выставляется за безукоризненное знание материала, использование различных версий для раскрытия исторической темы, владение историческими терминами, знание хронологии исторических событий, творческий подход к рассмотрению исторической проблемы. </w:t>
      </w:r>
    </w:p>
    <w:p w:rsidR="002446CB" w:rsidRPr="00CF6CEF" w:rsidRDefault="002446CB" w:rsidP="002446CB">
      <w:pPr>
        <w:pStyle w:val="c2"/>
      </w:pPr>
      <w:r w:rsidRPr="00CF6CEF">
        <w:rPr>
          <w:rStyle w:val="c1"/>
        </w:rPr>
        <w:t>ОЦЕНКА «4» - выставляется за достаточно полное знание материала, владение понятийным аппаратом, умение анализировать различные исторические события, высказывать свою точку зрения.</w:t>
      </w:r>
    </w:p>
    <w:p w:rsidR="002446CB" w:rsidRPr="00CF6CEF" w:rsidRDefault="002446CB" w:rsidP="002446CB">
      <w:pPr>
        <w:pStyle w:val="c2"/>
      </w:pPr>
      <w:r w:rsidRPr="00CF6CEF">
        <w:rPr>
          <w:rStyle w:val="c1"/>
        </w:rPr>
        <w:t>ОЦЕНКА «3» - выставляется за недостаточно грамотное употребление исторических терминов, удовлетворительное знание хронологии исторических событий, поверхностное знание материала.</w:t>
      </w:r>
    </w:p>
    <w:p w:rsidR="002446CB" w:rsidRPr="00CF6CEF" w:rsidRDefault="002446CB" w:rsidP="002446CB">
      <w:pPr>
        <w:pStyle w:val="c2"/>
      </w:pPr>
      <w:r w:rsidRPr="00CF6CEF">
        <w:rPr>
          <w:rStyle w:val="c1"/>
        </w:rPr>
        <w:t xml:space="preserve">ОЦЕНКА «2» - выставляется в том случае, если учащийся совершенно не владеет понятийным аппаратом, не может раскрыть суть исторического события или </w:t>
      </w:r>
      <w:proofErr w:type="spellStart"/>
      <w:r w:rsidRPr="00CF6CEF">
        <w:rPr>
          <w:rStyle w:val="c1"/>
        </w:rPr>
        <w:t>пробле</w:t>
      </w:r>
      <w:proofErr w:type="spellEnd"/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Учебно-методические материалы по курсу.</w:t>
      </w: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I .Учебники, учебные пособия для учащихся:</w:t>
      </w: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    </w:t>
      </w:r>
      <w:proofErr w:type="spellStart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Агибалова</w:t>
      </w:r>
      <w:proofErr w:type="spellEnd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Донской Г.М. «История средних веков», М., «Просвещение»;</w:t>
      </w: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    </w:t>
      </w:r>
      <w:proofErr w:type="spellStart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Крючкова</w:t>
      </w:r>
      <w:proofErr w:type="spellEnd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Е.А. Рабочая тетрадь к учебнику Е.В. </w:t>
      </w:r>
      <w:proofErr w:type="spellStart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Г.М. Донского «История средних веков», М., «Просвещение».</w:t>
      </w: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  Колесниченко Н.Ю. «История средних веков. Поурочные планы по учебнику Е.В. </w:t>
      </w:r>
      <w:proofErr w:type="spellStart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Агибаловой</w:t>
      </w:r>
      <w:proofErr w:type="spellEnd"/>
      <w:r w:rsidRPr="00CF6CEF">
        <w:rPr>
          <w:rFonts w:ascii="Times New Roman" w:eastAsia="Times New Roman" w:hAnsi="Times New Roman" w:cs="Times New Roman"/>
          <w:sz w:val="24"/>
          <w:szCs w:val="24"/>
          <w:lang w:eastAsia="ru-RU"/>
        </w:rPr>
        <w:t>, Г.М. Донского, 6 класс», Волгоград, «Учитель», 2007 г.;</w:t>
      </w: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6CEF" w:rsidRPr="00CF6CEF" w:rsidRDefault="00CF6CEF" w:rsidP="00CF6CEF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48"/>
          <w:lang w:eastAsia="ru-RU"/>
        </w:rPr>
      </w:pPr>
      <w:r w:rsidRPr="00CF6CEF">
        <w:rPr>
          <w:rFonts w:ascii="Times New Roman" w:eastAsia="Times New Roman" w:hAnsi="Times New Roman" w:cs="Times New Roman"/>
          <w:sz w:val="48"/>
          <w:szCs w:val="48"/>
          <w:lang w:eastAsia="ru-RU"/>
        </w:rPr>
        <w:t>Лист корректировки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2348"/>
        <w:gridCol w:w="1496"/>
        <w:gridCol w:w="2289"/>
        <w:gridCol w:w="1529"/>
        <w:gridCol w:w="1203"/>
      </w:tblGrid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коррекции</w:t>
            </w: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программе</w:t>
            </w: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6C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 факту</w:t>
            </w: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rPr>
          <w:trHeight w:val="413"/>
        </w:trPr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F6CEF" w:rsidRPr="00CF6CEF" w:rsidTr="00653B0A">
        <w:tc>
          <w:tcPr>
            <w:tcW w:w="1101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7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4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7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78" w:type="dxa"/>
            <w:shd w:val="clear" w:color="auto" w:fill="auto"/>
          </w:tcPr>
          <w:p w:rsidR="00CF6CEF" w:rsidRPr="00CF6CEF" w:rsidRDefault="00CF6CEF" w:rsidP="00CF6C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E531C" w:rsidRPr="00CF6CEF" w:rsidRDefault="004E531C"/>
    <w:sectPr w:rsidR="004E531C" w:rsidRPr="00CF6C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31C"/>
    <w:rsid w:val="00026C0E"/>
    <w:rsid w:val="00203502"/>
    <w:rsid w:val="002446CB"/>
    <w:rsid w:val="00393DFA"/>
    <w:rsid w:val="004C2F7D"/>
    <w:rsid w:val="004E531C"/>
    <w:rsid w:val="005D7242"/>
    <w:rsid w:val="00846262"/>
    <w:rsid w:val="00CF6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6CB"/>
  </w:style>
  <w:style w:type="paragraph" w:customStyle="1" w:styleId="c33">
    <w:name w:val="c33"/>
    <w:basedOn w:val="a"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6CB"/>
  </w:style>
  <w:style w:type="paragraph" w:customStyle="1" w:styleId="c2">
    <w:name w:val="c2"/>
    <w:basedOn w:val="a"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53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446CB"/>
  </w:style>
  <w:style w:type="paragraph" w:customStyle="1" w:styleId="c33">
    <w:name w:val="c33"/>
    <w:basedOn w:val="a"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2446CB"/>
  </w:style>
  <w:style w:type="paragraph" w:customStyle="1" w:styleId="c2">
    <w:name w:val="c2"/>
    <w:basedOn w:val="a"/>
    <w:rsid w:val="002446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F6C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F6C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831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8</Pages>
  <Words>1969</Words>
  <Characters>11227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2014-09-17T00:32:00Z</cp:lastPrinted>
  <dcterms:created xsi:type="dcterms:W3CDTF">2014-03-30T10:31:00Z</dcterms:created>
  <dcterms:modified xsi:type="dcterms:W3CDTF">2014-09-17T00:33:00Z</dcterms:modified>
</cp:coreProperties>
</file>