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76" w:rsidRPr="00F46676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F46676">
        <w:rPr>
          <w:rFonts w:ascii="Times New Roman" w:eastAsia="Times New Roman" w:hAnsi="Times New Roman" w:cs="Times New Roman"/>
          <w:sz w:val="48"/>
          <w:szCs w:val="48"/>
        </w:rPr>
        <w:t>Документ 1</w:t>
      </w:r>
    </w:p>
    <w:p w:rsidR="00F46676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676">
        <w:rPr>
          <w:rFonts w:ascii="Times New Roman" w:eastAsia="Times New Roman" w:hAnsi="Times New Roman" w:cs="Times New Roman"/>
          <w:sz w:val="40"/>
          <w:szCs w:val="40"/>
        </w:rPr>
        <w:t>Задание.</w:t>
      </w:r>
    </w:p>
    <w:p w:rsidR="00F46676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>Прочитайте  отрывки из воспоминаний, сделайте вывод о соотношении сил.</w:t>
      </w:r>
      <w:r w:rsidRPr="00F46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676" w:rsidRPr="00FF5EBD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6CA">
        <w:rPr>
          <w:rFonts w:ascii="Times New Roman" w:eastAsia="Times New Roman" w:hAnsi="Times New Roman" w:cs="Times New Roman"/>
          <w:sz w:val="24"/>
          <w:szCs w:val="24"/>
        </w:rPr>
        <w:t xml:space="preserve"> Насколько были готовы к войне Россия и Япония?</w:t>
      </w:r>
    </w:p>
    <w:p w:rsidR="00F46676" w:rsidRPr="00FF5EBD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Из воспоминаний БЛ. Романова «В техническом отношении армия начинала кампанию с 8 пулеметами; пополнялась полевой артиллерией вместо горной, хотя с 1900 г. можно было воочию видеть гористый характер будущего театра военных действий; не располагала точными картами, без которых часто плутали и попадали не туда, куда шли. Порт-Артур начинал кампанию с 153 снарядами для 12-дюймовых орудий, тогда как во Владивостоке таких снарядов 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лежало 1037 и не было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ни одного 12-дюймового орудия...</w:t>
      </w:r>
    </w:p>
    <w:p w:rsidR="00F46676" w:rsidRPr="00FF5EBD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Сухопутные войска насчитывали 100 тыс. человек, в составе </w:t>
      </w:r>
      <w:proofErr w:type="spellStart"/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FF5EBD">
        <w:rPr>
          <w:rFonts w:ascii="Times New Roman" w:eastAsia="Times New Roman" w:hAnsi="Times New Roman" w:cs="Times New Roman"/>
          <w:sz w:val="24"/>
          <w:szCs w:val="24"/>
        </w:rPr>
        <w:t>- морского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флота на Дальнем Востоке были 7 броненосцев, 4 </w:t>
      </w:r>
      <w:proofErr w:type="spellStart"/>
      <w:r w:rsidRPr="00FF5EBD">
        <w:rPr>
          <w:rFonts w:ascii="Times New Roman" w:eastAsia="Times New Roman" w:hAnsi="Times New Roman" w:cs="Times New Roman"/>
          <w:sz w:val="24"/>
          <w:szCs w:val="24"/>
        </w:rPr>
        <w:t>бронекрейсера</w:t>
      </w:r>
      <w:proofErr w:type="spellEnd"/>
      <w:r w:rsidRPr="00FF5EBD">
        <w:rPr>
          <w:rFonts w:ascii="Times New Roman" w:eastAsia="Times New Roman" w:hAnsi="Times New Roman" w:cs="Times New Roman"/>
          <w:sz w:val="24"/>
          <w:szCs w:val="24"/>
        </w:rPr>
        <w:t>, 32 миноносца. Япония к началу военных действий имела сухопутную армию, считая и резервные силы в 330 тыс. человек, на вооружении армии имелись 1068 орудий разных калибров».</w:t>
      </w:r>
    </w:p>
    <w:p w:rsidR="00F46676" w:rsidRDefault="00F46676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Мнение Л. И. Деникина, в годы русско-японской войны - молодого офицера: «... очень плохо обстояло дело со знакомством с качествами и моральным </w:t>
      </w:r>
      <w:proofErr w:type="gramStart"/>
      <w:r w:rsidRPr="00FF5EBD">
        <w:rPr>
          <w:rFonts w:ascii="Times New Roman" w:eastAsia="Times New Roman" w:hAnsi="Times New Roman" w:cs="Times New Roman"/>
          <w:sz w:val="24"/>
          <w:szCs w:val="24"/>
        </w:rPr>
        <w:t>духом японской</w:t>
      </w:r>
      <w:proofErr w:type="gramEnd"/>
      <w:r w:rsidRPr="00FF5EBD">
        <w:rPr>
          <w:rFonts w:ascii="Times New Roman" w:eastAsia="Times New Roman" w:hAnsi="Times New Roman" w:cs="Times New Roman"/>
          <w:sz w:val="24"/>
          <w:szCs w:val="24"/>
        </w:rPr>
        <w:t xml:space="preserve"> армии... о которой генерал Куропаткин после первых боев доносил государю: «Мы имеем дело с весьма серьезным противником, отлично подготовленным, обладающим обширными и самыми усовершенствованными силами и средствами, многочисленным, весьма храбрым и отлично руководимым». Организация управления войсками была на неправильных началах. Куропаткин и Алексеев расходились во взглядах на способы ведения войны и обращались со своими разногласиями к государю». </w:t>
      </w: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98" w:rsidRPr="00F46676" w:rsidRDefault="00F90098" w:rsidP="00F4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E96" w:rsidRDefault="00F46676">
      <w:pPr>
        <w:rPr>
          <w:sz w:val="48"/>
          <w:szCs w:val="48"/>
        </w:rPr>
      </w:pPr>
      <w:r w:rsidRPr="00F46676">
        <w:rPr>
          <w:sz w:val="48"/>
          <w:szCs w:val="48"/>
        </w:rPr>
        <w:lastRenderedPageBreak/>
        <w:t>Документ 2</w:t>
      </w:r>
    </w:p>
    <w:p w:rsidR="00F46676" w:rsidRPr="00F90098" w:rsidRDefault="00F46676" w:rsidP="00F46676">
      <w:pPr>
        <w:pStyle w:val="a4"/>
        <w:rPr>
          <w:rFonts w:ascii="Arial" w:hAnsi="Arial" w:cs="Arial"/>
          <w:u w:val="single"/>
        </w:rPr>
      </w:pPr>
      <w:r w:rsidRPr="00F90098">
        <w:rPr>
          <w:rFonts w:ascii="Arial" w:hAnsi="Arial" w:cs="Arial"/>
          <w:u w:val="single"/>
        </w:rPr>
        <w:t>Мирный договор между Россией и Японией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  <w:u w:val="single"/>
        </w:rPr>
        <w:t xml:space="preserve">Портсмут, 23 августа </w:t>
      </w:r>
      <w:smartTag w:uri="urn:schemas-microsoft-com:office:smarttags" w:element="metricconverter">
        <w:smartTagPr>
          <w:attr w:name="ProductID" w:val="1905 г"/>
        </w:smartTagPr>
        <w:r w:rsidRPr="00F90098">
          <w:rPr>
            <w:rFonts w:ascii="Arial" w:hAnsi="Arial" w:cs="Arial"/>
            <w:u w:val="single"/>
          </w:rPr>
          <w:t>1905 г</w:t>
        </w:r>
      </w:smartTag>
      <w:r w:rsidRPr="00F90098">
        <w:rPr>
          <w:rFonts w:ascii="Arial" w:hAnsi="Arial" w:cs="Arial"/>
          <w:u w:val="single"/>
        </w:rPr>
        <w:t>.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</w:rPr>
        <w:t>":</w:t>
      </w:r>
      <w:r w:rsidRPr="00F90098">
        <w:rPr>
          <w:rFonts w:ascii="Arial" w:hAnsi="Arial" w:cs="Arial"/>
          <w:u w:val="single"/>
        </w:rPr>
        <w:t>Статья III</w:t>
      </w:r>
      <w:r w:rsidRPr="00F90098">
        <w:rPr>
          <w:rFonts w:ascii="Arial" w:hAnsi="Arial" w:cs="Arial"/>
        </w:rPr>
        <w:t>. Россия и Япония взаимно обязуются: 1)эвакуировать совершенно и одновременно Маньчжурию, за исключением территории, на которую распространяется аренда Ляодунского полуострова, согласно постановлениям дополнительной I статьи, приложенной к сему договору, и</w:t>
      </w:r>
      <w:proofErr w:type="gramStart"/>
      <w:r w:rsidRPr="00F90098">
        <w:rPr>
          <w:rFonts w:ascii="Arial" w:hAnsi="Arial" w:cs="Arial"/>
        </w:rPr>
        <w:t xml:space="preserve"> :</w:t>
      </w:r>
      <w:proofErr w:type="gramEnd"/>
      <w:r w:rsidRPr="00F90098">
        <w:rPr>
          <w:rFonts w:ascii="Arial" w:hAnsi="Arial" w:cs="Arial"/>
        </w:rPr>
        <w:t xml:space="preserve">2)возвратить в исключительное управление Китая вполне и во всем объеме все части </w:t>
      </w:r>
      <w:proofErr w:type="spellStart"/>
      <w:r w:rsidRPr="00F90098">
        <w:rPr>
          <w:rFonts w:ascii="Arial" w:hAnsi="Arial" w:cs="Arial"/>
        </w:rPr>
        <w:t>Манчьчжурии</w:t>
      </w:r>
      <w:proofErr w:type="spellEnd"/>
      <w:r w:rsidRPr="00F90098">
        <w:rPr>
          <w:rFonts w:ascii="Arial" w:hAnsi="Arial" w:cs="Arial"/>
        </w:rPr>
        <w:t>, которые ныне заняты русскими или японскими войсками или которые находятся под их надзором, за исключением вышеупомянутой территории</w:t>
      </w:r>
      <w:proofErr w:type="gramStart"/>
      <w:r w:rsidRPr="00F90098">
        <w:rPr>
          <w:rFonts w:ascii="Arial" w:hAnsi="Arial" w:cs="Arial"/>
        </w:rPr>
        <w:t>..</w:t>
      </w:r>
      <w:proofErr w:type="gramEnd"/>
    </w:p>
    <w:p w:rsidR="00F46676" w:rsidRPr="00F90098" w:rsidRDefault="00F46676" w:rsidP="00F46676">
      <w:pPr>
        <w:pStyle w:val="a4"/>
        <w:rPr>
          <w:rFonts w:ascii="Arial" w:hAnsi="Arial" w:cs="Arial"/>
        </w:rPr>
      </w:pPr>
      <w:proofErr w:type="spellStart"/>
      <w:r w:rsidRPr="00F90098">
        <w:rPr>
          <w:rFonts w:ascii="Arial" w:hAnsi="Arial" w:cs="Arial"/>
          <w:u w:val="single"/>
        </w:rPr>
        <w:t>Статья</w:t>
      </w:r>
      <w:proofErr w:type="gramStart"/>
      <w:r w:rsidRPr="00F90098">
        <w:rPr>
          <w:rFonts w:ascii="Arial" w:hAnsi="Arial" w:cs="Arial"/>
          <w:u w:val="single"/>
        </w:rPr>
        <w:t>V</w:t>
      </w:r>
      <w:proofErr w:type="spellEnd"/>
      <w:proofErr w:type="gramEnd"/>
      <w:r w:rsidRPr="00F90098">
        <w:rPr>
          <w:rFonts w:ascii="Arial" w:hAnsi="Arial" w:cs="Arial"/>
          <w:u w:val="single"/>
        </w:rPr>
        <w:t>.</w:t>
      </w:r>
      <w:r w:rsidRPr="00F90098">
        <w:rPr>
          <w:rFonts w:ascii="Arial" w:hAnsi="Arial" w:cs="Arial"/>
        </w:rPr>
        <w:t xml:space="preserve"> </w:t>
      </w:r>
      <w:proofErr w:type="gramStart"/>
      <w:r w:rsidRPr="00F90098">
        <w:rPr>
          <w:rFonts w:ascii="Arial" w:hAnsi="Arial" w:cs="Arial"/>
        </w:rPr>
        <w:t xml:space="preserve">Российское императорское правительство уступает императорскому японскому правительству, с согласия китайского правительства, аренду Порт-Артура, </w:t>
      </w:r>
      <w:proofErr w:type="spellStart"/>
      <w:r w:rsidRPr="00F90098">
        <w:rPr>
          <w:rFonts w:ascii="Arial" w:hAnsi="Arial" w:cs="Arial"/>
        </w:rPr>
        <w:t>Талиена</w:t>
      </w:r>
      <w:proofErr w:type="spellEnd"/>
      <w:r w:rsidRPr="00F90098">
        <w:rPr>
          <w:rFonts w:ascii="Arial" w:hAnsi="Arial" w:cs="Arial"/>
        </w:rPr>
        <w:t xml:space="preserve"> и прилегающих территорий и территориальных вод, а также все права, преимущества и концессии, связанные с этой арендой или составляющие её часть, и уступает равным образом императорскому японскому правительству все общественные сооружения и имущества на территории, на которую распространяется вышеупомянутая аренда:</w:t>
      </w:r>
      <w:proofErr w:type="gramEnd"/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  <w:u w:val="single"/>
        </w:rPr>
        <w:t>Статья VI.</w:t>
      </w:r>
      <w:r w:rsidRPr="00F90098">
        <w:rPr>
          <w:rFonts w:ascii="Arial" w:hAnsi="Arial" w:cs="Arial"/>
        </w:rPr>
        <w:t xml:space="preserve"> Российское императорское правительство обязуется уступить императорскому японскому правительству, без вознаграждения, с согласия китайского правительства, железную дорогу между </w:t>
      </w:r>
      <w:proofErr w:type="spellStart"/>
      <w:r w:rsidRPr="00F90098">
        <w:rPr>
          <w:rFonts w:ascii="Arial" w:hAnsi="Arial" w:cs="Arial"/>
        </w:rPr>
        <w:t>Чан-чу</w:t>
      </w:r>
      <w:proofErr w:type="gramStart"/>
      <w:r w:rsidRPr="00F90098">
        <w:rPr>
          <w:rFonts w:ascii="Arial" w:hAnsi="Arial" w:cs="Arial"/>
        </w:rPr>
        <w:t>н</w:t>
      </w:r>
      <w:proofErr w:type="spellEnd"/>
      <w:r w:rsidRPr="00F90098">
        <w:rPr>
          <w:rFonts w:ascii="Arial" w:hAnsi="Arial" w:cs="Arial"/>
        </w:rPr>
        <w:t>(</w:t>
      </w:r>
      <w:proofErr w:type="spellStart"/>
      <w:proofErr w:type="gramEnd"/>
      <w:r w:rsidRPr="00F90098">
        <w:rPr>
          <w:rFonts w:ascii="Arial" w:hAnsi="Arial" w:cs="Arial"/>
        </w:rPr>
        <w:t>Куан-чен-цзы</w:t>
      </w:r>
      <w:proofErr w:type="spellEnd"/>
      <w:r w:rsidRPr="00F90098">
        <w:rPr>
          <w:rFonts w:ascii="Arial" w:hAnsi="Arial" w:cs="Arial"/>
        </w:rPr>
        <w:t>) и Порт-Артуром и все её разветвления со всеми принадлежащими ей правами, привилегиями и имуществом в этой местности, а также все каменноугольные копи в названной местности, принадлежащие означенной железной дороге или разрабатываемые в её пользу: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  <w:u w:val="single"/>
        </w:rPr>
        <w:t>Статья IX.</w:t>
      </w:r>
      <w:r w:rsidRPr="00F90098">
        <w:rPr>
          <w:rFonts w:ascii="Arial" w:hAnsi="Arial" w:cs="Arial"/>
        </w:rPr>
        <w:t xml:space="preserve"> Российское императорское правительство уступает императорскому японскому правительству в вечное и полное владение южную часть острова Сахалина и все прилегающие к </w:t>
      </w:r>
      <w:proofErr w:type="gramStart"/>
      <w:r w:rsidRPr="00F90098">
        <w:rPr>
          <w:rFonts w:ascii="Arial" w:hAnsi="Arial" w:cs="Arial"/>
        </w:rPr>
        <w:t>последней</w:t>
      </w:r>
      <w:proofErr w:type="gramEnd"/>
      <w:r w:rsidRPr="00F90098">
        <w:rPr>
          <w:rFonts w:ascii="Arial" w:hAnsi="Arial" w:cs="Arial"/>
        </w:rPr>
        <w:t xml:space="preserve"> острова, равно как и все общественные сооружения и имущества, там находящиеся. Пятидесятая параллель северной широты принимается за предел уступаемой территории..."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  <w:u w:val="single"/>
        </w:rPr>
        <w:t>Вопросы к документу: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</w:rPr>
        <w:t>Где и когда произошло подписание мирного договора между Россией и Японией?</w:t>
      </w:r>
    </w:p>
    <w:p w:rsidR="00F46676" w:rsidRPr="00F90098" w:rsidRDefault="00F46676" w:rsidP="00F46676">
      <w:pPr>
        <w:pStyle w:val="a4"/>
        <w:rPr>
          <w:rFonts w:ascii="Arial" w:hAnsi="Arial" w:cs="Arial"/>
        </w:rPr>
      </w:pPr>
      <w:r w:rsidRPr="00F90098">
        <w:rPr>
          <w:rFonts w:ascii="Arial" w:hAnsi="Arial" w:cs="Arial"/>
        </w:rPr>
        <w:t>Чего лишилась Россия в результате этой войны?</w:t>
      </w:r>
    </w:p>
    <w:p w:rsidR="00F46676" w:rsidRPr="00F90098" w:rsidRDefault="00F46676">
      <w:pPr>
        <w:rPr>
          <w:sz w:val="24"/>
          <w:szCs w:val="24"/>
        </w:rPr>
      </w:pPr>
    </w:p>
    <w:sectPr w:rsidR="00F46676" w:rsidRPr="00F90098" w:rsidSect="00E7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676"/>
    <w:rsid w:val="00E77E96"/>
    <w:rsid w:val="00F46676"/>
    <w:rsid w:val="00F9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76"/>
    <w:pPr>
      <w:ind w:left="720"/>
      <w:contextualSpacing/>
    </w:pPr>
  </w:style>
  <w:style w:type="paragraph" w:styleId="a4">
    <w:name w:val="Normal (Web)"/>
    <w:basedOn w:val="a"/>
    <w:unhideWhenUsed/>
    <w:rsid w:val="00F4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8E17-A571-49F5-8D47-0EA662A0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cp:lastPrinted>2013-10-15T22:11:00Z</cp:lastPrinted>
  <dcterms:created xsi:type="dcterms:W3CDTF">2013-10-15T21:58:00Z</dcterms:created>
  <dcterms:modified xsi:type="dcterms:W3CDTF">2013-10-15T22:14:00Z</dcterms:modified>
</cp:coreProperties>
</file>