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42" w:rsidRDefault="006A3942" w:rsidP="006A394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sz w:val="24"/>
          <w:szCs w:val="24"/>
        </w:rPr>
        <w:t>Тема урока:</w:t>
      </w:r>
      <w:r>
        <w:rPr>
          <w:rFonts w:ascii="Times New Roman" w:hAnsi="Times New Roman"/>
          <w:sz w:val="24"/>
          <w:szCs w:val="24"/>
        </w:rPr>
        <w:t xml:space="preserve"> Площади четырёхугольников.</w:t>
      </w:r>
    </w:p>
    <w:p w:rsidR="006A3942" w:rsidRDefault="006A3942" w:rsidP="006A394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Предмет:</w:t>
      </w:r>
      <w:r>
        <w:rPr>
          <w:rFonts w:ascii="Times New Roman" w:hAnsi="Times New Roman"/>
          <w:sz w:val="24"/>
          <w:szCs w:val="24"/>
        </w:rPr>
        <w:t xml:space="preserve"> геометрия</w:t>
      </w:r>
    </w:p>
    <w:p w:rsidR="006A3942" w:rsidRDefault="006A3942" w:rsidP="006A394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 xml:space="preserve">: 8 </w:t>
      </w:r>
    </w:p>
    <w:p w:rsidR="006A3942" w:rsidRDefault="006A3942" w:rsidP="006A394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sz w:val="24"/>
          <w:szCs w:val="24"/>
        </w:rPr>
        <w:t>Тип урока</w:t>
      </w:r>
      <w:r>
        <w:rPr>
          <w:rFonts w:ascii="Times New Roman" w:hAnsi="Times New Roman"/>
          <w:sz w:val="24"/>
          <w:szCs w:val="24"/>
        </w:rPr>
        <w:t>: повторительно-обобщающий.</w:t>
      </w:r>
    </w:p>
    <w:p w:rsidR="006A3942" w:rsidRDefault="006A3942" w:rsidP="006A394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sz w:val="24"/>
          <w:szCs w:val="24"/>
        </w:rPr>
        <w:t>Оборудование урока</w:t>
      </w:r>
      <w:r>
        <w:rPr>
          <w:rFonts w:ascii="Times New Roman" w:hAnsi="Times New Roman"/>
          <w:sz w:val="24"/>
          <w:szCs w:val="24"/>
        </w:rPr>
        <w:t xml:space="preserve">: проектор, компьютер, презентация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Power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Point</w:t>
      </w:r>
      <w:proofErr w:type="spellEnd"/>
      <w:r>
        <w:rPr>
          <w:rFonts w:ascii="Times New Roman" w:hAnsi="Times New Roman"/>
          <w:sz w:val="24"/>
          <w:szCs w:val="24"/>
        </w:rPr>
        <w:t xml:space="preserve"> таблицы, набор для игры «Дизайнер».</w:t>
      </w:r>
    </w:p>
    <w:p w:rsidR="006A3942" w:rsidRDefault="006A3942" w:rsidP="006A394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A3942" w:rsidRDefault="006A3942" w:rsidP="006A394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Цели и задачи урока: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3942" w:rsidRDefault="006A3942" w:rsidP="006A394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Учебные</w:t>
      </w:r>
      <w:r>
        <w:rPr>
          <w:rFonts w:ascii="Times New Roman" w:hAnsi="Times New Roman"/>
          <w:sz w:val="24"/>
          <w:szCs w:val="24"/>
        </w:rPr>
        <w:t>:</w:t>
      </w:r>
    </w:p>
    <w:p w:rsidR="006A3942" w:rsidRDefault="006A3942" w:rsidP="006A39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проверить и систематизировать знания учащихся по данной теме;</w:t>
      </w:r>
    </w:p>
    <w:p w:rsidR="006A3942" w:rsidRDefault="006A3942" w:rsidP="006A39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закрепить умения учащихся применять формулы нахождения площадей фигур при решении задач</w:t>
      </w:r>
    </w:p>
    <w:p w:rsidR="006A3942" w:rsidRDefault="006A3942" w:rsidP="006A394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Развивающие</w:t>
      </w:r>
      <w:r>
        <w:rPr>
          <w:rFonts w:ascii="Times New Roman" w:hAnsi="Times New Roman"/>
          <w:sz w:val="24"/>
          <w:szCs w:val="24"/>
        </w:rPr>
        <w:t>:</w:t>
      </w:r>
    </w:p>
    <w:p w:rsidR="006A3942" w:rsidRDefault="006A3942" w:rsidP="006A394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у учащихся самостоятельности и способности к самоорганизации; </w:t>
      </w:r>
    </w:p>
    <w:p w:rsidR="006A3942" w:rsidRDefault="006A3942" w:rsidP="006A394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навыка исследовательской деятельности;</w:t>
      </w:r>
    </w:p>
    <w:p w:rsidR="006A3942" w:rsidRDefault="006A3942" w:rsidP="006A394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уровня математической культуры учащихся.</w:t>
      </w:r>
    </w:p>
    <w:p w:rsidR="006A3942" w:rsidRDefault="006A3942" w:rsidP="006A394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Воспитательные: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3942" w:rsidRDefault="006A3942" w:rsidP="006A394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толерантность и умение работать в парах, группе.</w:t>
      </w:r>
    </w:p>
    <w:p w:rsidR="006A3942" w:rsidRDefault="006A3942" w:rsidP="006A394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6A3942" w:rsidRDefault="006A3942" w:rsidP="006A3942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личностные: </w:t>
      </w:r>
    </w:p>
    <w:p w:rsidR="006A3942" w:rsidRDefault="006A3942" w:rsidP="006A39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понимать смысл поставленной задачи, ясно и чётко излагать свои мысли в устной речи, выстраивать аргументацию, приводить </w:t>
      </w:r>
      <w:proofErr w:type="spellStart"/>
      <w:r>
        <w:rPr>
          <w:rFonts w:ascii="Times New Roman" w:hAnsi="Times New Roman"/>
          <w:sz w:val="24"/>
          <w:szCs w:val="24"/>
        </w:rPr>
        <w:t>контрпримеры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A3942" w:rsidRDefault="006A3942" w:rsidP="006A39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 </w:t>
      </w:r>
      <w:proofErr w:type="spellStart"/>
      <w:r>
        <w:rPr>
          <w:rFonts w:ascii="Times New Roman" w:hAnsi="Times New Roman"/>
          <w:sz w:val="24"/>
          <w:szCs w:val="24"/>
        </w:rPr>
        <w:t>смыслообразования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A3942" w:rsidRDefault="006A3942" w:rsidP="006A39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самооценка результатов деятельности, осознание границ применения нового знания; </w:t>
      </w:r>
    </w:p>
    <w:p w:rsidR="006A3942" w:rsidRDefault="006A3942" w:rsidP="006A39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работать в команде;</w:t>
      </w:r>
    </w:p>
    <w:p w:rsidR="006A3942" w:rsidRDefault="006A3942" w:rsidP="006A39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ценностно-эмоциональное отношение к изучаемому математическому содержанию с общекультурных позиций;</w:t>
      </w:r>
    </w:p>
    <w:p w:rsidR="006A3942" w:rsidRDefault="006A3942" w:rsidP="006A39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значении математической науки как сфере человеческой деятельности;</w:t>
      </w:r>
    </w:p>
    <w:p w:rsidR="006A3942" w:rsidRDefault="006A3942" w:rsidP="006A3942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: </w:t>
      </w:r>
    </w:p>
    <w:p w:rsidR="006A3942" w:rsidRDefault="006A3942" w:rsidP="006A39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выделять главное, сравнивать, обобщать, проводить аналогию, применять индуктивные способы рассуждений, выдвигать гипотезы при решении учебных задач; </w:t>
      </w:r>
    </w:p>
    <w:p w:rsidR="006A3942" w:rsidRDefault="006A3942" w:rsidP="006A39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осознанное чтение текста;</w:t>
      </w:r>
    </w:p>
    <w:p w:rsidR="006A3942" w:rsidRDefault="006A3942" w:rsidP="006A39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интерпретации;</w:t>
      </w:r>
    </w:p>
    <w:p w:rsidR="006A3942" w:rsidRDefault="006A3942" w:rsidP="006A39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математике как средстве моделирования явлений окружающего мира;</w:t>
      </w:r>
    </w:p>
    <w:p w:rsidR="006A3942" w:rsidRDefault="006A3942" w:rsidP="006A3942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предметные:  </w:t>
      </w:r>
    </w:p>
    <w:p w:rsidR="006A3942" w:rsidRDefault="006A3942" w:rsidP="006A39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площади фигур;</w:t>
      </w:r>
    </w:p>
    <w:p w:rsidR="006A3942" w:rsidRDefault="006A3942" w:rsidP="006A39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использовать формул для вычисления площадей плоских фигур и строить речевые высказывания с использованием специальной терминологии;</w:t>
      </w:r>
    </w:p>
    <w:p w:rsidR="006A3942" w:rsidRDefault="006A3942" w:rsidP="006A39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устанавливать закономерность в применении формул;</w:t>
      </w:r>
    </w:p>
    <w:p w:rsidR="006A3942" w:rsidRDefault="006A3942" w:rsidP="006A39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изображать геометрические фигуры;</w:t>
      </w:r>
    </w:p>
    <w:p w:rsidR="006A3942" w:rsidRDefault="006A3942" w:rsidP="006A39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различные языки математики (словесный – символический – графический).</w:t>
      </w:r>
    </w:p>
    <w:p w:rsidR="006A3942" w:rsidRDefault="006A3942" w:rsidP="006A3942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sz w:val="24"/>
          <w:szCs w:val="24"/>
        </w:rPr>
        <w:t>Структура урока:</w:t>
      </w:r>
    </w:p>
    <w:p w:rsidR="006A3942" w:rsidRDefault="006A3942" w:rsidP="006A3942">
      <w:pPr>
        <w:pStyle w:val="a3"/>
        <w:tabs>
          <w:tab w:val="left" w:pos="2410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Организационный момент.</w:t>
      </w:r>
    </w:p>
    <w:p w:rsidR="006A3942" w:rsidRDefault="006A3942" w:rsidP="006A3942">
      <w:pPr>
        <w:pStyle w:val="a3"/>
        <w:tabs>
          <w:tab w:val="left" w:pos="2410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Устная работа с классом.</w:t>
      </w:r>
    </w:p>
    <w:p w:rsidR="006A3942" w:rsidRDefault="006A3942" w:rsidP="006A3942">
      <w:pPr>
        <w:pStyle w:val="a3"/>
        <w:tabs>
          <w:tab w:val="left" w:pos="2410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Письменное решение заданий из ГИА и ЕГЭ-2013.</w:t>
      </w:r>
    </w:p>
    <w:p w:rsidR="006A3942" w:rsidRDefault="006A3942" w:rsidP="006A3942">
      <w:pPr>
        <w:pStyle w:val="a3"/>
        <w:tabs>
          <w:tab w:val="left" w:pos="2410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 Решение задач прикладного характера (игра «Дизайнер», «Мозаика»)</w:t>
      </w:r>
    </w:p>
    <w:p w:rsidR="006A3942" w:rsidRDefault="006A3942" w:rsidP="006A3942">
      <w:pPr>
        <w:pStyle w:val="a3"/>
        <w:tabs>
          <w:tab w:val="left" w:pos="2410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 Итог урока.</w:t>
      </w:r>
    </w:p>
    <w:p w:rsidR="006A3942" w:rsidRDefault="006A3942" w:rsidP="006A3942">
      <w:pPr>
        <w:pStyle w:val="a3"/>
        <w:tabs>
          <w:tab w:val="left" w:pos="2410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 Домашнее задание.</w:t>
      </w:r>
    </w:p>
    <w:p w:rsidR="006A3942" w:rsidRDefault="006A3942" w:rsidP="006A3942">
      <w:pPr>
        <w:pStyle w:val="a3"/>
        <w:ind w:firstLine="851"/>
        <w:jc w:val="center"/>
        <w:rPr>
          <w:rStyle w:val="a5"/>
          <w:b/>
          <w:bCs/>
        </w:rPr>
      </w:pPr>
    </w:p>
    <w:p w:rsidR="006A3942" w:rsidRDefault="006A3942" w:rsidP="006A3942">
      <w:pPr>
        <w:pStyle w:val="a3"/>
        <w:ind w:firstLine="851"/>
        <w:jc w:val="center"/>
        <w:rPr>
          <w:rFonts w:ascii="Times New Roman" w:hAnsi="Times New Roman"/>
        </w:rPr>
      </w:pPr>
      <w:r>
        <w:rPr>
          <w:rStyle w:val="a5"/>
          <w:b/>
          <w:bCs/>
          <w:sz w:val="24"/>
          <w:szCs w:val="24"/>
        </w:rPr>
        <w:t>Ход урока:</w:t>
      </w:r>
    </w:p>
    <w:p w:rsidR="006A3942" w:rsidRDefault="006A3942" w:rsidP="006A394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 xml:space="preserve">Организационный момент. </w:t>
      </w:r>
      <w:r>
        <w:rPr>
          <w:rFonts w:ascii="Times New Roman" w:hAnsi="Times New Roman"/>
          <w:sz w:val="24"/>
          <w:szCs w:val="24"/>
        </w:rPr>
        <w:t>Сообщение темы урок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>слайд 1).</w:t>
      </w:r>
    </w:p>
    <w:p w:rsidR="006A3942" w:rsidRDefault="006A3942" w:rsidP="006A394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Ребята, сегодняшний урок мы посвятим решению задач на вычисление площадей плоских фигур. Но задачи, которые мы будем решать на уроке отличаются от ранее рассмотренных, так как они встречаются в окружающей нас действительности, решать </w:t>
      </w:r>
      <w:proofErr w:type="gramStart"/>
      <w:r>
        <w:rPr>
          <w:rFonts w:ascii="Times New Roman" w:hAnsi="Times New Roman"/>
          <w:sz w:val="24"/>
          <w:szCs w:val="24"/>
        </w:rPr>
        <w:t>их</w:t>
      </w:r>
      <w:proofErr w:type="gramEnd"/>
      <w:r>
        <w:rPr>
          <w:rFonts w:ascii="Times New Roman" w:hAnsi="Times New Roman"/>
          <w:sz w:val="24"/>
          <w:szCs w:val="24"/>
        </w:rPr>
        <w:t xml:space="preserve"> нас «заставляет» сама жизнь. Они встречаются в различных областях человеческой деятельности, их решают люди разных профессий. </w:t>
      </w:r>
    </w:p>
    <w:p w:rsidR="006A3942" w:rsidRDefault="006A3942" w:rsidP="006A3942">
      <w:pPr>
        <w:pStyle w:val="a3"/>
        <w:ind w:left="142" w:firstLine="567"/>
        <w:jc w:val="both"/>
        <w:rPr>
          <w:rStyle w:val="a5"/>
        </w:rPr>
      </w:pPr>
      <w:r>
        <w:rPr>
          <w:rFonts w:ascii="Times New Roman" w:hAnsi="Times New Roman"/>
          <w:sz w:val="24"/>
          <w:szCs w:val="24"/>
        </w:rPr>
        <w:t xml:space="preserve">Эпиграфом к нашему уроку я взяла слова А.Н. Колмогорова </w:t>
      </w:r>
      <w:r>
        <w:rPr>
          <w:rStyle w:val="a5"/>
          <w:rFonts w:ascii="Times New Roman" w:hAnsi="Times New Roman"/>
          <w:sz w:val="24"/>
          <w:szCs w:val="24"/>
        </w:rPr>
        <w:t>«Знания по геометрии или умение пользоваться формулами необходимы почти каждому мастеру или рабочему» (</w:t>
      </w:r>
      <w:r>
        <w:rPr>
          <w:rFonts w:ascii="Times New Roman" w:hAnsi="Times New Roman"/>
          <w:sz w:val="24"/>
          <w:szCs w:val="24"/>
        </w:rPr>
        <w:t>слайд 1).</w:t>
      </w:r>
    </w:p>
    <w:p w:rsidR="006A3942" w:rsidRDefault="006A3942" w:rsidP="006A3942">
      <w:pPr>
        <w:pStyle w:val="a3"/>
        <w:ind w:left="142" w:firstLine="567"/>
        <w:jc w:val="both"/>
      </w:pPr>
      <w:r>
        <w:rPr>
          <w:rFonts w:ascii="Times New Roman" w:hAnsi="Times New Roman"/>
          <w:sz w:val="24"/>
          <w:szCs w:val="24"/>
        </w:rPr>
        <w:t>Как вы думаете, какова цель нашего урока?</w:t>
      </w:r>
    </w:p>
    <w:p w:rsidR="006A3942" w:rsidRDefault="006A3942" w:rsidP="006A394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урок – это урок систематизации и обобщения полученных знаний и применения этих знаний на практике. Разнообразные задания разного уровня позволят активизировать вашу мыслительную деятельность, развивать логику и мышление, способствовать  воспитанию интереса к предмету, научат анализировать, обобщать и рассуждать, а также  они направлены на развитие творческих способностей (слайд 2).</w:t>
      </w:r>
    </w:p>
    <w:p w:rsidR="006A3942" w:rsidRDefault="006A3942" w:rsidP="006A3942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>II. Проверка знаний учащихся.</w:t>
      </w:r>
    </w:p>
    <w:p w:rsidR="006A3942" w:rsidRDefault="006A3942" w:rsidP="006A3942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Проведем самостоятельную работу по проверке теории. У каждого  на столе есть таблицы с названием,  изображением фигур и формулами для вычисления их площадей. Задание: составить соответствие  и заполнить таблицу. </w:t>
      </w:r>
    </w:p>
    <w:tbl>
      <w:tblPr>
        <w:tblpPr w:leftFromText="180" w:rightFromText="180" w:bottomFromText="200" w:vertAnchor="text" w:horzAnchor="margin" w:tblpY="78"/>
        <w:tblOverlap w:val="never"/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126"/>
        <w:gridCol w:w="2835"/>
        <w:gridCol w:w="2692"/>
        <w:gridCol w:w="1102"/>
      </w:tblGrid>
      <w:tr w:rsidR="006A3942" w:rsidTr="006A3942">
        <w:trPr>
          <w:trHeight w:val="27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942" w:rsidRDefault="006A39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Фигуры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2" w:rsidRDefault="006A39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Составьте соответствие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2" w:rsidRDefault="006A39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для вычисления площади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2" w:rsidRDefault="006A39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Плоские фигуры</w:t>
            </w:r>
          </w:p>
          <w:p w:rsidR="006A3942" w:rsidRDefault="006A39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Составьте соответствие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42" w:rsidRDefault="006A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942" w:rsidRDefault="006A39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942" w:rsidTr="006A3942">
        <w:trPr>
          <w:trHeight w:val="52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42" w:rsidRDefault="006A39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942" w:rsidRDefault="006A39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</w:t>
            </w:r>
          </w:p>
          <w:p w:rsidR="006A3942" w:rsidRDefault="006A39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942" w:rsidRDefault="006A39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Прямоугольник</w:t>
            </w:r>
          </w:p>
          <w:p w:rsidR="006A3942" w:rsidRDefault="006A39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942" w:rsidRDefault="006A39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Параллелограмм</w:t>
            </w:r>
          </w:p>
          <w:p w:rsidR="006A3942" w:rsidRDefault="006A39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942" w:rsidRDefault="006A39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Трапеция</w:t>
            </w:r>
          </w:p>
          <w:p w:rsidR="006A3942" w:rsidRDefault="006A39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942" w:rsidRDefault="006A39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Прямоугольный треугольник</w:t>
            </w:r>
          </w:p>
          <w:p w:rsidR="006A3942" w:rsidRDefault="006A39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942" w:rsidRDefault="006A39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Произвольный треугольник</w:t>
            </w:r>
          </w:p>
          <w:p w:rsidR="006A3942" w:rsidRDefault="006A39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942" w:rsidRDefault="006A39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Ромб</w:t>
            </w:r>
          </w:p>
          <w:p w:rsidR="006A3942" w:rsidRDefault="006A39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42" w:rsidRDefault="006A394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42" w:rsidRDefault="006A394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-24"/>
                <w:sz w:val="24"/>
                <w:szCs w:val="24"/>
                <w:lang w:val="en-US"/>
              </w:rPr>
              <w:object w:dxaOrig="9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32.25pt" o:ole="">
                  <v:imagedata r:id="rId5" o:title=""/>
                </v:shape>
                <o:OLEObject Type="Embed" ProgID="Equation.3" ShapeID="_x0000_i1025" DrawAspect="Content" ObjectID="_1485279437" r:id="rId6"/>
              </w:object>
            </w:r>
          </w:p>
          <w:p w:rsidR="006A3942" w:rsidRDefault="006A39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942" w:rsidRDefault="006A39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 = ah </w:t>
            </w:r>
          </w:p>
          <w:p w:rsidR="006A3942" w:rsidRDefault="006A39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3942" w:rsidRDefault="006A39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 = a²</w:t>
            </w:r>
          </w:p>
          <w:p w:rsidR="006A3942" w:rsidRDefault="006A39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24"/>
                <w:sz w:val="24"/>
                <w:szCs w:val="24"/>
              </w:rPr>
              <w:object w:dxaOrig="940" w:dyaOrig="620">
                <v:shape id="_x0000_i1026" type="#_x0000_t75" style="width:47.25pt;height:30.75pt" o:ole="">
                  <v:imagedata r:id="rId7" o:title=""/>
                </v:shape>
                <o:OLEObject Type="Embed" ProgID="Equation.3" ShapeID="_x0000_i1026" DrawAspect="Content" ObjectID="_1485279438" r:id="rId8"/>
              </w:object>
            </w:r>
          </w:p>
          <w:p w:rsidR="006A3942" w:rsidRDefault="006A39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24"/>
                <w:sz w:val="24"/>
                <w:szCs w:val="24"/>
              </w:rPr>
              <w:object w:dxaOrig="1140" w:dyaOrig="620">
                <v:shape id="_x0000_i1027" type="#_x0000_t75" style="width:57pt;height:30.75pt" o:ole="">
                  <v:imagedata r:id="rId9" o:title=""/>
                </v:shape>
                <o:OLEObject Type="Embed" ProgID="Equation.3" ShapeID="_x0000_i1027" DrawAspect="Content" ObjectID="_1485279439" r:id="rId10"/>
              </w:object>
            </w:r>
          </w:p>
          <w:p w:rsidR="006A3942" w:rsidRDefault="006A39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1140" w:dyaOrig="620">
                <v:shape id="_x0000_i1028" type="#_x0000_t75" style="width:57pt;height:30.75pt" o:ole="">
                  <v:imagedata r:id="rId11" o:title=""/>
                </v:shape>
                <o:OLEObject Type="Embed" ProgID="Equation.3" ShapeID="_x0000_i1028" DrawAspect="Content" ObjectID="_1485279440" r:id="rId12"/>
              </w:object>
            </w:r>
          </w:p>
          <w:p w:rsidR="006A3942" w:rsidRDefault="006A39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942" w:rsidRDefault="006A3942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S=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ab</w:t>
            </w:r>
            <w:proofErr w:type="spellEnd"/>
          </w:p>
          <w:p w:rsidR="006A3942" w:rsidRDefault="006A3942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920" w:dyaOrig="620">
                <v:shape id="_x0000_i1029" type="#_x0000_t75" style="width:47.25pt;height:32.25pt" o:ole="">
                  <v:imagedata r:id="rId13" o:title=""/>
                </v:shape>
                <o:OLEObject Type="Embed" ProgID="Equation.3" ShapeID="_x0000_i1029" DrawAspect="Content" ObjectID="_1485279441" r:id="rId14"/>
              </w:object>
            </w:r>
          </w:p>
          <w:p w:rsidR="006A3942" w:rsidRDefault="006A39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42" w:rsidRDefault="006A39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1" type="#_x0000_t5" style="position:absolute;margin-left:4.15pt;margin-top:4.35pt;width:50.4pt;height:35.95pt;z-index:251658240;mso-position-horizontal-relative:text;mso-position-vertical-relative:text"/>
              </w:pict>
            </w:r>
            <w:r>
              <w:pict>
                <v:rect id="_x0000_s1028" style="position:absolute;margin-left:71.35pt;margin-top:222.8pt;width:36pt;height:36pt;z-index:251658240;mso-position-horizontal-relative:text;mso-position-vertical-relative:text"/>
              </w:pict>
            </w:r>
            <w: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29" type="#_x0000_t7" style="position:absolute;margin-left:62.35pt;margin-top:33.8pt;width:57.6pt;height:26.7pt;rotation:180;z-index:251658240;mso-position-horizontal-relative:text;mso-position-vertical-relative:text"/>
              </w:pict>
            </w:r>
            <w: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32" type="#_x0000_t4" style="position:absolute;margin-left:62.35pt;margin-top:78.8pt;width:43.8pt;height:95.65pt;z-index:251658240;mso-position-horizontal-relative:text;mso-position-vertical-relative:text"/>
              </w:pict>
            </w:r>
            <w:r>
              <w:pict>
                <v:rect id="_x0000_s1027" style="position:absolute;margin-left:-.65pt;margin-top:132.8pt;width:52.8pt;height:37.8pt;z-index:251658240;mso-position-horizontal-relative:text;mso-position-vertical-relative:text"/>
              </w:pict>
            </w:r>
            <w: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30" type="#_x0000_t6" style="position:absolute;margin-left:8.35pt;margin-top:51.8pt;width:46.2pt;height:46.8pt;z-index:251658240;mso-position-horizontal-relative:text;mso-position-vertical-relative:text"/>
              </w:pict>
            </w:r>
            <w: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26" type="#_x0000_t8" style="position:absolute;margin-left:-.65pt;margin-top:186.8pt;width:62.45pt;height:36.2pt;rotation:180;z-index:251658240;mso-position-horizontal-relative:text;mso-position-vertical-relative:text"/>
              </w:pic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942" w:rsidRDefault="006A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3942" w:rsidRDefault="006A3942" w:rsidP="006A3942">
      <w:pPr>
        <w:pStyle w:val="a3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таблице ответов проведите  взаимоконтроль в парах (слайд 3)</w:t>
      </w:r>
    </w:p>
    <w:p w:rsidR="006A3942" w:rsidRDefault="006A3942" w:rsidP="006A3942">
      <w:pPr>
        <w:pStyle w:val="a3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Устно решим задачи по готовым чертежам (слайды 4,5,6)</w:t>
      </w:r>
    </w:p>
    <w:p w:rsidR="006A3942" w:rsidRDefault="006A3942" w:rsidP="006A3942">
      <w:pPr>
        <w:pStyle w:val="a3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Письменно  решим задачи из  ГИА и ЕГЭ (слайды 7,8.9)</w:t>
      </w:r>
    </w:p>
    <w:p w:rsidR="006A3942" w:rsidRDefault="006A3942" w:rsidP="006A3942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3942" w:rsidRDefault="006A3942" w:rsidP="006A3942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немного отвлечёмся </w:t>
      </w:r>
    </w:p>
    <w:p w:rsidR="006A3942" w:rsidRDefault="006A3942" w:rsidP="006A3942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гимнастикой займемся – </w:t>
      </w:r>
    </w:p>
    <w:p w:rsidR="006A3942" w:rsidRDefault="006A3942" w:rsidP="006A3942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глазками вращая </w:t>
      </w:r>
    </w:p>
    <w:p w:rsidR="006A3942" w:rsidRDefault="006A3942" w:rsidP="006A3942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движением фигур </w:t>
      </w:r>
    </w:p>
    <w:p w:rsidR="006A3942" w:rsidRDefault="006A3942" w:rsidP="006A3942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дружно наблюдаем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лайд 10) </w:t>
      </w:r>
    </w:p>
    <w:p w:rsidR="006A3942" w:rsidRDefault="006A3942" w:rsidP="006A3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IӀI. </w:t>
      </w:r>
      <w:r>
        <w:rPr>
          <w:rFonts w:ascii="Times New Roman" w:hAnsi="Times New Roman"/>
          <w:b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b/>
          <w:sz w:val="24"/>
          <w:szCs w:val="24"/>
        </w:rPr>
        <w:t xml:space="preserve"> « </w:t>
      </w:r>
      <w:r>
        <w:rPr>
          <w:rFonts w:ascii="Times New Roman" w:hAnsi="Times New Roman"/>
          <w:b/>
          <w:i/>
          <w:sz w:val="24"/>
          <w:szCs w:val="24"/>
        </w:rPr>
        <w:t>Геометрия в профессии дизайнера»</w:t>
      </w:r>
    </w:p>
    <w:p w:rsidR="006A3942" w:rsidRDefault="006A3942" w:rsidP="006A394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знание геометрии необходимо в различных областях человеческой деятельности. Формулы площадей плоских фигур нам приходится повторять на протяжении всей жизни. И сегодня мы  рассмотрим значение геометрии в профессии дизайнера.</w:t>
      </w:r>
    </w:p>
    <w:p w:rsidR="006A3942" w:rsidRDefault="006A3942" w:rsidP="006A394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Дизайнер. Это слово вошло в русский язык несколько десятилетий назад. В английском языке </w:t>
      </w:r>
      <w:r>
        <w:rPr>
          <w:rFonts w:ascii="Times New Roman" w:hAnsi="Times New Roman"/>
          <w:sz w:val="24"/>
          <w:szCs w:val="24"/>
          <w:lang w:val="en-US"/>
        </w:rPr>
        <w:t>designer</w:t>
      </w:r>
      <w:r>
        <w:rPr>
          <w:rFonts w:ascii="Times New Roman" w:hAnsi="Times New Roman"/>
          <w:sz w:val="24"/>
          <w:szCs w:val="24"/>
        </w:rPr>
        <w:t xml:space="preserve"> – проектировщик, создатель оригинальных эскизов, образов, моделей, узоров.</w:t>
      </w:r>
    </w:p>
    <w:p w:rsidR="006A3942" w:rsidRDefault="006A3942" w:rsidP="006A394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  думаете, кто такой дизайнер? (слайд 11)</w:t>
      </w:r>
    </w:p>
    <w:p w:rsidR="006A3942" w:rsidRDefault="006A3942" w:rsidP="006A394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Дизайнер – это специалист, имеющий художественное образование. </w:t>
      </w:r>
    </w:p>
    <w:p w:rsidR="006A3942" w:rsidRDefault="006A3942" w:rsidP="006A394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входит в сферу деятельности дизайнера?</w:t>
      </w:r>
    </w:p>
    <w:p w:rsidR="006A3942" w:rsidRDefault="006A3942" w:rsidP="006A394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сферу деятельности дизайнера входит  дизайн одежды, обуви, мебели,  ткани, дизайн рекламы, ландшафтный дизайн, архитектурный дизайн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слайд 12)</w:t>
      </w:r>
    </w:p>
    <w:p w:rsidR="006A3942" w:rsidRDefault="006A3942" w:rsidP="006A3942">
      <w:pPr>
        <w:pStyle w:val="a3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1).  </w:t>
      </w:r>
      <w:r>
        <w:rPr>
          <w:rFonts w:ascii="Times New Roman" w:hAnsi="Times New Roman"/>
          <w:i/>
          <w:sz w:val="24"/>
          <w:szCs w:val="24"/>
        </w:rPr>
        <w:t>Полиграфический</w:t>
      </w:r>
      <w:r>
        <w:rPr>
          <w:rFonts w:ascii="Times New Roman" w:hAnsi="Times New Roman"/>
          <w:sz w:val="24"/>
          <w:szCs w:val="24"/>
        </w:rPr>
        <w:t xml:space="preserve"> дизайн (Красочное и яркое оформление визиток, открыток, буклетов)</w:t>
      </w:r>
    </w:p>
    <w:p w:rsidR="006A3942" w:rsidRDefault="006A3942" w:rsidP="006A3942">
      <w:pPr>
        <w:pStyle w:val="a3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i/>
          <w:sz w:val="24"/>
          <w:szCs w:val="24"/>
        </w:rPr>
        <w:t>Ландшафтный</w:t>
      </w:r>
      <w:r>
        <w:rPr>
          <w:rFonts w:ascii="Times New Roman" w:hAnsi="Times New Roman"/>
          <w:sz w:val="24"/>
          <w:szCs w:val="24"/>
        </w:rPr>
        <w:t xml:space="preserve"> дизайн (оформление садов, парков, клумб)</w:t>
      </w:r>
    </w:p>
    <w:p w:rsidR="006A3942" w:rsidRDefault="006A3942" w:rsidP="006A3942">
      <w:pPr>
        <w:pStyle w:val="a3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3). Дизайн </w:t>
      </w:r>
      <w:r>
        <w:rPr>
          <w:rFonts w:ascii="Times New Roman" w:hAnsi="Times New Roman"/>
          <w:i/>
          <w:sz w:val="24"/>
          <w:szCs w:val="24"/>
        </w:rPr>
        <w:t>интерьер</w:t>
      </w:r>
      <w:r>
        <w:rPr>
          <w:rFonts w:ascii="Times New Roman" w:hAnsi="Times New Roman"/>
          <w:sz w:val="24"/>
          <w:szCs w:val="24"/>
        </w:rPr>
        <w:t>а (оформление помещения, комнаты).</w:t>
      </w:r>
    </w:p>
    <w:p w:rsidR="006A3942" w:rsidRDefault="006A3942" w:rsidP="006A3942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4). </w:t>
      </w:r>
      <w:r>
        <w:rPr>
          <w:rFonts w:ascii="Times New Roman" w:hAnsi="Times New Roman"/>
          <w:i/>
          <w:sz w:val="24"/>
          <w:szCs w:val="24"/>
        </w:rPr>
        <w:t>Стилист</w:t>
      </w:r>
      <w:r>
        <w:rPr>
          <w:rFonts w:ascii="Times New Roman" w:hAnsi="Times New Roman"/>
          <w:sz w:val="24"/>
          <w:szCs w:val="24"/>
        </w:rPr>
        <w:t xml:space="preserve"> (оформление внешнего облика человека, формирование стиля). </w:t>
      </w:r>
    </w:p>
    <w:p w:rsidR="006A3942" w:rsidRDefault="006A3942" w:rsidP="006A394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наиболее востребованы дизайнеры, работающие в области полиграфии, а также дизайнеры по интерьеру.</w:t>
      </w:r>
    </w:p>
    <w:p w:rsidR="006A3942" w:rsidRDefault="006A3942" w:rsidP="006A3942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сейчас мы поиграем в игру «Дизайнер».  </w:t>
      </w:r>
    </w:p>
    <w:p w:rsidR="006A3942" w:rsidRDefault="006A3942" w:rsidP="006A394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Представьте, что вы дизайнер интерьера. Поступил заказ «</w:t>
      </w:r>
      <w:proofErr w:type="gramStart"/>
      <w:r>
        <w:rPr>
          <w:rFonts w:ascii="Times New Roman" w:hAnsi="Times New Roman"/>
          <w:sz w:val="24"/>
          <w:szCs w:val="24"/>
        </w:rPr>
        <w:t>Подсчитать</w:t>
      </w:r>
      <w:proofErr w:type="gramEnd"/>
      <w:r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i/>
          <w:sz w:val="24"/>
          <w:szCs w:val="24"/>
        </w:rPr>
        <w:t xml:space="preserve">колько краски потребуется для покраски стен комнаты, если её размеры 6 </w:t>
      </w:r>
      <w:proofErr w:type="spellStart"/>
      <w:r>
        <w:rPr>
          <w:rFonts w:ascii="Times New Roman" w:hAnsi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8 </w:t>
      </w:r>
      <w:proofErr w:type="spellStart"/>
      <w:r>
        <w:rPr>
          <w:rFonts w:ascii="Times New Roman" w:hAnsi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3 м, при этом учтите, что есть дверь размером 2 </w:t>
      </w:r>
      <w:proofErr w:type="spellStart"/>
      <w:r>
        <w:rPr>
          <w:rFonts w:ascii="Times New Roman" w:hAnsi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0,8, три  окна размерами 2 м </w:t>
      </w:r>
      <w:proofErr w:type="spellStart"/>
      <w:r>
        <w:rPr>
          <w:rFonts w:ascii="Times New Roman" w:hAnsi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2 м и шкаф размером 1,5х2м  (на 1кв.м. расходуется 200 г краски)?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3942" w:rsidRDefault="006A3942" w:rsidP="006A3942">
      <w:pPr>
        <w:pStyle w:val="a3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Сколько плиток паркета 0,5м </w:t>
      </w:r>
      <w:proofErr w:type="spellStart"/>
      <w:r>
        <w:rPr>
          <w:rFonts w:ascii="Times New Roman" w:hAnsi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0,5м нужно купить для пола?»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слайд 14)</w:t>
      </w:r>
    </w:p>
    <w:p w:rsidR="006A3942" w:rsidRDefault="006A3942" w:rsidP="006A394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Игра «Мозаика» (слайд 15)</w:t>
      </w:r>
    </w:p>
    <w:p w:rsidR="006A3942" w:rsidRDefault="006A3942" w:rsidP="006A394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стекла потребуется для создания такой мозаики? Размеры стекла в двери 2×1 м.</w:t>
      </w:r>
    </w:p>
    <w:p w:rsidR="006A3942" w:rsidRDefault="006A3942" w:rsidP="006A394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группа - зелёного цвета</w:t>
      </w:r>
    </w:p>
    <w:p w:rsidR="006A3942" w:rsidRDefault="006A3942" w:rsidP="006A394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группа - красного цвета </w:t>
      </w:r>
    </w:p>
    <w:p w:rsidR="006A3942" w:rsidRDefault="006A3942" w:rsidP="006A394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группа - желтого цвета </w:t>
      </w:r>
    </w:p>
    <w:p w:rsidR="006A3942" w:rsidRDefault="006A3942" w:rsidP="006A3942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Индивидуальная работа. Письменное задание всем, два человека у доски: «Рассчитай количество необходимых денежных 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покупки линолеума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A3942" w:rsidRDefault="006A3942" w:rsidP="006A394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слайд 16)</w:t>
      </w:r>
    </w:p>
    <w:p w:rsidR="006A3942" w:rsidRDefault="006A3942" w:rsidP="006A394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У каждого ученика имеется конструктор из 8 равнобедренных прямоугольных треугольников, катет которых равен 4 см (слайд 17). </w:t>
      </w:r>
    </w:p>
    <w:p w:rsidR="006A3942" w:rsidRDefault="006A3942" w:rsidP="006A39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Построить, найти площадь и  рассказать о применении фигур:                              </w:t>
      </w:r>
    </w:p>
    <w:p w:rsidR="006A3942" w:rsidRDefault="006A3942" w:rsidP="006A394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 Квадрат, площадь которого 16 см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6A3942" w:rsidRDefault="006A3942" w:rsidP="006A394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2) Ромб,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площадь которого 32 см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6A3942" w:rsidRDefault="006A3942" w:rsidP="006A394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3) Прямоугольник,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площадь которого 32 см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6A3942" w:rsidRDefault="006A3942" w:rsidP="006A3942">
      <w:pPr>
        <w:pStyle w:val="a3"/>
        <w:rPr>
          <w:rFonts w:ascii="Times New Roman" w:hAnsi="Times New Roman"/>
          <w:sz w:val="24"/>
          <w:szCs w:val="24"/>
        </w:rPr>
      </w:pPr>
    </w:p>
    <w:p w:rsidR="006A3942" w:rsidRDefault="006A3942" w:rsidP="006A3942">
      <w:pPr>
        <w:pStyle w:val="a3"/>
        <w:ind w:firstLine="851"/>
        <w:rPr>
          <w:rFonts w:ascii="Times New Roman" w:hAnsi="Times New Roman"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>IV. Итог урока</w:t>
      </w:r>
    </w:p>
    <w:p w:rsidR="006A3942" w:rsidRDefault="006A3942" w:rsidP="006A3942">
      <w:pPr>
        <w:pStyle w:val="a3"/>
        <w:ind w:firstLine="851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 считаете, актуальны ли в наше время слова Андрея Николаевича Колмогорова: «</w:t>
      </w:r>
      <w:r>
        <w:rPr>
          <w:rStyle w:val="a5"/>
          <w:rFonts w:ascii="Times New Roman" w:hAnsi="Times New Roman"/>
          <w:bCs/>
          <w:sz w:val="24"/>
          <w:szCs w:val="24"/>
        </w:rPr>
        <w:t>Знания по геометрии или умение пользоваться формулами необходимы почти каждому мастеру или рабочему».</w:t>
      </w:r>
    </w:p>
    <w:p w:rsidR="006A3942" w:rsidRDefault="006A3942" w:rsidP="006A394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на уроке мы с вами создали  производ</w:t>
      </w:r>
      <w:r>
        <w:rPr>
          <w:rFonts w:ascii="Times New Roman" w:hAnsi="Times New Roman"/>
          <w:sz w:val="24"/>
          <w:szCs w:val="24"/>
        </w:rPr>
        <w:softHyphen/>
        <w:t>ственную ситуацию, в которой вы поставили себя на место дизайнера, я думаю, что вы смогли увидеть и оценить значение математических знаний в производительном труде, научились само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3"/>
          <w:sz w:val="24"/>
          <w:szCs w:val="24"/>
        </w:rPr>
        <w:t>стоятельно при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менять полученные знания на практике.</w:t>
      </w:r>
    </w:p>
    <w:p w:rsidR="006A3942" w:rsidRDefault="006A3942" w:rsidP="006A3942">
      <w:pPr>
        <w:pStyle w:val="a3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Оценка знаний:    Оценки за выполненную работу выставляются с учетом вклада каждого ученика и  количества  допущенных ошибок.</w:t>
      </w:r>
    </w:p>
    <w:p w:rsidR="006A3942" w:rsidRDefault="006A3942" w:rsidP="006A394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bookmarkStart w:id="0" w:name="OLE_LINK2"/>
      <w:bookmarkStart w:id="1" w:name="OLE_LINK1"/>
      <w:r>
        <w:rPr>
          <w:rStyle w:val="a5"/>
          <w:b/>
          <w:bCs/>
          <w:sz w:val="24"/>
          <w:szCs w:val="24"/>
        </w:rPr>
        <w:t>V</w:t>
      </w:r>
      <w:bookmarkEnd w:id="0"/>
      <w:bookmarkEnd w:id="1"/>
      <w:r>
        <w:rPr>
          <w:rStyle w:val="a5"/>
          <w:b/>
          <w:bCs/>
          <w:sz w:val="24"/>
          <w:szCs w:val="24"/>
        </w:rPr>
        <w:t>. Домашнее задание. Творческая работа</w:t>
      </w:r>
      <w:proofErr w:type="gramStart"/>
      <w:r>
        <w:rPr>
          <w:rStyle w:val="a5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лайд 18)</w:t>
      </w:r>
    </w:p>
    <w:p w:rsidR="006A3942" w:rsidRDefault="006A3942" w:rsidP="006A3942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Подсчитать,  какая сумма денег необходима для ремонта комнаты</w:t>
      </w:r>
    </w:p>
    <w:p w:rsidR="006A3942" w:rsidRDefault="006A3942" w:rsidP="006A3942">
      <w:pPr>
        <w:pStyle w:val="a3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(данные для расчетов взять в магазине, Интернете, спросить у родителей и т.д.). </w:t>
      </w:r>
    </w:p>
    <w:p w:rsidR="006A3942" w:rsidRDefault="006A3942" w:rsidP="006A3942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Придумать и нарисовать в тетради свой рисунок  мозаики для стеклянной двери. Рассчитать количество необходимого материала.</w:t>
      </w:r>
    </w:p>
    <w:p w:rsidR="006A3942" w:rsidRDefault="006A3942" w:rsidP="006A3942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Написать мини-сочинение «Для чего изучаем геометрию мы?» Предлагаю начать со слов: «</w:t>
      </w:r>
      <w:r>
        <w:rPr>
          <w:rFonts w:ascii="Times New Roman" w:hAnsi="Times New Roman"/>
          <w:bCs/>
          <w:i/>
          <w:iCs/>
          <w:sz w:val="24"/>
          <w:szCs w:val="24"/>
        </w:rPr>
        <w:t>Греки изучали её, чтобы познать мир, а римляне –   для того, чтобы измерять земельные участки»</w:t>
      </w:r>
      <w:proofErr w:type="gramStart"/>
      <w:r>
        <w:rPr>
          <w:rFonts w:ascii="Times New Roman" w:hAnsi="Times New Roman"/>
          <w:bCs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лайд 19)</w:t>
      </w:r>
    </w:p>
    <w:p w:rsidR="006A3942" w:rsidRDefault="006A3942" w:rsidP="006A3942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V</w:t>
      </w:r>
      <w:r>
        <w:rPr>
          <w:rStyle w:val="a5"/>
          <w:b/>
          <w:bCs/>
          <w:sz w:val="24"/>
          <w:szCs w:val="24"/>
          <w:lang w:val="en-US"/>
        </w:rPr>
        <w:t>I</w:t>
      </w:r>
      <w:r>
        <w:rPr>
          <w:rStyle w:val="a5"/>
          <w:b/>
          <w:bCs/>
          <w:sz w:val="24"/>
          <w:szCs w:val="24"/>
        </w:rPr>
        <w:t>.  Рефлексия</w:t>
      </w:r>
      <w:r>
        <w:rPr>
          <w:rStyle w:val="a5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(слайд 20). Продолжи предложение</w:t>
      </w:r>
    </w:p>
    <w:p w:rsidR="006A3942" w:rsidRDefault="006A3942" w:rsidP="006A3942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Я узнал …</w:t>
      </w:r>
    </w:p>
    <w:p w:rsidR="006A3942" w:rsidRDefault="006A3942" w:rsidP="006A3942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Я задумался …</w:t>
      </w:r>
    </w:p>
    <w:p w:rsidR="006A3942" w:rsidRDefault="006A3942" w:rsidP="006A3942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Меня заинтересовало …</w:t>
      </w:r>
    </w:p>
    <w:p w:rsidR="006A3942" w:rsidRDefault="006A3942" w:rsidP="006A3942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Мне хотелось бы узнать …</w:t>
      </w:r>
    </w:p>
    <w:p w:rsidR="006A3942" w:rsidRDefault="006A3942" w:rsidP="006A3942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A3942" w:rsidRDefault="006A3942" w:rsidP="006A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942" w:rsidRDefault="006A3942" w:rsidP="006A3942">
      <w:pPr>
        <w:pStyle w:val="1"/>
        <w:spacing w:after="0"/>
        <w:contextualSpacing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6A3942" w:rsidRDefault="006A3942" w:rsidP="006A3942">
      <w:pPr>
        <w:pStyle w:val="1"/>
        <w:spacing w:after="0"/>
        <w:contextualSpacing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6A3942" w:rsidRDefault="006A3942" w:rsidP="006A3942">
      <w:pPr>
        <w:pStyle w:val="1"/>
        <w:spacing w:after="0"/>
        <w:contextualSpacing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6A3942" w:rsidRDefault="006A3942" w:rsidP="006A3942">
      <w:pPr>
        <w:pStyle w:val="1"/>
        <w:spacing w:after="0"/>
        <w:contextualSpacing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6A3942" w:rsidRDefault="006A3942" w:rsidP="006A3942">
      <w:pPr>
        <w:pStyle w:val="1"/>
        <w:spacing w:after="0"/>
        <w:contextualSpacing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6A3942" w:rsidRDefault="006A3942" w:rsidP="006A3942">
      <w:pPr>
        <w:pStyle w:val="1"/>
        <w:spacing w:after="0"/>
        <w:contextualSpacing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6A3942" w:rsidRDefault="006A3942" w:rsidP="006A3942">
      <w:pPr>
        <w:pStyle w:val="1"/>
        <w:spacing w:after="0"/>
        <w:contextualSpacing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6A3942" w:rsidRDefault="006A3942" w:rsidP="006A3942">
      <w:pPr>
        <w:pStyle w:val="1"/>
        <w:spacing w:after="0"/>
        <w:contextualSpacing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6A3942" w:rsidRDefault="006A3942" w:rsidP="006A3942">
      <w:pPr>
        <w:pStyle w:val="1"/>
        <w:spacing w:after="0"/>
        <w:contextualSpacing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6A3942" w:rsidRDefault="006A3942" w:rsidP="006A3942">
      <w:pPr>
        <w:pStyle w:val="1"/>
        <w:spacing w:after="0"/>
        <w:contextualSpacing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6A3942" w:rsidRDefault="006A3942" w:rsidP="006A3942">
      <w:pPr>
        <w:pStyle w:val="1"/>
        <w:spacing w:after="0"/>
        <w:contextualSpacing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6A3942" w:rsidRDefault="006A3942" w:rsidP="006A3942">
      <w:pPr>
        <w:pStyle w:val="1"/>
        <w:spacing w:after="0"/>
        <w:contextualSpacing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6A3942" w:rsidRDefault="006A3942" w:rsidP="006A3942">
      <w:pPr>
        <w:pStyle w:val="1"/>
        <w:spacing w:after="0"/>
        <w:contextualSpacing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6A3942" w:rsidRDefault="006A3942" w:rsidP="006A3942">
      <w:pPr>
        <w:pStyle w:val="1"/>
        <w:spacing w:after="0"/>
        <w:contextualSpacing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6A3942" w:rsidRDefault="006A3942" w:rsidP="006A3942">
      <w:pPr>
        <w:pStyle w:val="1"/>
        <w:spacing w:after="0"/>
        <w:contextualSpacing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6A3942" w:rsidRDefault="006A3942" w:rsidP="006A3942">
      <w:pPr>
        <w:pStyle w:val="1"/>
        <w:spacing w:after="0"/>
        <w:contextualSpacing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6A3942" w:rsidRDefault="006A3942" w:rsidP="006A3942">
      <w:pPr>
        <w:pStyle w:val="1"/>
        <w:spacing w:after="0"/>
        <w:contextualSpacing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6A3942" w:rsidRDefault="006A3942" w:rsidP="006A3942">
      <w:pPr>
        <w:pStyle w:val="1"/>
        <w:spacing w:after="0"/>
        <w:contextualSpacing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6A3942" w:rsidRDefault="006A3942" w:rsidP="006A3942">
      <w:pPr>
        <w:pStyle w:val="1"/>
        <w:spacing w:after="0"/>
        <w:contextualSpacing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6A3942" w:rsidRDefault="006A3942" w:rsidP="006A3942">
      <w:pPr>
        <w:pStyle w:val="1"/>
        <w:spacing w:after="0"/>
        <w:contextualSpacing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6A3942" w:rsidRDefault="006A3942" w:rsidP="006A3942">
      <w:pPr>
        <w:pStyle w:val="1"/>
        <w:spacing w:after="0"/>
        <w:contextualSpacing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6A3942" w:rsidRDefault="006A3942" w:rsidP="006A3942">
      <w:pPr>
        <w:pStyle w:val="1"/>
        <w:spacing w:after="0"/>
        <w:contextualSpacing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6A3942" w:rsidRDefault="006A3942" w:rsidP="006A3942">
      <w:pPr>
        <w:pStyle w:val="1"/>
        <w:spacing w:after="0"/>
        <w:contextualSpacing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6A3942" w:rsidRDefault="006A3942" w:rsidP="006A3942">
      <w:pPr>
        <w:pStyle w:val="1"/>
        <w:spacing w:after="0"/>
        <w:contextualSpacing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6A3942" w:rsidRDefault="006A3942" w:rsidP="006A3942">
      <w:pPr>
        <w:pStyle w:val="1"/>
        <w:spacing w:after="0"/>
        <w:contextualSpacing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6A3942" w:rsidRDefault="006A3942" w:rsidP="006A3942">
      <w:pPr>
        <w:pStyle w:val="1"/>
        <w:spacing w:after="0"/>
        <w:contextualSpacing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6A3942" w:rsidRDefault="006A3942" w:rsidP="006A3942">
      <w:pPr>
        <w:pStyle w:val="1"/>
        <w:spacing w:after="0"/>
        <w:contextualSpacing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6A3942" w:rsidRDefault="006A3942" w:rsidP="006A3942">
      <w:pPr>
        <w:pStyle w:val="1"/>
        <w:spacing w:after="0"/>
        <w:contextualSpacing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6A3942" w:rsidRDefault="006A3942" w:rsidP="006A3942">
      <w:pPr>
        <w:pStyle w:val="1"/>
        <w:spacing w:after="0"/>
        <w:contextualSpacing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6A3942" w:rsidRDefault="006A3942" w:rsidP="006A3942">
      <w:pPr>
        <w:pStyle w:val="1"/>
        <w:spacing w:after="0"/>
        <w:contextualSpacing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6A3942" w:rsidRDefault="006A3942" w:rsidP="006A3942">
      <w:pPr>
        <w:pStyle w:val="1"/>
        <w:spacing w:after="0"/>
        <w:contextualSpacing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6A3942" w:rsidRDefault="006A3942" w:rsidP="006A3942">
      <w:pPr>
        <w:pStyle w:val="1"/>
        <w:spacing w:after="0"/>
        <w:contextualSpacing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6A3942" w:rsidRDefault="006A3942" w:rsidP="006A3942">
      <w:pPr>
        <w:pStyle w:val="1"/>
        <w:spacing w:after="0"/>
        <w:contextualSpacing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6A3942" w:rsidRDefault="006A3942" w:rsidP="006A3942">
      <w:pPr>
        <w:pStyle w:val="1"/>
        <w:spacing w:after="0"/>
        <w:contextualSpacing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6A3942" w:rsidRDefault="006A3942" w:rsidP="006A3942">
      <w:pPr>
        <w:pStyle w:val="1"/>
        <w:spacing w:after="0"/>
        <w:contextualSpacing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Аспектный анализ урока геометрии в 8 классе по теме</w:t>
      </w:r>
    </w:p>
    <w:p w:rsidR="006A3942" w:rsidRDefault="006A3942" w:rsidP="006A3942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Площади четырёхугольников».</w:t>
      </w:r>
    </w:p>
    <w:p w:rsidR="006A3942" w:rsidRDefault="006A3942" w:rsidP="006A3942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A3942" w:rsidRDefault="006A3942" w:rsidP="006A3942">
      <w:pPr>
        <w:spacing w:after="0"/>
        <w:ind w:left="240" w:right="53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Аспект: 1.  использование ИКТ технологий на уроке</w:t>
      </w:r>
    </w:p>
    <w:p w:rsidR="006A3942" w:rsidRDefault="006A3942" w:rsidP="006A39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2. мотивация и стимулирование познавательной деятельности.</w:t>
      </w:r>
    </w:p>
    <w:p w:rsidR="006A3942" w:rsidRDefault="006A3942" w:rsidP="006A3942">
      <w:pPr>
        <w:spacing w:after="0"/>
        <w:ind w:right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анализа: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выявление целенаправленности действий учителя по созданию ситуаций мотивации и стимулирования познавательной деятельности.</w:t>
      </w:r>
    </w:p>
    <w:p w:rsidR="006A3942" w:rsidRDefault="006A3942" w:rsidP="006A3942">
      <w:pPr>
        <w:tabs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t xml:space="preserve">:   данный  урок      является обобщающим   в системе уроков по теме «Площадь», реально отражающий учебный план и оптимально соответствующий программе  по   учебнику  Л.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Вид урока комбинированный - фронтальный опрос, решение задачи по готовым чертежам, творческая практическая работа.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Актуальность использования ИКТ на уроке:</w:t>
      </w:r>
    </w:p>
    <w:p w:rsidR="006A3942" w:rsidRDefault="006A3942" w:rsidP="006A39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наглядность;</w:t>
      </w:r>
    </w:p>
    <w:p w:rsidR="006A3942" w:rsidRDefault="006A3942" w:rsidP="006A39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небольшие затраты времени на проверку самостоятельной работы учащихся;</w:t>
      </w:r>
    </w:p>
    <w:p w:rsidR="006A3942" w:rsidRDefault="006A3942" w:rsidP="006A39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новизна представления информации;</w:t>
      </w:r>
    </w:p>
    <w:p w:rsidR="006A3942" w:rsidRDefault="006A3942" w:rsidP="006A39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оптимизация работы учителя при подготовке к уроку;</w:t>
      </w:r>
    </w:p>
    <w:p w:rsidR="006A3942" w:rsidRDefault="006A3942" w:rsidP="006A39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6A3942" w:rsidRDefault="006A3942" w:rsidP="006A39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Учитель, используя</w:t>
      </w:r>
      <w:r>
        <w:rPr>
          <w:rFonts w:ascii="Times New Roman" w:hAnsi="Times New Roman"/>
          <w:sz w:val="24"/>
          <w:szCs w:val="24"/>
        </w:rPr>
        <w:t xml:space="preserve"> презентацию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активно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помогает учащимся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разобраться в сути вещей, сравнить, проанализировать, сделать выводы, увеличивает процент наглядности, снимает стресс, т. к. ПК является для детей типичным носителем информации.</w:t>
      </w:r>
    </w:p>
    <w:p w:rsidR="006A3942" w:rsidRDefault="006A3942" w:rsidP="006A39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учителя компьютер -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помощник,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позволяющий четко реализовать замысел урока и соблюсти логику изложения материала,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+ </w:t>
      </w:r>
      <w:r>
        <w:rPr>
          <w:rFonts w:ascii="Times New Roman" w:eastAsia="Calibri" w:hAnsi="Times New Roman" w:cs="Times New Roman"/>
          <w:bCs/>
          <w:sz w:val="24"/>
          <w:szCs w:val="24"/>
        </w:rPr>
        <w:t>иллюстратор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+ аниматор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</w:rPr>
        <w:t>ведущий к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повышению </w:t>
      </w:r>
      <w:r>
        <w:rPr>
          <w:rFonts w:ascii="Times New Roman" w:eastAsia="Calibri" w:hAnsi="Times New Roman" w:cs="Times New Roman"/>
          <w:bCs/>
          <w:sz w:val="24"/>
          <w:szCs w:val="24"/>
        </w:rPr>
        <w:t>уровня усвоения материала учащимися.</w:t>
      </w:r>
      <w:r>
        <w:rPr>
          <w:rFonts w:ascii="Times New Roman" w:hAnsi="Times New Roman"/>
          <w:bCs/>
          <w:sz w:val="24"/>
          <w:szCs w:val="24"/>
        </w:rPr>
        <w:t xml:space="preserve"> Использование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омпьютер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позволяет сделать урок динамичным, что способствует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здоровьесбережению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3942" w:rsidRDefault="006A3942" w:rsidP="006A3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Мотивация и стимулирование познавательной деятельности</w:t>
      </w:r>
    </w:p>
    <w:p w:rsidR="006A3942" w:rsidRDefault="006A3942" w:rsidP="006A39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Занимательные задания, творческая работа на уроке позволяют активизировать мыслительную деятельность учащихся, развивать логическое мышление, воспитывать интерес к предмету, способствуют развитию творческих способностей, умению анализировать, обобщать, рассуждать.</w:t>
      </w:r>
    </w:p>
    <w:p w:rsidR="006A3942" w:rsidRDefault="006A3942" w:rsidP="006A39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решения поставленных задач продуманы  этапы урока, так чтобы они плавно переходили от одного к другому.</w:t>
      </w:r>
    </w:p>
    <w:p w:rsidR="006A3942" w:rsidRDefault="006A3942" w:rsidP="006A394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Организационный момент - </w:t>
      </w:r>
      <w:r>
        <w:rPr>
          <w:rFonts w:ascii="Times New Roman" w:hAnsi="Times New Roman"/>
          <w:sz w:val="24"/>
          <w:szCs w:val="24"/>
        </w:rPr>
        <w:t>психологическая подготовка к восприятию нового материала или создание эмоционального настроя через внешнюю мотивацию</w:t>
      </w:r>
    </w:p>
    <w:p w:rsidR="006A3942" w:rsidRDefault="006A3942" w:rsidP="006A3942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Актуализация знаний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 повторение формул нахождения площадей.</w:t>
      </w:r>
    </w:p>
    <w:p w:rsidR="006A3942" w:rsidRDefault="006A3942" w:rsidP="006A394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Тренировочные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упражнение</w:t>
      </w:r>
      <w:r>
        <w:rPr>
          <w:rFonts w:ascii="Times New Roman" w:hAnsi="Times New Roman"/>
          <w:sz w:val="24"/>
          <w:szCs w:val="24"/>
        </w:rPr>
        <w:t xml:space="preserve">  - применение знаний на практике.</w:t>
      </w:r>
    </w:p>
    <w:p w:rsidR="006A3942" w:rsidRDefault="006A3942" w:rsidP="006A394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Контроль знаний -  </w:t>
      </w:r>
      <w:r>
        <w:rPr>
          <w:rFonts w:ascii="Times New Roman" w:hAnsi="Times New Roman"/>
          <w:sz w:val="24"/>
          <w:szCs w:val="24"/>
        </w:rPr>
        <w:t xml:space="preserve">в процессе работы в парах и группах у детей воспитываются организованность, собранность. Пары и группы сформированы с учетом психологических особенностей развития, их способностей и познавательного интереса. В группе рядом с сильным учащимся – </w:t>
      </w:r>
      <w:proofErr w:type="gramStart"/>
      <w:r>
        <w:rPr>
          <w:rFonts w:ascii="Times New Roman" w:hAnsi="Times New Roman"/>
          <w:sz w:val="24"/>
          <w:szCs w:val="24"/>
        </w:rPr>
        <w:t>слабоуспевающий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A3942" w:rsidRDefault="006A3942" w:rsidP="006A3942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Творческая практическая работа</w:t>
      </w:r>
      <w:r>
        <w:rPr>
          <w:rFonts w:ascii="Times New Roman" w:hAnsi="Times New Roman"/>
          <w:b/>
          <w:i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помогает сделать учебную деятельность поисковой, развивать у учащихся способность к избирательному использованию имеющихся знаний </w:t>
      </w:r>
    </w:p>
    <w:p w:rsidR="006A3942" w:rsidRDefault="006A3942" w:rsidP="006A394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Итог урока </w:t>
      </w:r>
      <w:r>
        <w:rPr>
          <w:rFonts w:ascii="Times New Roman" w:hAnsi="Times New Roman"/>
          <w:sz w:val="24"/>
          <w:szCs w:val="24"/>
        </w:rPr>
        <w:t>преследовал три цели: уточнить степень усвоения учебного материала, выяснить насколько комфортно учащиеся чувствовали себя на уроке, могут ли использовать полученные знания в дальнейшем.</w:t>
      </w:r>
    </w:p>
    <w:p w:rsidR="006A3942" w:rsidRDefault="006A3942" w:rsidP="006A394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Вывод</w:t>
      </w:r>
      <w:r>
        <w:rPr>
          <w:rFonts w:ascii="Times New Roman" w:hAnsi="Times New Roman"/>
          <w:sz w:val="24"/>
          <w:szCs w:val="24"/>
        </w:rPr>
        <w:t xml:space="preserve">: учителю в ходе всего урока удалось </w:t>
      </w:r>
      <w:r>
        <w:rPr>
          <w:rFonts w:ascii="Times New Roman" w:hAnsi="Times New Roman" w:cs="Times New Roman"/>
          <w:sz w:val="24"/>
          <w:szCs w:val="24"/>
        </w:rPr>
        <w:t>стимулирование познавательной деятельности,</w:t>
      </w:r>
      <w:r>
        <w:rPr>
          <w:rFonts w:ascii="Times New Roman" w:hAnsi="Times New Roman"/>
          <w:sz w:val="24"/>
          <w:szCs w:val="24"/>
        </w:rPr>
        <w:t xml:space="preserve"> необходимой для решения целей урока, с помощью групповой, самостоятельной и фронтальной работы найти ответы на поставленные вопросы и наметить индивидуальные задачи для каждого ученика, создать положительную мотивацию на дальнейшее обучение.</w:t>
      </w:r>
    </w:p>
    <w:p w:rsidR="00AA6BAD" w:rsidRDefault="00AA6BAD"/>
    <w:sectPr w:rsidR="00AA6BAD" w:rsidSect="00AA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5F53"/>
    <w:multiLevelType w:val="hybridMultilevel"/>
    <w:tmpl w:val="2CAAD3AC"/>
    <w:lvl w:ilvl="0" w:tplc="F6ACC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1C099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AA90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0C0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16F7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5EFA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A47B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B8C8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EA40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643B5"/>
    <w:multiLevelType w:val="hybridMultilevel"/>
    <w:tmpl w:val="076E5FAA"/>
    <w:lvl w:ilvl="0" w:tplc="B1DCFB52">
      <w:start w:val="1"/>
      <w:numFmt w:val="decimal"/>
      <w:lvlText w:val="%1."/>
      <w:lvlJc w:val="left"/>
      <w:pPr>
        <w:ind w:left="2066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61BD7"/>
    <w:multiLevelType w:val="hybridMultilevel"/>
    <w:tmpl w:val="CF8815DE"/>
    <w:lvl w:ilvl="0" w:tplc="DC9C0A34">
      <w:start w:val="1"/>
      <w:numFmt w:val="upperRoman"/>
      <w:lvlText w:val="%1."/>
      <w:lvlJc w:val="left"/>
      <w:pPr>
        <w:ind w:left="157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B95CD1"/>
    <w:multiLevelType w:val="hybridMultilevel"/>
    <w:tmpl w:val="1B7CA71A"/>
    <w:lvl w:ilvl="0" w:tplc="19260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CF8D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3215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E440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DA65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8877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DA9E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FEA3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A4A9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9958EF"/>
    <w:multiLevelType w:val="hybridMultilevel"/>
    <w:tmpl w:val="203CF0BA"/>
    <w:lvl w:ilvl="0" w:tplc="A2FA0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830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D444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20C8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E6CB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AEE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641D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2E9B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428F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6841F7"/>
    <w:multiLevelType w:val="multilevel"/>
    <w:tmpl w:val="A206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942"/>
    <w:rsid w:val="006A3942"/>
    <w:rsid w:val="00AA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42"/>
  </w:style>
  <w:style w:type="paragraph" w:styleId="1">
    <w:name w:val="heading 1"/>
    <w:basedOn w:val="a"/>
    <w:link w:val="10"/>
    <w:qFormat/>
    <w:rsid w:val="006A3942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942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 Spacing"/>
    <w:uiPriority w:val="1"/>
    <w:qFormat/>
    <w:rsid w:val="006A394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6A3942"/>
    <w:rPr>
      <w:b/>
      <w:bCs/>
    </w:rPr>
  </w:style>
  <w:style w:type="character" w:styleId="a5">
    <w:name w:val="Emphasis"/>
    <w:basedOn w:val="a0"/>
    <w:uiPriority w:val="20"/>
    <w:qFormat/>
    <w:rsid w:val="006A39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1585</Words>
  <Characters>9040</Characters>
  <Application>Microsoft Office Word</Application>
  <DocSecurity>0</DocSecurity>
  <Lines>75</Lines>
  <Paragraphs>21</Paragraphs>
  <ScaleCrop>false</ScaleCrop>
  <Company/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2015-02-12T17:50:00Z</dcterms:created>
  <dcterms:modified xsi:type="dcterms:W3CDTF">2015-02-12T17:51:00Z</dcterms:modified>
</cp:coreProperties>
</file>