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6" w:rsidRDefault="00FC6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-407782</wp:posOffset>
                </wp:positionH>
                <wp:positionV relativeFrom="paragraph">
                  <wp:posOffset>127075</wp:posOffset>
                </wp:positionV>
                <wp:extent cx="6227669" cy="4760259"/>
                <wp:effectExtent l="0" t="0" r="20955" b="0"/>
                <wp:wrapNone/>
                <wp:docPr id="4" name="Блок-схема: докумен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669" cy="4760259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4" o:spid="_x0000_s1026" type="#_x0000_t114" style="position:absolute;margin-left:-32.1pt;margin-top:10pt;width:490.35pt;height:374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" fillcolor="#4bacc6 [3208]" strokecolor="#205867 [1608]" strokeweight="2pt"/>
            </w:pict>
          </mc:Fallback>
        </mc:AlternateContent>
      </w:r>
      <w:r w:rsidR="00461BC6" w:rsidRPr="00461B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0E633" wp14:editId="3ACBFDE8">
                <wp:simplePos x="0" y="0"/>
                <wp:positionH relativeFrom="column">
                  <wp:posOffset>-346710</wp:posOffset>
                </wp:positionH>
                <wp:positionV relativeFrom="paragraph">
                  <wp:posOffset>7347585</wp:posOffset>
                </wp:positionV>
                <wp:extent cx="6400800" cy="1752600"/>
                <wp:effectExtent l="0" t="0" r="0" b="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FC6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Подготовила обучающиеся </w:t>
                            </w:r>
                          </w:p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color w:val="002060"/>
                              </w:rPr>
                            </w:pPr>
                            <w:r w:rsidRPr="00FC6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10 «Б» класса</w:t>
                            </w:r>
                          </w:p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FC6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Агницкая</w:t>
                            </w:r>
                            <w:proofErr w:type="spellEnd"/>
                            <w:r w:rsidRPr="00FC6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Диана</w:t>
                            </w:r>
                          </w:p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461BC6" w:rsidRPr="00FC6584" w:rsidRDefault="00461BC6" w:rsidP="00461BC6">
                            <w:pPr>
                              <w:pStyle w:val="a3"/>
                              <w:spacing w:before="115" w:beforeAutospacing="0" w:after="0" w:afterAutospacing="0"/>
                              <w:jc w:val="right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дзаголовок 2" o:spid="_x0000_s1026" style="position:absolute;margin-left:-27.3pt;margin-top:578.55pt;width:7in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" filled="f" stroked="f">
                <v:path arrowok="t"/>
                <o:lock v:ext="edit" grouping="t"/>
                <v:textbox>
                  <w:txbxContent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  <w:r w:rsidRPr="00FC6584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Подготовила обучающиеся </w:t>
                      </w:r>
                    </w:p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color w:val="002060"/>
                        </w:rPr>
                      </w:pPr>
                      <w:r w:rsidRPr="00FC6584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10 «Б» класса</w:t>
                      </w:r>
                    </w:p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 w:rsidRPr="00FC6584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Агницкая</w:t>
                      </w:r>
                      <w:proofErr w:type="spellEnd"/>
                      <w:r w:rsidRPr="00FC6584"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Диана</w:t>
                      </w:r>
                    </w:p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</w:p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</w:p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</w:p>
                    <w:p w:rsidR="00461BC6" w:rsidRPr="00FC6584" w:rsidRDefault="00461BC6" w:rsidP="00461BC6">
                      <w:pPr>
                        <w:pStyle w:val="a3"/>
                        <w:spacing w:before="115" w:beforeAutospacing="0" w:after="0" w:afterAutospacing="0"/>
                        <w:jc w:val="right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1BC6" w:rsidRPr="00461BC6" w:rsidRDefault="001F1514" w:rsidP="00461BC6">
      <w:r w:rsidRPr="00461B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00D5" wp14:editId="06BCB94F">
                <wp:simplePos x="0" y="0"/>
                <wp:positionH relativeFrom="column">
                  <wp:posOffset>-613410</wp:posOffset>
                </wp:positionH>
                <wp:positionV relativeFrom="paragraph">
                  <wp:posOffset>218440</wp:posOffset>
                </wp:positionV>
                <wp:extent cx="6429375" cy="345757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29375" cy="3457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BC6" w:rsidRPr="001F1514" w:rsidRDefault="001F1514" w:rsidP="00461B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2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F151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spacing w:val="60"/>
                                <w:kern w:val="24"/>
                                <w:sz w:val="96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Проект: «</w:t>
                            </w:r>
                            <w:r w:rsidR="00461BC6" w:rsidRPr="001F151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spacing w:val="60"/>
                                <w:kern w:val="24"/>
                                <w:sz w:val="96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Знаменитые водопады мира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spacing w:val="60"/>
                                <w:kern w:val="24"/>
                                <w:sz w:val="96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7" style="position:absolute;margin-left:-48.3pt;margin-top:17.2pt;width:506.25pt;height:2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" filled="f" stroked="f">
                <v:shadow on="t" color="black" opacity="22937f" origin=",.5" offset="0,.63889mm"/>
                <v:path arrowok="t"/>
                <o:lock v:ext="edit" grouping="t"/>
                <v:textbox>
                  <w:txbxContent>
                    <w:p w:rsidR="00461BC6" w:rsidRPr="001F1514" w:rsidRDefault="001F1514" w:rsidP="00461BC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pacing w:val="60"/>
                          <w:sz w:val="2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F1514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spacing w:val="60"/>
                          <w:kern w:val="24"/>
                          <w:sz w:val="96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Проект: «</w:t>
                      </w:r>
                      <w:r w:rsidR="00461BC6" w:rsidRPr="001F1514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spacing w:val="60"/>
                          <w:kern w:val="24"/>
                          <w:sz w:val="96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Знаменитые водопады мира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spacing w:val="60"/>
                          <w:kern w:val="24"/>
                          <w:sz w:val="96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Pr="00461BC6" w:rsidRDefault="00461BC6" w:rsidP="00461BC6"/>
    <w:p w:rsidR="00461BC6" w:rsidRDefault="00461BC6" w:rsidP="00461BC6"/>
    <w:p w:rsidR="00704E84" w:rsidRDefault="00FC6584" w:rsidP="00461BC6">
      <w:pPr>
        <w:tabs>
          <w:tab w:val="left" w:pos="171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AF4335" wp14:editId="09B200C1">
            <wp:simplePos x="0" y="0"/>
            <wp:positionH relativeFrom="column">
              <wp:posOffset>-587375</wp:posOffset>
            </wp:positionH>
            <wp:positionV relativeFrom="paragraph">
              <wp:posOffset>356870</wp:posOffset>
            </wp:positionV>
            <wp:extent cx="6567805" cy="4105275"/>
            <wp:effectExtent l="0" t="0" r="4445" b="9525"/>
            <wp:wrapTight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ight>
            <wp:docPr id="1" name="Рисунок 1" descr="Wonderful Waterfalls Around the World Photography Heat - Ph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nderful Waterfalls Around the World Photography Heat - Pho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C6">
        <w:tab/>
      </w:r>
    </w:p>
    <w:p w:rsidR="00461BC6" w:rsidRPr="00FC6584" w:rsidRDefault="00461BC6" w:rsidP="00461BC6">
      <w:pPr>
        <w:tabs>
          <w:tab w:val="left" w:pos="1710"/>
        </w:tabs>
        <w:rPr>
          <w:rFonts w:ascii="Comic Sans MS" w:eastAsiaTheme="minorEastAsia" w:hAnsi="Comic Sans MS"/>
          <w:b/>
          <w:bCs/>
          <w:color w:val="FF0000"/>
          <w:spacing w:val="60"/>
          <w:kern w:val="24"/>
          <w:sz w:val="120"/>
          <w:szCs w:val="12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C6584">
        <w:rPr>
          <w:rFonts w:ascii="Comic Sans MS" w:eastAsiaTheme="minorEastAsia" w:hAnsi="Comic Sans MS"/>
          <w:b/>
          <w:bCs/>
          <w:color w:val="FF0000"/>
          <w:spacing w:val="60"/>
          <w:kern w:val="24"/>
          <w:sz w:val="120"/>
          <w:szCs w:val="12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Содержание:</w:t>
      </w:r>
      <w:bookmarkStart w:id="0" w:name="_GoBack"/>
      <w:bookmarkEnd w:id="0"/>
    </w:p>
    <w:p w:rsidR="00B25E18" w:rsidRPr="00461BC6" w:rsidRDefault="00FC6584" w:rsidP="00461BC6">
      <w:pPr>
        <w:rPr>
          <w:rFonts w:ascii="Times New Roman" w:hAnsi="Times New Roman" w:cs="Times New Roman"/>
          <w:sz w:val="36"/>
          <w:lang w:eastAsia="ru-RU"/>
        </w:rPr>
      </w:pPr>
      <w:proofErr w:type="spellStart"/>
      <w:r w:rsidRPr="00B04C40">
        <w:rPr>
          <w:rStyle w:val="20"/>
          <w:color w:val="auto"/>
          <w:sz w:val="32"/>
        </w:rPr>
        <w:t>Исотрия</w:t>
      </w:r>
      <w:proofErr w:type="spellEnd"/>
      <w:r w:rsidRPr="00B04C40">
        <w:rPr>
          <w:rStyle w:val="20"/>
          <w:color w:val="auto"/>
          <w:sz w:val="32"/>
        </w:rPr>
        <w:t xml:space="preserve"> водопада</w:t>
      </w:r>
      <w:r w:rsidR="001F1514">
        <w:rPr>
          <w:rFonts w:ascii="Times New Roman" w:hAnsi="Times New Roman" w:cs="Times New Roman"/>
          <w:sz w:val="36"/>
          <w:lang w:eastAsia="ru-RU"/>
        </w:rPr>
        <w:t>…………………………………………….</w:t>
      </w:r>
      <w:r w:rsidR="00471E0F">
        <w:rPr>
          <w:rFonts w:ascii="Times New Roman" w:hAnsi="Times New Roman" w:cs="Times New Roman"/>
          <w:sz w:val="36"/>
          <w:lang w:eastAsia="ru-RU"/>
        </w:rPr>
        <w:t>4</w:t>
      </w:r>
    </w:p>
    <w:p w:rsidR="00B25E18" w:rsidRPr="00461BC6" w:rsidRDefault="00FC6584" w:rsidP="00461BC6">
      <w:pPr>
        <w:rPr>
          <w:rFonts w:ascii="Times New Roman" w:hAnsi="Times New Roman" w:cs="Times New Roman"/>
          <w:sz w:val="36"/>
          <w:lang w:eastAsia="ru-RU"/>
        </w:rPr>
      </w:pPr>
      <w:r w:rsidRPr="00B04C40">
        <w:rPr>
          <w:rStyle w:val="20"/>
          <w:color w:val="auto"/>
          <w:sz w:val="32"/>
        </w:rPr>
        <w:t xml:space="preserve">Водопад </w:t>
      </w:r>
      <w:r w:rsidR="00E664E1" w:rsidRPr="00B04C40">
        <w:rPr>
          <w:rStyle w:val="20"/>
          <w:color w:val="auto"/>
          <w:sz w:val="32"/>
        </w:rPr>
        <w:t>Виктория</w:t>
      </w:r>
      <w:r w:rsidR="001F1514">
        <w:rPr>
          <w:rFonts w:ascii="Times New Roman" w:hAnsi="Times New Roman" w:cs="Times New Roman"/>
          <w:sz w:val="36"/>
          <w:lang w:eastAsia="ru-RU"/>
        </w:rPr>
        <w:t>……………………………………………</w:t>
      </w:r>
      <w:r w:rsidR="00471E0F">
        <w:rPr>
          <w:rFonts w:ascii="Times New Roman" w:hAnsi="Times New Roman" w:cs="Times New Roman"/>
          <w:sz w:val="36"/>
          <w:lang w:eastAsia="ru-RU"/>
        </w:rPr>
        <w:t>6</w:t>
      </w:r>
    </w:p>
    <w:p w:rsidR="00461BC6" w:rsidRPr="00461BC6" w:rsidRDefault="00FC6584" w:rsidP="00461BC6">
      <w:pPr>
        <w:rPr>
          <w:rFonts w:ascii="Times New Roman" w:hAnsi="Times New Roman" w:cs="Times New Roman"/>
          <w:sz w:val="36"/>
          <w:lang w:eastAsia="ru-RU"/>
        </w:rPr>
      </w:pPr>
      <w:r w:rsidRPr="00B04C40">
        <w:rPr>
          <w:rStyle w:val="20"/>
          <w:color w:val="auto"/>
          <w:sz w:val="32"/>
        </w:rPr>
        <w:t xml:space="preserve">Водопад </w:t>
      </w:r>
      <w:proofErr w:type="spellStart"/>
      <w:r w:rsidR="00461BC6" w:rsidRPr="00B04C40">
        <w:rPr>
          <w:rStyle w:val="20"/>
          <w:color w:val="auto"/>
          <w:sz w:val="32"/>
        </w:rPr>
        <w:t>Анхель</w:t>
      </w:r>
      <w:proofErr w:type="spellEnd"/>
      <w:r w:rsidR="001F1514">
        <w:rPr>
          <w:rFonts w:ascii="Times New Roman" w:hAnsi="Times New Roman" w:cs="Times New Roman"/>
          <w:sz w:val="36"/>
          <w:lang w:eastAsia="ru-RU"/>
        </w:rPr>
        <w:t>……………………………………………….</w:t>
      </w:r>
      <w:r w:rsidR="00471E0F">
        <w:rPr>
          <w:rFonts w:ascii="Times New Roman" w:hAnsi="Times New Roman" w:cs="Times New Roman"/>
          <w:sz w:val="36"/>
          <w:lang w:eastAsia="ru-RU"/>
        </w:rPr>
        <w:t>7</w:t>
      </w:r>
    </w:p>
    <w:p w:rsidR="00461BC6" w:rsidRPr="00461BC6" w:rsidRDefault="00FC6584" w:rsidP="00461BC6">
      <w:pPr>
        <w:rPr>
          <w:rFonts w:ascii="Times New Roman" w:hAnsi="Times New Roman" w:cs="Times New Roman"/>
          <w:sz w:val="36"/>
          <w:lang w:eastAsia="ru-RU"/>
        </w:rPr>
      </w:pPr>
      <w:r w:rsidRPr="00B04C40">
        <w:rPr>
          <w:rStyle w:val="20"/>
          <w:color w:val="auto"/>
          <w:sz w:val="32"/>
        </w:rPr>
        <w:t xml:space="preserve">Водопад </w:t>
      </w:r>
      <w:proofErr w:type="spellStart"/>
      <w:r w:rsidR="00461BC6" w:rsidRPr="00B04C40">
        <w:rPr>
          <w:rStyle w:val="20"/>
          <w:color w:val="auto"/>
          <w:sz w:val="32"/>
        </w:rPr>
        <w:t>Тугела</w:t>
      </w:r>
      <w:proofErr w:type="spellEnd"/>
      <w:r w:rsidR="001F1514">
        <w:rPr>
          <w:rFonts w:ascii="Times New Roman" w:hAnsi="Times New Roman" w:cs="Times New Roman"/>
          <w:sz w:val="36"/>
          <w:lang w:eastAsia="ru-RU"/>
        </w:rPr>
        <w:t>………………………………………………..</w:t>
      </w:r>
      <w:r w:rsidR="00471E0F">
        <w:rPr>
          <w:rFonts w:ascii="Times New Roman" w:hAnsi="Times New Roman" w:cs="Times New Roman"/>
          <w:sz w:val="36"/>
          <w:lang w:eastAsia="ru-RU"/>
        </w:rPr>
        <w:t>9</w:t>
      </w:r>
    </w:p>
    <w:p w:rsidR="00461BC6" w:rsidRDefault="00FC6584" w:rsidP="00461BC6">
      <w:pPr>
        <w:rPr>
          <w:rFonts w:ascii="Times New Roman" w:hAnsi="Times New Roman" w:cs="Times New Roman"/>
          <w:sz w:val="36"/>
          <w:lang w:eastAsia="ru-RU"/>
        </w:rPr>
      </w:pPr>
      <w:r w:rsidRPr="00B04C40">
        <w:rPr>
          <w:rStyle w:val="20"/>
          <w:color w:val="auto"/>
          <w:sz w:val="32"/>
        </w:rPr>
        <w:t xml:space="preserve">Водопад </w:t>
      </w:r>
      <w:r w:rsidR="00461BC6" w:rsidRPr="00B04C40">
        <w:rPr>
          <w:rStyle w:val="20"/>
          <w:color w:val="auto"/>
          <w:sz w:val="32"/>
        </w:rPr>
        <w:t>Хрустальный</w:t>
      </w:r>
      <w:r w:rsidR="001F1514">
        <w:rPr>
          <w:rFonts w:ascii="Times New Roman" w:hAnsi="Times New Roman" w:cs="Times New Roman"/>
          <w:sz w:val="36"/>
          <w:lang w:eastAsia="ru-RU"/>
        </w:rPr>
        <w:t>………………………………………</w:t>
      </w:r>
      <w:r w:rsidR="00471E0F">
        <w:rPr>
          <w:rFonts w:ascii="Times New Roman" w:hAnsi="Times New Roman" w:cs="Times New Roman"/>
          <w:sz w:val="36"/>
          <w:lang w:eastAsia="ru-RU"/>
        </w:rPr>
        <w:t>.10</w:t>
      </w:r>
    </w:p>
    <w:p w:rsidR="00461BC6" w:rsidRDefault="00471E0F" w:rsidP="00461BC6">
      <w:pPr>
        <w:rPr>
          <w:rFonts w:ascii="Times New Roman" w:hAnsi="Times New Roman" w:cs="Times New Roman"/>
          <w:sz w:val="36"/>
          <w:lang w:eastAsia="ru-RU"/>
        </w:rPr>
      </w:pPr>
      <w:r w:rsidRPr="00B04C40">
        <w:rPr>
          <w:rStyle w:val="20"/>
          <w:color w:val="auto"/>
          <w:sz w:val="32"/>
        </w:rPr>
        <w:t>Водопад Йосемитский</w:t>
      </w:r>
      <w:r>
        <w:rPr>
          <w:rFonts w:ascii="Times New Roman" w:hAnsi="Times New Roman" w:cs="Times New Roman"/>
          <w:sz w:val="36"/>
          <w:lang w:eastAsia="ru-RU"/>
        </w:rPr>
        <w:t>……………………………………….11</w:t>
      </w:r>
    </w:p>
    <w:p w:rsidR="00461BC6" w:rsidRDefault="00B04C40" w:rsidP="00461BC6">
      <w:pPr>
        <w:rPr>
          <w:rFonts w:ascii="Times New Roman" w:hAnsi="Times New Roman" w:cs="Times New Roman"/>
          <w:sz w:val="36"/>
          <w:lang w:eastAsia="ru-RU"/>
        </w:rPr>
      </w:pPr>
      <w:hyperlink r:id="rId9" w:history="1">
        <w:proofErr w:type="gramStart"/>
        <w:r w:rsidRPr="00B04C40">
          <w:rPr>
            <w:rStyle w:val="a4"/>
            <w:rFonts w:ascii="Times New Roman" w:hAnsi="Times New Roman" w:cs="Times New Roman"/>
            <w:sz w:val="36"/>
            <w:lang w:eastAsia="ru-RU"/>
          </w:rPr>
          <w:t>краткая</w:t>
        </w:r>
        <w:proofErr w:type="gramEnd"/>
        <w:r w:rsidRPr="00B04C40">
          <w:rPr>
            <w:rStyle w:val="a4"/>
            <w:rFonts w:ascii="Times New Roman" w:hAnsi="Times New Roman" w:cs="Times New Roman"/>
            <w:sz w:val="36"/>
            <w:lang w:eastAsia="ru-RU"/>
          </w:rPr>
          <w:t xml:space="preserve"> и-и о водопадах.accdb</w:t>
        </w:r>
      </w:hyperlink>
    </w:p>
    <w:p w:rsidR="00B04C40" w:rsidRDefault="00B04C40" w:rsidP="00461BC6">
      <w:pPr>
        <w:rPr>
          <w:rFonts w:ascii="Times New Roman" w:hAnsi="Times New Roman" w:cs="Times New Roman"/>
          <w:sz w:val="36"/>
          <w:lang w:eastAsia="ru-RU"/>
        </w:rPr>
      </w:pPr>
      <w:hyperlink r:id="rId10" w:history="1">
        <w:r w:rsidRPr="00B04C40">
          <w:rPr>
            <w:rStyle w:val="a4"/>
            <w:rFonts w:ascii="Times New Roman" w:hAnsi="Times New Roman" w:cs="Times New Roman"/>
            <w:sz w:val="36"/>
            <w:lang w:eastAsia="ru-RU"/>
          </w:rPr>
          <w:t>презентация.pptx</w:t>
        </w:r>
      </w:hyperlink>
    </w:p>
    <w:p w:rsidR="00461BC6" w:rsidRDefault="00461BC6" w:rsidP="00461BC6">
      <w:pPr>
        <w:rPr>
          <w:rFonts w:ascii="Times New Roman" w:hAnsi="Times New Roman" w:cs="Times New Roman"/>
          <w:sz w:val="36"/>
          <w:lang w:eastAsia="ru-RU"/>
        </w:rPr>
      </w:pPr>
    </w:p>
    <w:p w:rsidR="00461BC6" w:rsidRDefault="00461BC6" w:rsidP="00461BC6">
      <w:pPr>
        <w:rPr>
          <w:rFonts w:ascii="Times New Roman" w:hAnsi="Times New Roman" w:cs="Times New Roman"/>
          <w:sz w:val="36"/>
          <w:lang w:eastAsia="ru-RU"/>
        </w:rPr>
      </w:pPr>
    </w:p>
    <w:p w:rsidR="00461BC6" w:rsidRDefault="00461BC6" w:rsidP="00461BC6">
      <w:pPr>
        <w:rPr>
          <w:rFonts w:ascii="Times New Roman" w:hAnsi="Times New Roman" w:cs="Times New Roman"/>
          <w:sz w:val="36"/>
          <w:lang w:eastAsia="ru-RU"/>
        </w:rPr>
      </w:pPr>
    </w:p>
    <w:p w:rsidR="00461BC6" w:rsidRDefault="00461BC6" w:rsidP="00461BC6">
      <w:pPr>
        <w:rPr>
          <w:rFonts w:ascii="Times New Roman" w:hAnsi="Times New Roman" w:cs="Times New Roman"/>
          <w:sz w:val="36"/>
          <w:lang w:eastAsia="ru-RU"/>
        </w:rPr>
      </w:pPr>
    </w:p>
    <w:p w:rsidR="00461BC6" w:rsidRDefault="00461BC6" w:rsidP="00461BC6">
      <w:pPr>
        <w:rPr>
          <w:rFonts w:ascii="Times New Roman" w:hAnsi="Times New Roman" w:cs="Times New Roman"/>
          <w:sz w:val="36"/>
          <w:lang w:eastAsia="ru-RU"/>
        </w:rPr>
      </w:pPr>
    </w:p>
    <w:p w:rsidR="00461BC6" w:rsidRDefault="00461BC6" w:rsidP="00461BC6">
      <w:pPr>
        <w:rPr>
          <w:rFonts w:ascii="Times New Roman" w:hAnsi="Times New Roman" w:cs="Times New Roman"/>
          <w:sz w:val="36"/>
          <w:lang w:eastAsia="ru-RU"/>
        </w:rPr>
      </w:pPr>
    </w:p>
    <w:p w:rsidR="00461BC6" w:rsidRDefault="00461BC6">
      <w:pPr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hAnsi="Times New Roman" w:cs="Times New Roman"/>
          <w:sz w:val="36"/>
          <w:lang w:eastAsia="ru-RU"/>
        </w:rPr>
        <w:br w:type="page"/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550E5">
        <w:rPr>
          <w:rStyle w:val="10"/>
          <w:color w:val="FF0000"/>
          <w:sz w:val="36"/>
        </w:rPr>
        <w:lastRenderedPageBreak/>
        <w:t>Водопад</w:t>
      </w:r>
      <w:r w:rsidR="000550E5">
        <w:rPr>
          <w:color w:val="000000"/>
          <w:sz w:val="28"/>
          <w:szCs w:val="28"/>
        </w:rPr>
        <w:t xml:space="preserve"> -</w:t>
      </w:r>
      <w:r w:rsidRPr="000C3D02">
        <w:rPr>
          <w:color w:val="000000"/>
          <w:sz w:val="28"/>
          <w:szCs w:val="28"/>
        </w:rPr>
        <w:t xml:space="preserve"> падение воды с уступа, пересекающего речное</w:t>
      </w:r>
      <w:r w:rsidR="000550E5">
        <w:t xml:space="preserve"> </w:t>
      </w:r>
      <w:hyperlink r:id="rId11" w:tooltip="Русло (страница не существует)" w:history="1">
        <w:r w:rsidRPr="000550E5">
          <w:rPr>
            <w:color w:val="000000"/>
            <w:sz w:val="28"/>
            <w:szCs w:val="28"/>
          </w:rPr>
          <w:t>русло</w:t>
        </w:r>
      </w:hyperlink>
      <w:r w:rsidRPr="000C3D02">
        <w:rPr>
          <w:color w:val="000000"/>
          <w:sz w:val="28"/>
          <w:szCs w:val="28"/>
        </w:rPr>
        <w:t>, образованного резким изменением дна реки.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>Пересекая равнинную местность, сложенную чередующимися пластами</w:t>
      </w:r>
      <w:r w:rsidRPr="000550E5">
        <w:t> </w:t>
      </w:r>
      <w:hyperlink r:id="rId12" w:tooltip="Горные породы (страница не существует)" w:history="1">
        <w:r w:rsidRPr="000550E5">
          <w:rPr>
            <w:color w:val="000000"/>
          </w:rPr>
          <w:t>пород</w:t>
        </w:r>
      </w:hyperlink>
      <w:r w:rsidRPr="000550E5">
        <w:t> </w:t>
      </w:r>
      <w:r w:rsidRPr="000C3D02">
        <w:rPr>
          <w:color w:val="000000"/>
          <w:sz w:val="28"/>
          <w:szCs w:val="28"/>
        </w:rPr>
        <w:t>различной</w:t>
      </w:r>
      <w:r w:rsidRPr="000550E5">
        <w:t> </w:t>
      </w:r>
      <w:hyperlink r:id="rId13" w:tooltip="Твёрдость" w:history="1">
        <w:r w:rsidRPr="000550E5">
          <w:rPr>
            <w:color w:val="000000"/>
            <w:sz w:val="28"/>
            <w:szCs w:val="28"/>
          </w:rPr>
          <w:t>твёрдости</w:t>
        </w:r>
      </w:hyperlink>
      <w:r w:rsidRPr="000C3D02">
        <w:rPr>
          <w:color w:val="000000"/>
          <w:sz w:val="28"/>
          <w:szCs w:val="28"/>
        </w:rPr>
        <w:t>, водный поток размывает более рыхлые породы значительно быстрее, чем твёрдые. В результате этого в русле реки возникают уступы. Вода может падать по нескольким уступам, образуя</w:t>
      </w:r>
      <w:r w:rsidRPr="000550E5">
        <w:rPr>
          <w:color w:val="000000"/>
          <w:sz w:val="28"/>
          <w:szCs w:val="28"/>
        </w:rPr>
        <w:t> каскад</w:t>
      </w:r>
      <w:r w:rsidRPr="000C3D02">
        <w:rPr>
          <w:color w:val="000000"/>
          <w:sz w:val="28"/>
          <w:szCs w:val="28"/>
        </w:rPr>
        <w:t>. Уступ водопада подвержен непрерывному разрушению, особенно у основания, и водопад, таким образом, отступает вверх по реке. Скорость разрушения уступа зависит от мощности потока и твёрдости слагающих его пород. На широком уступе скорость его разрушения в центральной части выше, чем у берегов, и низвергающийся с него водопад приобретает дугообразную форму, направленную вершиной вверх по течению. Примерами водопадов, образовавшихся на пересечении потоком пластов твёрдых пород, являются</w:t>
      </w:r>
      <w:r w:rsidRPr="000550E5">
        <w:rPr>
          <w:color w:val="000000"/>
          <w:sz w:val="28"/>
          <w:szCs w:val="28"/>
        </w:rPr>
        <w:t> Виктория</w:t>
      </w:r>
      <w:r w:rsidRPr="000C3D02">
        <w:rPr>
          <w:color w:val="000000"/>
          <w:sz w:val="28"/>
          <w:szCs w:val="28"/>
        </w:rPr>
        <w:t>,</w:t>
      </w:r>
      <w:r w:rsidRPr="000550E5">
        <w:rPr>
          <w:color w:val="000000"/>
          <w:sz w:val="28"/>
          <w:szCs w:val="28"/>
        </w:rPr>
        <w:t> </w:t>
      </w:r>
      <w:proofErr w:type="spellStart"/>
      <w:r w:rsidRPr="000550E5">
        <w:rPr>
          <w:color w:val="000000"/>
          <w:sz w:val="28"/>
          <w:szCs w:val="28"/>
        </w:rPr>
        <w:t>Черчилл</w:t>
      </w:r>
      <w:proofErr w:type="spellEnd"/>
      <w:r w:rsidRPr="000C3D02">
        <w:rPr>
          <w:color w:val="000000"/>
          <w:sz w:val="28"/>
          <w:szCs w:val="28"/>
        </w:rPr>
        <w:t>,</w:t>
      </w:r>
      <w:r w:rsidRPr="000550E5">
        <w:rPr>
          <w:color w:val="000000"/>
          <w:sz w:val="28"/>
          <w:szCs w:val="28"/>
        </w:rPr>
        <w:t> Сети-</w:t>
      </w:r>
      <w:proofErr w:type="spellStart"/>
      <w:r w:rsidRPr="000550E5">
        <w:rPr>
          <w:color w:val="000000"/>
          <w:sz w:val="28"/>
          <w:szCs w:val="28"/>
        </w:rPr>
        <w:t>Кедас</w:t>
      </w:r>
      <w:r w:rsidRPr="000C3D02">
        <w:rPr>
          <w:color w:val="000000"/>
          <w:sz w:val="28"/>
          <w:szCs w:val="28"/>
        </w:rPr>
        <w:t>идр</w:t>
      </w:r>
      <w:proofErr w:type="spellEnd"/>
      <w:r w:rsidRPr="000C3D02">
        <w:rPr>
          <w:color w:val="000000"/>
          <w:sz w:val="28"/>
          <w:szCs w:val="28"/>
        </w:rPr>
        <w:t>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 xml:space="preserve">В горах уступы, пересекающие русла рек, сформированы </w:t>
      </w:r>
      <w:proofErr w:type="spellStart"/>
      <w:r w:rsidRPr="000C3D02">
        <w:rPr>
          <w:color w:val="000000"/>
          <w:sz w:val="28"/>
          <w:szCs w:val="28"/>
        </w:rPr>
        <w:t>орогенными</w:t>
      </w:r>
      <w:proofErr w:type="spellEnd"/>
      <w:r w:rsidRPr="000C3D02">
        <w:rPr>
          <w:color w:val="000000"/>
          <w:sz w:val="28"/>
          <w:szCs w:val="28"/>
        </w:rPr>
        <w:t xml:space="preserve"> процессами. Водопады могут возникать и в результате перегораживания ущелий в горах обвалами.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>Уступы водопадов отвесные или почти отвесные, обеспечивающие свободное падение воды. Водный поток, встретивший на своём пути более пологий уступ, образует водоскат.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>Высочайший на</w:t>
      </w:r>
      <w:r w:rsidRPr="000550E5">
        <w:rPr>
          <w:color w:val="000000"/>
          <w:sz w:val="28"/>
          <w:szCs w:val="28"/>
        </w:rPr>
        <w:t> </w:t>
      </w:r>
      <w:hyperlink r:id="rId14" w:tooltip="Земля" w:history="1">
        <w:r w:rsidRPr="000550E5">
          <w:rPr>
            <w:color w:val="000000"/>
            <w:sz w:val="28"/>
            <w:szCs w:val="28"/>
          </w:rPr>
          <w:t>Земле</w:t>
        </w:r>
      </w:hyperlink>
      <w:r w:rsidRPr="000550E5">
        <w:rPr>
          <w:color w:val="000000"/>
          <w:sz w:val="28"/>
          <w:szCs w:val="28"/>
        </w:rPr>
        <w:t> </w:t>
      </w:r>
      <w:r w:rsidRPr="000C3D02">
        <w:rPr>
          <w:color w:val="000000"/>
          <w:sz w:val="28"/>
          <w:szCs w:val="28"/>
        </w:rPr>
        <w:t xml:space="preserve">водопад расположен на </w:t>
      </w:r>
      <w:proofErr w:type="spellStart"/>
      <w:r w:rsidRPr="000C3D02">
        <w:rPr>
          <w:color w:val="000000"/>
          <w:sz w:val="28"/>
          <w:szCs w:val="28"/>
        </w:rPr>
        <w:t>Гвианском</w:t>
      </w:r>
      <w:proofErr w:type="spellEnd"/>
      <w:r w:rsidRPr="000C3D02">
        <w:rPr>
          <w:color w:val="000000"/>
          <w:sz w:val="28"/>
          <w:szCs w:val="28"/>
        </w:rPr>
        <w:t xml:space="preserve"> плоскогорье в</w:t>
      </w:r>
      <w:r w:rsidRPr="000550E5">
        <w:rPr>
          <w:color w:val="000000"/>
          <w:sz w:val="28"/>
          <w:szCs w:val="28"/>
        </w:rPr>
        <w:t> </w:t>
      </w:r>
      <w:hyperlink r:id="rId15" w:tooltip="Южная Америка" w:history="1">
        <w:r w:rsidRPr="000550E5">
          <w:rPr>
            <w:color w:val="000000"/>
            <w:sz w:val="28"/>
            <w:szCs w:val="28"/>
          </w:rPr>
          <w:t>Южной Америке</w:t>
        </w:r>
      </w:hyperlink>
      <w:r w:rsidRPr="000C3D02">
        <w:rPr>
          <w:color w:val="000000"/>
          <w:sz w:val="28"/>
          <w:szCs w:val="28"/>
        </w:rPr>
        <w:t xml:space="preserve">, на юге Венесуэлы. Река </w:t>
      </w:r>
      <w:proofErr w:type="spellStart"/>
      <w:r w:rsidRPr="000C3D02">
        <w:rPr>
          <w:color w:val="000000"/>
          <w:sz w:val="28"/>
          <w:szCs w:val="28"/>
        </w:rPr>
        <w:t>Чурун</w:t>
      </w:r>
      <w:proofErr w:type="spellEnd"/>
      <w:r w:rsidRPr="000C3D02">
        <w:rPr>
          <w:color w:val="000000"/>
          <w:sz w:val="28"/>
          <w:szCs w:val="28"/>
        </w:rPr>
        <w:t xml:space="preserve"> (приток р. </w:t>
      </w:r>
      <w:proofErr w:type="spellStart"/>
      <w:r w:rsidRPr="000C3D02">
        <w:rPr>
          <w:color w:val="000000"/>
          <w:sz w:val="28"/>
          <w:szCs w:val="28"/>
        </w:rPr>
        <w:t>Карони</w:t>
      </w:r>
      <w:proofErr w:type="spellEnd"/>
      <w:r w:rsidRPr="000C3D02">
        <w:rPr>
          <w:color w:val="000000"/>
          <w:sz w:val="28"/>
          <w:szCs w:val="28"/>
        </w:rPr>
        <w:t xml:space="preserve">, бассейн Ориноко) низвергается с уступа сложенного кварцитами массива </w:t>
      </w:r>
      <w:proofErr w:type="spellStart"/>
      <w:r w:rsidRPr="000C3D02">
        <w:rPr>
          <w:color w:val="000000"/>
          <w:sz w:val="28"/>
          <w:szCs w:val="28"/>
        </w:rPr>
        <w:t>Ауян-Тепуи</w:t>
      </w:r>
      <w:proofErr w:type="spellEnd"/>
      <w:r w:rsidRPr="000C3D02">
        <w:rPr>
          <w:color w:val="000000"/>
          <w:sz w:val="28"/>
          <w:szCs w:val="28"/>
        </w:rPr>
        <w:t xml:space="preserve">. Водопад носит имя первооткрывателя — лётчика </w:t>
      </w:r>
      <w:proofErr w:type="spellStart"/>
      <w:r w:rsidRPr="000C3D02">
        <w:rPr>
          <w:color w:val="000000"/>
          <w:sz w:val="28"/>
          <w:szCs w:val="28"/>
        </w:rPr>
        <w:t>Д.Анхеля</w:t>
      </w:r>
      <w:proofErr w:type="spellEnd"/>
      <w:r w:rsidRPr="000C3D02">
        <w:rPr>
          <w:color w:val="000000"/>
          <w:sz w:val="28"/>
          <w:szCs w:val="28"/>
        </w:rPr>
        <w:t>. Высота водопада 1 054 м. Высота свободного падения воды 979 м.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 xml:space="preserve">Расположение высоких водопадов по Земле обусловлено </w:t>
      </w:r>
      <w:proofErr w:type="spellStart"/>
      <w:r w:rsidRPr="000C3D02">
        <w:rPr>
          <w:color w:val="000000"/>
          <w:sz w:val="28"/>
          <w:szCs w:val="28"/>
        </w:rPr>
        <w:t>местонохождением</w:t>
      </w:r>
      <w:proofErr w:type="spellEnd"/>
      <w:r w:rsidRPr="000C3D02">
        <w:rPr>
          <w:color w:val="000000"/>
          <w:sz w:val="28"/>
          <w:szCs w:val="28"/>
        </w:rPr>
        <w:t xml:space="preserve"> резко очерченных обрывистых плато значительных </w:t>
      </w:r>
      <w:proofErr w:type="gramStart"/>
      <w:r w:rsidRPr="000C3D02">
        <w:rPr>
          <w:color w:val="000000"/>
          <w:sz w:val="28"/>
          <w:szCs w:val="28"/>
        </w:rPr>
        <w:t>размеров</w:t>
      </w:r>
      <w:proofErr w:type="gramEnd"/>
      <w:r w:rsidRPr="000C3D02">
        <w:rPr>
          <w:color w:val="000000"/>
          <w:sz w:val="28"/>
          <w:szCs w:val="28"/>
        </w:rPr>
        <w:t xml:space="preserve"> на которых способна зародиться река. В связи с этим, несмотря на огромное количество горных </w:t>
      </w:r>
      <w:proofErr w:type="gramStart"/>
      <w:r w:rsidRPr="000C3D02">
        <w:rPr>
          <w:color w:val="000000"/>
          <w:sz w:val="28"/>
          <w:szCs w:val="28"/>
        </w:rPr>
        <w:t>ручьёв</w:t>
      </w:r>
      <w:proofErr w:type="gramEnd"/>
      <w:r w:rsidRPr="000C3D02">
        <w:rPr>
          <w:color w:val="000000"/>
          <w:sz w:val="28"/>
          <w:szCs w:val="28"/>
        </w:rPr>
        <w:t xml:space="preserve"> и рек, скатывающихся по склонам хребтов, количество очень высоких водопадов относительно невелико и многие из них сгруппированы в определённых районах Земли, отвечающих указанному требованию: на севере Скандинавии — где приподнятая равнина резко обрывается к морскому побережью, образуя почти отвесные стены фьордов; на </w:t>
      </w:r>
      <w:proofErr w:type="spellStart"/>
      <w:r w:rsidRPr="000C3D02">
        <w:rPr>
          <w:color w:val="000000"/>
          <w:sz w:val="28"/>
          <w:szCs w:val="28"/>
        </w:rPr>
        <w:t>Гвианском</w:t>
      </w:r>
      <w:proofErr w:type="spellEnd"/>
      <w:r w:rsidRPr="000C3D02">
        <w:rPr>
          <w:color w:val="000000"/>
          <w:sz w:val="28"/>
          <w:szCs w:val="28"/>
        </w:rPr>
        <w:t xml:space="preserve"> плоскогорье, где расположены </w:t>
      </w:r>
      <w:proofErr w:type="spellStart"/>
      <w:r w:rsidRPr="000C3D02">
        <w:rPr>
          <w:color w:val="000000"/>
          <w:sz w:val="28"/>
          <w:szCs w:val="28"/>
        </w:rPr>
        <w:t>месы</w:t>
      </w:r>
      <w:proofErr w:type="spellEnd"/>
      <w:r w:rsidRPr="000C3D02">
        <w:rPr>
          <w:color w:val="000000"/>
          <w:sz w:val="28"/>
          <w:szCs w:val="28"/>
        </w:rPr>
        <w:t> — приподнятые над плоскогорьем столообразные массивы, сложенные кварцитами, на которых, ввиду высокой влажности тропического климата, берут своё начало реки; в Йосемитской долине, обрамлённой вертикальными гранитными склонами почти километровой высоты и являющейся уникальным природным ландшафтом.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>Наиболее мощным, (крупнейшим по среднегодовому расходу воды на Земле) является</w:t>
      </w:r>
      <w:r w:rsidRPr="000550E5">
        <w:t> </w:t>
      </w:r>
      <w:hyperlink r:id="rId16" w:tooltip="Ниагарский водопад" w:history="1">
        <w:r w:rsidRPr="000550E5">
          <w:rPr>
            <w:color w:val="000000"/>
          </w:rPr>
          <w:t>Ниагарский водопад</w:t>
        </w:r>
      </w:hyperlink>
      <w:r w:rsidRPr="000550E5">
        <w:t> </w:t>
      </w:r>
      <w:r w:rsidRPr="000C3D02">
        <w:rPr>
          <w:color w:val="000000"/>
          <w:sz w:val="28"/>
          <w:szCs w:val="28"/>
        </w:rPr>
        <w:t xml:space="preserve">на реке Ниагара. В течение года ежесекундно с его уступа низвергается в среднем 5 900 кубических метров воды. По максимальному расходу воды в короткое время половодья его превосходят водопады </w:t>
      </w:r>
      <w:proofErr w:type="spellStart"/>
      <w:r w:rsidRPr="000C3D02">
        <w:rPr>
          <w:color w:val="000000"/>
          <w:sz w:val="28"/>
          <w:szCs w:val="28"/>
        </w:rPr>
        <w:t>Игуасу</w:t>
      </w:r>
      <w:proofErr w:type="spellEnd"/>
      <w:r w:rsidRPr="000C3D02">
        <w:rPr>
          <w:color w:val="000000"/>
          <w:sz w:val="28"/>
          <w:szCs w:val="28"/>
        </w:rPr>
        <w:t xml:space="preserve"> в Южной Америке и Виктория в</w:t>
      </w:r>
      <w:r w:rsidRPr="000550E5">
        <w:t> </w:t>
      </w:r>
      <w:hyperlink r:id="rId17" w:tooltip="Африка" w:history="1">
        <w:r w:rsidRPr="000550E5">
          <w:rPr>
            <w:color w:val="000000"/>
          </w:rPr>
          <w:t>Африке</w:t>
        </w:r>
      </w:hyperlink>
      <w:r w:rsidRPr="000C3D02">
        <w:rPr>
          <w:color w:val="000000"/>
          <w:sz w:val="28"/>
          <w:szCs w:val="28"/>
        </w:rPr>
        <w:t>, а в прошлом — также водопад Сети-</w:t>
      </w:r>
      <w:proofErr w:type="spellStart"/>
      <w:r w:rsidRPr="000C3D02">
        <w:rPr>
          <w:color w:val="000000"/>
          <w:sz w:val="28"/>
          <w:szCs w:val="28"/>
        </w:rPr>
        <w:t>Кедас</w:t>
      </w:r>
      <w:proofErr w:type="spellEnd"/>
      <w:r w:rsidRPr="000C3D02">
        <w:rPr>
          <w:color w:val="000000"/>
          <w:sz w:val="28"/>
          <w:szCs w:val="28"/>
        </w:rPr>
        <w:t xml:space="preserve"> (</w:t>
      </w:r>
      <w:proofErr w:type="spellStart"/>
      <w:r w:rsidRPr="000C3D02">
        <w:rPr>
          <w:color w:val="000000"/>
          <w:sz w:val="28"/>
          <w:szCs w:val="28"/>
        </w:rPr>
        <w:t>Гуайара</w:t>
      </w:r>
      <w:proofErr w:type="spellEnd"/>
      <w:r w:rsidRPr="000C3D02">
        <w:rPr>
          <w:color w:val="000000"/>
          <w:sz w:val="28"/>
          <w:szCs w:val="28"/>
        </w:rPr>
        <w:t>), исчезнувший после постройки ГРЭС на р. Паране в</w:t>
      </w:r>
      <w:r w:rsidRPr="000550E5">
        <w:t> </w:t>
      </w:r>
      <w:hyperlink r:id="rId18" w:tooltip="1984 год" w:history="1">
        <w:r w:rsidRPr="000550E5">
          <w:rPr>
            <w:color w:val="000000"/>
          </w:rPr>
          <w:t>1984 году</w:t>
        </w:r>
      </w:hyperlink>
      <w:r w:rsidRPr="000C3D02">
        <w:rPr>
          <w:color w:val="000000"/>
          <w:sz w:val="28"/>
          <w:szCs w:val="28"/>
        </w:rPr>
        <w:t>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lastRenderedPageBreak/>
        <w:t xml:space="preserve">Крупнейшие водопады Земли представляют собою исключительно величественное явление. Д. Ливингстон, открывший водопад на реке </w:t>
      </w:r>
      <w:proofErr w:type="spellStart"/>
      <w:r w:rsidRPr="000C3D02">
        <w:rPr>
          <w:color w:val="000000"/>
          <w:sz w:val="28"/>
          <w:szCs w:val="28"/>
        </w:rPr>
        <w:t>Замбезе</w:t>
      </w:r>
      <w:proofErr w:type="spellEnd"/>
      <w:r w:rsidRPr="000C3D02">
        <w:rPr>
          <w:color w:val="000000"/>
          <w:sz w:val="28"/>
          <w:szCs w:val="28"/>
        </w:rPr>
        <w:t>, названый им «Виктория» в честь английской королевы, писал о водопаде: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550E5">
        <w:rPr>
          <w:color w:val="000000"/>
          <w:sz w:val="28"/>
          <w:szCs w:val="28"/>
        </w:rPr>
        <w:t>Пытаться описать его словами — безнадёжное занятие. Даже самый большой художник, сделав несколько пейзажей, мог бы только дать слабое отражение этого величественного зрелища…десятью или более футами ниже, вся эта масса воды превращается в подобие чудовищной завесы гонимого метелью снега. Водяные частицы отделяются от неё в виде комет со струящимися хвостами, пока вся эта снежная лавина не превращается в мириады стремящихся вперёд, летящих водяных комет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>При этом Ливингстон наблюдал водопад в конце засушливого периода, при самом низком стоянии воды.</w:t>
      </w:r>
    </w:p>
    <w:p w:rsidR="00461BC6" w:rsidRPr="000C3D02" w:rsidRDefault="00461BC6" w:rsidP="00461BC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C3D02">
        <w:rPr>
          <w:color w:val="000000"/>
          <w:sz w:val="28"/>
          <w:szCs w:val="28"/>
        </w:rPr>
        <w:t xml:space="preserve">На водопадах Виктории, </w:t>
      </w:r>
      <w:proofErr w:type="gramStart"/>
      <w:r w:rsidRPr="000C3D02">
        <w:rPr>
          <w:color w:val="000000"/>
          <w:sz w:val="28"/>
          <w:szCs w:val="28"/>
        </w:rPr>
        <w:t>Ниагарском</w:t>
      </w:r>
      <w:proofErr w:type="gramEnd"/>
      <w:r w:rsidRPr="000C3D02">
        <w:rPr>
          <w:color w:val="000000"/>
          <w:sz w:val="28"/>
          <w:szCs w:val="28"/>
        </w:rPr>
        <w:t xml:space="preserve"> и </w:t>
      </w:r>
      <w:proofErr w:type="spellStart"/>
      <w:r w:rsidRPr="000C3D02">
        <w:rPr>
          <w:color w:val="000000"/>
          <w:sz w:val="28"/>
          <w:szCs w:val="28"/>
        </w:rPr>
        <w:t>Игуасу</w:t>
      </w:r>
      <w:proofErr w:type="spellEnd"/>
      <w:r w:rsidRPr="000C3D02">
        <w:rPr>
          <w:color w:val="000000"/>
          <w:sz w:val="28"/>
          <w:szCs w:val="28"/>
        </w:rPr>
        <w:t xml:space="preserve"> наблюдает</w:t>
      </w:r>
      <w:r>
        <w:rPr>
          <w:color w:val="000000"/>
          <w:sz w:val="28"/>
          <w:szCs w:val="28"/>
        </w:rPr>
        <w:t>ся редчайшее оптическое явление –</w:t>
      </w:r>
      <w:r w:rsidRPr="000C3D02">
        <w:rPr>
          <w:color w:val="000000"/>
          <w:sz w:val="28"/>
          <w:szCs w:val="28"/>
        </w:rPr>
        <w:t xml:space="preserve"> лунная</w:t>
      </w:r>
      <w:r w:rsidRPr="000550E5">
        <w:rPr>
          <w:color w:val="000000"/>
          <w:sz w:val="28"/>
          <w:szCs w:val="28"/>
        </w:rPr>
        <w:t xml:space="preserve"> </w:t>
      </w:r>
      <w:hyperlink r:id="rId19" w:tooltip="Радуга" w:history="1">
        <w:r w:rsidRPr="00461BC6">
          <w:rPr>
            <w:color w:val="000000"/>
            <w:sz w:val="28"/>
            <w:szCs w:val="28"/>
          </w:rPr>
          <w:t>радуга</w:t>
        </w:r>
      </w:hyperlink>
      <w:r w:rsidRPr="000C3D02">
        <w:rPr>
          <w:color w:val="000000"/>
          <w:sz w:val="28"/>
          <w:szCs w:val="28"/>
        </w:rPr>
        <w:t>.</w:t>
      </w:r>
    </w:p>
    <w:p w:rsidR="000550E5" w:rsidRDefault="000550E5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50E5" w:rsidRPr="000550E5" w:rsidRDefault="000550E5" w:rsidP="000550E5">
      <w:pPr>
        <w:pStyle w:val="a3"/>
        <w:spacing w:before="0" w:beforeAutospacing="0" w:after="0" w:afterAutospacing="0" w:line="360" w:lineRule="atLeast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0550E5">
        <w:rPr>
          <w:rStyle w:val="10"/>
          <w:color w:val="FF0000"/>
          <w:sz w:val="36"/>
        </w:rPr>
        <w:lastRenderedPageBreak/>
        <w:t>Виктóрия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2A6B02">
        <w:rPr>
          <w:color w:val="000000"/>
          <w:sz w:val="28"/>
          <w:szCs w:val="28"/>
        </w:rPr>
        <w:t>(</w:t>
      </w:r>
      <w:hyperlink r:id="rId20" w:tooltip="Английский язык" w:history="1">
        <w:r w:rsidRPr="000550E5">
          <w:rPr>
            <w:rFonts w:eastAsia="Times New Roman"/>
            <w:color w:val="000000"/>
            <w:sz w:val="28"/>
            <w:szCs w:val="28"/>
          </w:rPr>
          <w:t>англ.</w:t>
        </w:r>
      </w:hyperlink>
      <w:r w:rsidRPr="000550E5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0550E5">
        <w:rPr>
          <w:rFonts w:eastAsia="Times New Roman"/>
          <w:color w:val="000000"/>
          <w:sz w:val="28"/>
          <w:szCs w:val="28"/>
        </w:rPr>
        <w:t>Victoria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 - </w:t>
      </w:r>
      <w:hyperlink r:id="rId21" w:tooltip="Водопад" w:history="1">
        <w:r w:rsidRPr="000550E5">
          <w:rPr>
            <w:rFonts w:eastAsia="Times New Roman"/>
            <w:color w:val="000000"/>
            <w:sz w:val="28"/>
            <w:szCs w:val="28"/>
          </w:rPr>
          <w:t>водопад</w:t>
        </w:r>
      </w:hyperlink>
      <w:r w:rsidRPr="000550E5">
        <w:rPr>
          <w:rFonts w:eastAsia="Times New Roman"/>
          <w:color w:val="000000"/>
          <w:sz w:val="28"/>
          <w:szCs w:val="28"/>
        </w:rPr>
        <w:t> на реке </w:t>
      </w:r>
      <w:hyperlink r:id="rId22" w:tooltip="Замбези" w:history="1">
        <w:r w:rsidRPr="000550E5">
          <w:rPr>
            <w:rFonts w:eastAsia="Times New Roman"/>
            <w:color w:val="000000"/>
            <w:sz w:val="28"/>
            <w:szCs w:val="28"/>
          </w:rPr>
          <w:t>Замбези</w:t>
        </w:r>
      </w:hyperlink>
      <w:r w:rsidRPr="000550E5">
        <w:rPr>
          <w:rFonts w:eastAsia="Times New Roman"/>
          <w:color w:val="000000"/>
          <w:sz w:val="28"/>
          <w:szCs w:val="28"/>
        </w:rPr>
        <w:t xml:space="preserve"> в Южной Африке. </w:t>
      </w:r>
      <w:proofErr w:type="gramStart"/>
      <w:r w:rsidRPr="000550E5">
        <w:rPr>
          <w:rFonts w:eastAsia="Times New Roman"/>
          <w:color w:val="000000"/>
          <w:sz w:val="28"/>
          <w:szCs w:val="28"/>
        </w:rPr>
        <w:t>Расположен</w:t>
      </w:r>
      <w:proofErr w:type="gramEnd"/>
      <w:r w:rsidRPr="000550E5">
        <w:rPr>
          <w:rFonts w:eastAsia="Times New Roman"/>
          <w:color w:val="000000"/>
          <w:sz w:val="28"/>
          <w:szCs w:val="28"/>
        </w:rPr>
        <w:t xml:space="preserve"> на </w:t>
      </w:r>
      <w:proofErr w:type="spellStart"/>
      <w:r w:rsidRPr="000550E5">
        <w:rPr>
          <w:rFonts w:eastAsia="Times New Roman"/>
          <w:color w:val="000000"/>
          <w:sz w:val="28"/>
          <w:szCs w:val="28"/>
        </w:rPr>
        <w:t>границе</w:t>
      </w:r>
      <w:hyperlink r:id="rId23" w:tooltip="Замбия" w:history="1">
        <w:r w:rsidRPr="000550E5">
          <w:rPr>
            <w:rFonts w:eastAsia="Times New Roman"/>
            <w:color w:val="000000"/>
            <w:sz w:val="28"/>
            <w:szCs w:val="28"/>
          </w:rPr>
          <w:t>Замбии</w:t>
        </w:r>
        <w:proofErr w:type="spellEnd"/>
      </w:hyperlink>
      <w:r w:rsidRPr="000550E5">
        <w:rPr>
          <w:rFonts w:eastAsia="Times New Roman"/>
          <w:color w:val="000000"/>
          <w:sz w:val="28"/>
          <w:szCs w:val="28"/>
        </w:rPr>
        <w:t> и </w:t>
      </w:r>
      <w:hyperlink r:id="rId24" w:tooltip="Зимбабве" w:history="1">
        <w:r w:rsidRPr="000550E5">
          <w:rPr>
            <w:rFonts w:eastAsia="Times New Roman"/>
            <w:color w:val="000000"/>
            <w:sz w:val="28"/>
            <w:szCs w:val="28"/>
          </w:rPr>
          <w:t>Зимбабве</w:t>
        </w:r>
      </w:hyperlink>
      <w:r>
        <w:rPr>
          <w:rFonts w:eastAsia="Times New Roman"/>
          <w:color w:val="000000"/>
          <w:sz w:val="28"/>
          <w:szCs w:val="28"/>
        </w:rPr>
        <w:t>. Ширина водопада -</w:t>
      </w:r>
      <w:r w:rsidRPr="000550E5">
        <w:rPr>
          <w:rFonts w:eastAsia="Times New Roman"/>
          <w:color w:val="000000"/>
          <w:sz w:val="28"/>
          <w:szCs w:val="28"/>
        </w:rPr>
        <w:t xml:space="preserve"> примерно 1800 метров, высота — 120 метров.</w:t>
      </w:r>
    </w:p>
    <w:p w:rsidR="000550E5" w:rsidRPr="000550E5" w:rsidRDefault="000550E5" w:rsidP="000550E5">
      <w:pPr>
        <w:pStyle w:val="a3"/>
        <w:spacing w:before="0" w:beforeAutospacing="0" w:after="0" w:afterAutospacing="0" w:line="360" w:lineRule="atLeast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0550E5">
        <w:rPr>
          <w:rFonts w:eastAsia="Times New Roman"/>
          <w:color w:val="000000"/>
          <w:sz w:val="28"/>
          <w:szCs w:val="28"/>
        </w:rPr>
        <w:t>Шотландский исследователь </w:t>
      </w:r>
      <w:hyperlink r:id="rId25" w:tooltip="Ливингстон, Давид" w:history="1">
        <w:r w:rsidRPr="000550E5">
          <w:rPr>
            <w:rFonts w:eastAsia="Times New Roman"/>
            <w:color w:val="000000"/>
            <w:sz w:val="28"/>
            <w:szCs w:val="28"/>
          </w:rPr>
          <w:t>Дэвид Ливингстон</w:t>
        </w:r>
      </w:hyperlink>
      <w:r w:rsidRPr="000550E5">
        <w:rPr>
          <w:rFonts w:eastAsia="Times New Roman"/>
          <w:color w:val="000000"/>
          <w:sz w:val="28"/>
          <w:szCs w:val="28"/>
        </w:rPr>
        <w:t>, побывавший на водопаде в </w:t>
      </w:r>
      <w:hyperlink r:id="rId26" w:tooltip="1855 год" w:history="1">
        <w:r w:rsidRPr="000550E5">
          <w:rPr>
            <w:rFonts w:eastAsia="Times New Roman"/>
            <w:color w:val="000000"/>
            <w:sz w:val="28"/>
            <w:szCs w:val="28"/>
          </w:rPr>
          <w:t>1855 году</w:t>
        </w:r>
      </w:hyperlink>
      <w:r w:rsidRPr="000550E5">
        <w:rPr>
          <w:rFonts w:eastAsia="Times New Roman"/>
          <w:color w:val="000000"/>
          <w:sz w:val="28"/>
          <w:szCs w:val="28"/>
        </w:rPr>
        <w:t>, назвал его в честь </w:t>
      </w:r>
      <w:hyperlink r:id="rId27" w:tooltip="Виктория (королева)" w:history="1">
        <w:r w:rsidRPr="000550E5">
          <w:rPr>
            <w:rFonts w:eastAsia="Times New Roman"/>
            <w:color w:val="000000"/>
            <w:sz w:val="28"/>
            <w:szCs w:val="28"/>
          </w:rPr>
          <w:t>королевы Виктории</w:t>
        </w:r>
      </w:hyperlink>
      <w:r w:rsidRPr="000550E5">
        <w:rPr>
          <w:rFonts w:eastAsia="Times New Roman"/>
          <w:color w:val="000000"/>
          <w:sz w:val="28"/>
          <w:szCs w:val="28"/>
        </w:rPr>
        <w:t>. Среди коренного населения этих мест водопад был известен как «Гремящий дым»</w:t>
      </w:r>
      <w:hyperlink r:id="rId28" w:anchor="cite_note-2" w:history="1">
        <w:r w:rsidRPr="000550E5">
          <w:rPr>
            <w:rFonts w:eastAsia="Times New Roman"/>
            <w:color w:val="000000"/>
            <w:sz w:val="28"/>
            <w:szCs w:val="28"/>
          </w:rPr>
          <w:t>[2]</w:t>
        </w:r>
      </w:hyperlink>
      <w:r w:rsidRPr="000550E5">
        <w:rPr>
          <w:rFonts w:eastAsia="Times New Roman"/>
          <w:color w:val="000000"/>
          <w:sz w:val="28"/>
          <w:szCs w:val="28"/>
        </w:rPr>
        <w:t>.</w:t>
      </w:r>
    </w:p>
    <w:p w:rsidR="000550E5" w:rsidRPr="000550E5" w:rsidRDefault="000550E5" w:rsidP="000550E5">
      <w:pPr>
        <w:pStyle w:val="a3"/>
        <w:spacing w:before="0" w:beforeAutospacing="0" w:after="0" w:afterAutospacing="0" w:line="360" w:lineRule="atLeast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0550E5">
        <w:rPr>
          <w:rFonts w:eastAsia="Times New Roman"/>
          <w:color w:val="000000"/>
          <w:sz w:val="28"/>
          <w:szCs w:val="28"/>
        </w:rPr>
        <w:t>Водопад Виктория является одной из главных достопримечательностей Южной Африки, относится к Всемирному наследию </w:t>
      </w:r>
      <w:hyperlink r:id="rId29" w:tooltip="ЮНЕСКО" w:history="1">
        <w:r w:rsidRPr="000550E5">
          <w:rPr>
            <w:rFonts w:eastAsia="Times New Roman"/>
            <w:color w:val="000000"/>
            <w:sz w:val="28"/>
            <w:szCs w:val="28"/>
          </w:rPr>
          <w:t>ЮНЕСКО</w:t>
        </w:r>
      </w:hyperlink>
      <w:r w:rsidRPr="000550E5">
        <w:rPr>
          <w:rFonts w:eastAsia="Times New Roman"/>
          <w:color w:val="000000"/>
          <w:sz w:val="28"/>
          <w:szCs w:val="28"/>
        </w:rPr>
        <w:t>. Находится на границе двух национальных парков — «Гремящий Дым» («</w:t>
      </w:r>
      <w:proofErr w:type="spellStart"/>
      <w:r w:rsidRPr="000550E5">
        <w:rPr>
          <w:rFonts w:eastAsia="Times New Roman"/>
          <w:color w:val="000000"/>
          <w:sz w:val="28"/>
          <w:szCs w:val="28"/>
        </w:rPr>
        <w:t>Mosi-oa-Tunya</w:t>
      </w:r>
      <w:proofErr w:type="spellEnd"/>
      <w:r w:rsidRPr="000550E5">
        <w:rPr>
          <w:rFonts w:eastAsia="Times New Roman"/>
          <w:color w:val="000000"/>
          <w:sz w:val="28"/>
          <w:szCs w:val="28"/>
        </w:rPr>
        <w:t>») в Замбии и «Водопад Виктория» в Зимбабве.</w:t>
      </w:r>
    </w:p>
    <w:p w:rsidR="000550E5" w:rsidRPr="000550E5" w:rsidRDefault="000550E5" w:rsidP="000550E5">
      <w:pPr>
        <w:pStyle w:val="a3"/>
        <w:spacing w:before="0" w:beforeAutospacing="0" w:after="0" w:afterAutospacing="0" w:line="360" w:lineRule="atLeast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0550E5">
        <w:rPr>
          <w:rFonts w:eastAsia="Times New Roman"/>
          <w:color w:val="000000"/>
          <w:sz w:val="28"/>
          <w:szCs w:val="28"/>
        </w:rPr>
        <w:t>Виктория — единственный водопад в мире, имеющий более 100 метров в высоту и более километра в ширину.</w:t>
      </w:r>
    </w:p>
    <w:p w:rsidR="000550E5" w:rsidRPr="000550E5" w:rsidRDefault="000550E5" w:rsidP="000550E5">
      <w:pPr>
        <w:pStyle w:val="a3"/>
        <w:spacing w:before="0" w:beforeAutospacing="0" w:after="0" w:afterAutospacing="0" w:line="360" w:lineRule="atLeast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0550E5">
        <w:rPr>
          <w:rFonts w:eastAsia="Times New Roman"/>
          <w:color w:val="000000"/>
          <w:sz w:val="28"/>
          <w:szCs w:val="28"/>
        </w:rPr>
        <w:t>В 2013 году правящая партия </w:t>
      </w:r>
      <w:hyperlink r:id="rId30" w:tooltip="Зимбабве" w:history="1">
        <w:r w:rsidRPr="000550E5">
          <w:rPr>
            <w:rFonts w:eastAsia="Times New Roman"/>
            <w:color w:val="000000"/>
            <w:sz w:val="28"/>
            <w:szCs w:val="28"/>
          </w:rPr>
          <w:t>Зимбабве</w:t>
        </w:r>
      </w:hyperlink>
      <w:r w:rsidRPr="000550E5">
        <w:rPr>
          <w:rFonts w:eastAsia="Times New Roman"/>
          <w:color w:val="000000"/>
          <w:sz w:val="28"/>
          <w:szCs w:val="28"/>
        </w:rPr>
        <w:t> </w:t>
      </w:r>
      <w:hyperlink r:id="rId31" w:tooltip="Зимбабвийский африканский национальный союз — Патриотический фронт" w:history="1">
        <w:r w:rsidRPr="000550E5">
          <w:rPr>
            <w:rFonts w:eastAsia="Times New Roman"/>
            <w:color w:val="000000"/>
            <w:sz w:val="28"/>
            <w:szCs w:val="28"/>
          </w:rPr>
          <w:t>ЗАНУ — ПФ</w:t>
        </w:r>
      </w:hyperlink>
      <w:r w:rsidRPr="000550E5">
        <w:rPr>
          <w:rFonts w:eastAsia="Times New Roman"/>
          <w:color w:val="000000"/>
          <w:sz w:val="28"/>
          <w:szCs w:val="28"/>
        </w:rPr>
        <w:t> призвала прекратить «прославлять колониализм» и переименовать знаменитый водопад Виктория. По мнению властей, в официальных источниках за одним из природных чудес света необходимо закрепить название «</w:t>
      </w:r>
      <w:proofErr w:type="spellStart"/>
      <w:r w:rsidRPr="000550E5">
        <w:rPr>
          <w:rFonts w:eastAsia="Times New Roman"/>
          <w:color w:val="000000"/>
          <w:sz w:val="28"/>
          <w:szCs w:val="28"/>
        </w:rPr>
        <w:t>Моси-оа-тунья</w:t>
      </w:r>
      <w:proofErr w:type="spellEnd"/>
      <w:r w:rsidRPr="000550E5">
        <w:rPr>
          <w:rFonts w:eastAsia="Times New Roman"/>
          <w:color w:val="000000"/>
          <w:sz w:val="28"/>
          <w:szCs w:val="28"/>
        </w:rPr>
        <w:t xml:space="preserve">» («Гремящий дым»). Так водопад издревле называли коренные жители. Глава Ассоциации ветеранов борцов за независимость Зимбабве </w:t>
      </w:r>
      <w:proofErr w:type="spellStart"/>
      <w:r w:rsidRPr="000550E5">
        <w:rPr>
          <w:rFonts w:eastAsia="Times New Roman"/>
          <w:color w:val="000000"/>
          <w:sz w:val="28"/>
          <w:szCs w:val="28"/>
        </w:rPr>
        <w:t>Джабулани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0550E5">
        <w:rPr>
          <w:rFonts w:eastAsia="Times New Roman"/>
          <w:color w:val="000000"/>
          <w:sz w:val="28"/>
          <w:szCs w:val="28"/>
        </w:rPr>
        <w:t>Сибанда</w:t>
      </w:r>
      <w:proofErr w:type="spellEnd"/>
      <w:r w:rsidRPr="000550E5">
        <w:rPr>
          <w:rFonts w:eastAsia="Times New Roman"/>
          <w:color w:val="000000"/>
          <w:sz w:val="28"/>
          <w:szCs w:val="28"/>
        </w:rPr>
        <w:t xml:space="preserve"> заявил, что решение о переименовании принято и пересматриваться не будет. Власти страны также заявили, что все географические колониальные названия необходимо менять на местные.</w:t>
      </w:r>
    </w:p>
    <w:p w:rsidR="000550E5" w:rsidRPr="002A6B02" w:rsidRDefault="000550E5" w:rsidP="000550E5">
      <w:pPr>
        <w:spacing w:after="0" w:line="360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древние известные науке жители области вокруг водопада были охотниками и собирателями, на их языках водопад назывался </w:t>
      </w:r>
      <w:proofErr w:type="spellStart"/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Shongwe</w:t>
      </w:r>
      <w:proofErr w:type="spellEnd"/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AmanzaThunqayo</w:t>
      </w:r>
      <w:proofErr w:type="spellEnd"/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Mosi-oa-Tunua</w:t>
      </w:r>
      <w:proofErr w:type="spellEnd"/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(«Гремящий дым»).</w:t>
      </w:r>
    </w:p>
    <w:p w:rsidR="000550E5" w:rsidRDefault="000550E5" w:rsidP="000550E5">
      <w:pPr>
        <w:spacing w:after="0" w:line="360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первым европейцем, увидевшим водопад, стал Дэвид Ливингстон. 17 ноября 1855 года, во время путешествия от верховьев </w:t>
      </w:r>
      <w:r w:rsidRPr="0005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Замбези</w:t>
      </w:r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устью реки (1852—1856), Ливингстон достиг водопада и назвал его в честь </w:t>
      </w:r>
      <w:r w:rsidRPr="0005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королевы Виктории</w:t>
      </w:r>
      <w:r w:rsidRPr="002A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Он написал о водопаде: «Никто не может сравнить красоту с чем-либо увиденным в Англии. Это никогда прежде не видели глаза европейцев. На места, столь прекрасные, 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 смотрели ангелы в полёте».</w:t>
      </w:r>
    </w:p>
    <w:p w:rsidR="000550E5" w:rsidRPr="00C9468E" w:rsidRDefault="000550E5" w:rsidP="00C9468E">
      <w:pPr>
        <w:rPr>
          <w:rStyle w:val="10"/>
          <w:rFonts w:ascii="Times New Roman" w:eastAsia="Times New Roman" w:hAnsi="Times New Roman" w:cs="Times New Roman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50E5" w:rsidRPr="000550E5" w:rsidRDefault="00B84AA3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hyperlink r:id="rId32" w:history="1">
        <w:r w:rsidR="000550E5" w:rsidRPr="00C9468E">
          <w:rPr>
            <w:rStyle w:val="20"/>
            <w:color w:val="FF0000"/>
            <w:sz w:val="36"/>
          </w:rPr>
          <w:t xml:space="preserve">Водопад </w:t>
        </w:r>
        <w:proofErr w:type="spellStart"/>
        <w:r w:rsidR="000550E5" w:rsidRPr="00C9468E">
          <w:rPr>
            <w:rStyle w:val="20"/>
            <w:color w:val="FF0000"/>
            <w:sz w:val="36"/>
          </w:rPr>
          <w:t>Анхель</w:t>
        </w:r>
        <w:proofErr w:type="spellEnd"/>
        <w:r w:rsidR="000550E5" w:rsidRPr="000550E5">
          <w:rPr>
            <w:rStyle w:val="a4"/>
            <w:rFonts w:ascii="Times New Roman" w:hAnsi="Times New Roman" w:cs="Times New Roman"/>
            <w:color w:val="000000" w:themeColor="text1"/>
            <w:sz w:val="28"/>
            <w:szCs w:val="23"/>
            <w:shd w:val="clear" w:color="auto" w:fill="FFFFFF"/>
          </w:rPr>
          <w:t> </w:t>
        </w:r>
      </w:hyperlink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(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Angel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Falls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) или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Салто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Анхель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(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Salto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Angel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) — самый высокий в мире свободно падающий водопад высотой в 978 метров. Водопад находится в тропических лесах Венесуэлы, на территории Национального парка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Канайма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. Вода свергается с вершины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Ауянтепуи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, крупнейшей из </w:t>
      </w:r>
      <w:proofErr w:type="gram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венесуэльских</w:t>
      </w:r>
      <w:proofErr w:type="gram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тепуи</w:t>
      </w:r>
      <w:proofErr w:type="spellEnd"/>
      <w:r w:rsidR="000550E5"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— его название в переводе на русский означает “гора дьявола”.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Высота падения настолько велика, что прежде чем достичь земли, вода распыляется на мельчайшие частички и превращается в туман. Туман можно ощущать даже за несколько километров от водопада!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Падающий водный поток попадает в реку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Кереп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. Добраться до водопада нелегко, так как он находится в густом тропическом лесу. И нет никаких дорог, ведущих к нему. Добраться туда можно только по воздуху или по реке. Туры на водопад продаются комплектами, и включают в себя полёт из Каракаса или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Сьюдад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-Боливар в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Канайму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 последующую поездку по воде, еду и прочие вещи, необходимые для посещения водопада.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Водопад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Анхель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низвергается с вершины плоской горы, называемой аборигенами "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тепуй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". Плоская гора под названием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Ауян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Тепуй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(Гора Дьявола) — одна из более чем сотни </w:t>
      </w:r>
      <w:proofErr w:type="gram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подобных</w:t>
      </w:r>
      <w:proofErr w:type="gram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ей, рассеянных на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Гвианском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нагорье в юго-восточной Венесуэле. Эти дремлющие гиганты характерны своими массивными высотами, взлетающими к небу, с плоскими верхушками и полностью вертикальными склонами.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Тепуй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, называемые также "столовыми горами" (что точно описывает их формы), сформировались из песчаника миллиарды лет назад. Их вертикальные склоны непрерывно разрушаются под воздействием проливных дождей, идущих на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Гвианском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нагорье.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Аборигены Венесуэлы знали о</w:t>
      </w:r>
      <w:r w:rsidRPr="000550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 </w:t>
      </w:r>
      <w:proofErr w:type="spellStart"/>
      <w:r w:rsidRPr="000550E5">
        <w:rPr>
          <w:rStyle w:val="a5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Салто</w:t>
      </w:r>
      <w:proofErr w:type="spellEnd"/>
      <w:r w:rsidRPr="000550E5">
        <w:rPr>
          <w:rStyle w:val="a5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0550E5">
        <w:rPr>
          <w:rStyle w:val="a5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Анхель</w:t>
      </w:r>
      <w:proofErr w:type="spellEnd"/>
      <w:r w:rsidRPr="000550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 </w:t>
      </w: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с незапамятных времен. Водопад был первоначально обнаружен в 1910 году испанским исследователем по имени Эрнесто Санчес Ла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Крус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. Тем не менее, он не был известен миру до официального открытия американским летчиком и золотоискателем Джеймсом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Крофордом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Энджелом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, в честь которого он и был назван.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Энджел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родился в Спрингфилде, штат Миссури в 1899 году.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Джеймс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Энджел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в 1935 году пролетал над местностью и приземлился на верхушке одинокой горы в поисках золота. Его моноплан "Фламинго" застрял в болотистых джунглях на вершине, и он заметил довольно внушительный водопад, простирающийся вниз на тысячи футов. Ему не слишком повезло с 11-мильной экскурсией назад к цивилизации, и его самолет остался лежать прикованным к горе, ржавеющим памятником его открытию. Вскоре весь мир узнал о водопаде, получившем известность как водопад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Анхель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 в честь пилота, обнаружившего его.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Самолет Джимми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Энджела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оставался в джунглях на протяжении 33 лет, пока не был поднят вертолетом. В настоящее время он находится в Музее Авиации в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Маракае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.</w:t>
      </w:r>
    </w:p>
    <w:p w:rsidR="000550E5" w:rsidRPr="000550E5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Официальная высота водопада была определена экспедицией Национального Географического Общества в 1949 году. Водопад — главная достопримечательность Венесуэлы.</w:t>
      </w:r>
    </w:p>
    <w:p w:rsidR="000550E5" w:rsidRPr="002766A0" w:rsidRDefault="000550E5" w:rsidP="000550E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20 декабря 2009 года на своем еженедельном шоу Президент Венесуэлы Уго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Чавес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, на волне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антиимпериализма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 переименовал</w:t>
      </w:r>
      <w:r w:rsidRPr="000550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 </w:t>
      </w:r>
      <w:r w:rsidRPr="000550E5">
        <w:rPr>
          <w:rStyle w:val="a5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водопад </w:t>
      </w:r>
      <w:proofErr w:type="spellStart"/>
      <w:r w:rsidRPr="000550E5">
        <w:rPr>
          <w:rStyle w:val="a5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Анхель</w:t>
      </w:r>
      <w:proofErr w:type="spellEnd"/>
      <w:r w:rsidRPr="000550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 </w:t>
      </w:r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в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lastRenderedPageBreak/>
        <w:t>Керепакупаи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-меру, в соответствии с одним из местных его названий. Изначально было предложено название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Чурун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-меру, однако дочь Президента заметила, что такое название носит один из самых маленьких водопадов этой области, </w:t>
      </w:r>
      <w:proofErr w:type="gram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вслед</w:t>
      </w:r>
      <w:proofErr w:type="gram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за чем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Чавес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предложил другое название. Такое решение Президент объяснил тем, что водопад был собственностью Венесуэлы и частью ее национального богатства задолго до того, как появился Джеймс </w:t>
      </w:r>
      <w:proofErr w:type="spellStart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Эйнджел</w:t>
      </w:r>
      <w:proofErr w:type="spellEnd"/>
      <w:r w:rsidRPr="000550E5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 и водопад не должен носить его имя. Однако это не значит, что на картах м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ира он также будет переименован.</w:t>
      </w:r>
    </w:p>
    <w:p w:rsidR="00C9468E" w:rsidRDefault="00C9468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FC6584" w:rsidRPr="001F1514" w:rsidRDefault="00FC6584" w:rsidP="001F1514">
      <w:pPr>
        <w:spacing w:after="0" w:line="240" w:lineRule="auto"/>
        <w:ind w:left="-567" w:firstLine="425"/>
        <w:rPr>
          <w:rFonts w:asciiTheme="majorHAnsi" w:eastAsiaTheme="majorEastAsia" w:hAnsiTheme="majorHAnsi" w:cstheme="majorBidi"/>
          <w:b/>
          <w:bCs/>
          <w:color w:val="FF0000"/>
          <w:sz w:val="36"/>
          <w:szCs w:val="26"/>
        </w:rPr>
      </w:pPr>
      <w:proofErr w:type="spellStart"/>
      <w:r w:rsidRPr="001F1514">
        <w:rPr>
          <w:rStyle w:val="20"/>
          <w:color w:val="FF0000"/>
          <w:sz w:val="36"/>
        </w:rPr>
        <w:lastRenderedPageBreak/>
        <w:t>Тугела</w:t>
      </w:r>
      <w:proofErr w:type="spellEnd"/>
      <w:r w:rsidR="001F1514">
        <w:rPr>
          <w:rStyle w:val="20"/>
          <w:color w:val="FF0000"/>
          <w:sz w:val="36"/>
        </w:rPr>
        <w:t xml:space="preserve"> </w:t>
      </w:r>
      <w:r w:rsidR="001F1514" w:rsidRPr="001F15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в</w:t>
      </w:r>
      <w:r w:rsidRPr="004D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торой по высоте водопад в мире – </w:t>
      </w:r>
      <w:proofErr w:type="spellStart"/>
      <w:r w:rsidRPr="004D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Тугела</w:t>
      </w:r>
      <w:proofErr w:type="spellEnd"/>
      <w:r w:rsidRPr="004D1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находится в Южно-Африканской Республике. Он представляет собой пятиступенчатый каскад, низвергающийся вниз с высоты 948 метров – великолепное зрелище! Самая высокая ступень равняется 411 метрам.</w:t>
      </w:r>
    </w:p>
    <w:p w:rsidR="00FC6584" w:rsidRPr="004D1C94" w:rsidRDefault="00FC6584" w:rsidP="001F1514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4D1C94">
        <w:rPr>
          <w:color w:val="000000"/>
          <w:sz w:val="28"/>
          <w:szCs w:val="28"/>
        </w:rPr>
        <w:t>Расположен водопад на одноименной реке на территории Королевского национального парка Наталь в Драконовых горах. Добраться до него несложно. Это можно сделать самостоятельно, а можно заказать организованную экскурсию в Натале. В любом случае путешествие к водопаду займет целый день. Несколько часов пешком от автостоянки и подъем по подвесным лестницам на вершину – за острыми ощущениями и красивейшими видами.</w:t>
      </w:r>
    </w:p>
    <w:p w:rsidR="00FC6584" w:rsidRPr="004D1C94" w:rsidRDefault="00FC6584" w:rsidP="001F1514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4D1C94">
        <w:rPr>
          <w:color w:val="000000"/>
          <w:sz w:val="28"/>
          <w:szCs w:val="28"/>
        </w:rPr>
        <w:t xml:space="preserve">Отправляться к водопаду лучше после обильных дождей, поскольку </w:t>
      </w:r>
      <w:proofErr w:type="spellStart"/>
      <w:r w:rsidRPr="004D1C94">
        <w:rPr>
          <w:color w:val="000000"/>
          <w:sz w:val="28"/>
          <w:szCs w:val="28"/>
        </w:rPr>
        <w:t>Тугела</w:t>
      </w:r>
      <w:proofErr w:type="spellEnd"/>
      <w:r w:rsidRPr="004D1C94">
        <w:rPr>
          <w:color w:val="000000"/>
          <w:sz w:val="28"/>
          <w:szCs w:val="28"/>
        </w:rPr>
        <w:t xml:space="preserve">, хоть и высокий, но не очень мощный поток – шириной всего 15 метров, и в обычный жаркий день его достаточно сложно разглядеть на протяжении всего падения. Зато, если повезет, </w:t>
      </w:r>
      <w:proofErr w:type="spellStart"/>
      <w:r w:rsidRPr="004D1C94">
        <w:rPr>
          <w:color w:val="000000"/>
          <w:sz w:val="28"/>
          <w:szCs w:val="28"/>
        </w:rPr>
        <w:t>Тугела</w:t>
      </w:r>
      <w:proofErr w:type="spellEnd"/>
      <w:r w:rsidRPr="004D1C94">
        <w:rPr>
          <w:color w:val="000000"/>
          <w:sz w:val="28"/>
          <w:szCs w:val="28"/>
        </w:rPr>
        <w:t xml:space="preserve"> за несколько километров предстанет перед глазами, переливаясь на солнце всеми цветами радуги.</w:t>
      </w:r>
    </w:p>
    <w:p w:rsidR="00FC6584" w:rsidRPr="004D1C94" w:rsidRDefault="00FC6584" w:rsidP="001F1514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4D1C94">
        <w:rPr>
          <w:color w:val="000000"/>
          <w:sz w:val="28"/>
          <w:szCs w:val="28"/>
        </w:rPr>
        <w:t xml:space="preserve">По пути к водопаду, если позволяет время, можно потратить несколько часов на знакомство с окружающей природой. Впечатляющий амфитеатр Драконовых гор, венчающий их хребет </w:t>
      </w:r>
      <w:proofErr w:type="spellStart"/>
      <w:r w:rsidRPr="004D1C94">
        <w:rPr>
          <w:color w:val="000000"/>
          <w:sz w:val="28"/>
          <w:szCs w:val="28"/>
        </w:rPr>
        <w:t>Mont-aux-Sources</w:t>
      </w:r>
      <w:proofErr w:type="spellEnd"/>
      <w:r w:rsidRPr="004D1C94">
        <w:rPr>
          <w:color w:val="000000"/>
          <w:sz w:val="28"/>
          <w:szCs w:val="28"/>
        </w:rPr>
        <w:t>, удивительные африканские флора и фауна – все это заслуживает самого детального рассмотрения.</w:t>
      </w:r>
    </w:p>
    <w:p w:rsidR="00FC6584" w:rsidRPr="004D1C94" w:rsidRDefault="00FC6584" w:rsidP="001F1514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4D1C94">
        <w:rPr>
          <w:color w:val="000000"/>
          <w:sz w:val="28"/>
          <w:szCs w:val="28"/>
        </w:rPr>
        <w:t xml:space="preserve">В качестве стартовой точки для путешествия к водопаду туристы обычно выбирают городок </w:t>
      </w:r>
      <w:proofErr w:type="spellStart"/>
      <w:r w:rsidRPr="004D1C94">
        <w:rPr>
          <w:color w:val="000000"/>
          <w:sz w:val="28"/>
          <w:szCs w:val="28"/>
        </w:rPr>
        <w:t>Bergville</w:t>
      </w:r>
      <w:proofErr w:type="spellEnd"/>
      <w:r w:rsidRPr="004D1C94">
        <w:rPr>
          <w:color w:val="000000"/>
          <w:sz w:val="28"/>
          <w:szCs w:val="28"/>
        </w:rPr>
        <w:t xml:space="preserve"> – в 50 километрах от </w:t>
      </w:r>
      <w:proofErr w:type="spellStart"/>
      <w:r w:rsidRPr="004D1C94">
        <w:rPr>
          <w:color w:val="000000"/>
          <w:sz w:val="28"/>
          <w:szCs w:val="28"/>
        </w:rPr>
        <w:t>Тугелы</w:t>
      </w:r>
      <w:proofErr w:type="spellEnd"/>
      <w:r w:rsidRPr="004D1C94">
        <w:rPr>
          <w:color w:val="000000"/>
          <w:sz w:val="28"/>
          <w:szCs w:val="28"/>
        </w:rPr>
        <w:t xml:space="preserve"> – с развитой инфраструктурой и необходимым путешественникам сервисом. В городке можно не только найти достойный отель, но и гидов-проводников, и даже горные велосипеды и другой транспорт напрокат для желающих прокатиться по африканским тропам.</w:t>
      </w:r>
    </w:p>
    <w:p w:rsidR="001F1514" w:rsidRDefault="001F1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514" w:rsidRPr="001F1514" w:rsidRDefault="001F1514" w:rsidP="00471E0F">
      <w:pPr>
        <w:spacing w:after="0" w:line="240" w:lineRule="auto"/>
        <w:ind w:left="-567" w:firstLine="425"/>
        <w:jc w:val="both"/>
        <w:rPr>
          <w:rFonts w:asciiTheme="majorHAnsi" w:eastAsiaTheme="majorEastAsia" w:hAnsiTheme="majorHAnsi" w:cstheme="majorBidi"/>
          <w:b/>
          <w:bCs/>
          <w:color w:val="FF0000"/>
          <w:sz w:val="36"/>
          <w:szCs w:val="26"/>
        </w:rPr>
      </w:pPr>
      <w:r>
        <w:rPr>
          <w:rStyle w:val="20"/>
          <w:color w:val="FF0000"/>
          <w:sz w:val="36"/>
        </w:rPr>
        <w:lastRenderedPageBreak/>
        <w:t xml:space="preserve">Водопад </w:t>
      </w:r>
      <w:r w:rsidRPr="001F1514">
        <w:rPr>
          <w:rStyle w:val="20"/>
          <w:color w:val="FF0000"/>
          <w:sz w:val="36"/>
        </w:rPr>
        <w:t>Хрустальный</w:t>
      </w:r>
      <w:r>
        <w:rPr>
          <w:rStyle w:val="20"/>
          <w:color w:val="FF0000"/>
          <w:sz w:val="36"/>
        </w:rPr>
        <w:t xml:space="preserve"> - </w:t>
      </w:r>
      <w:r w:rsidRPr="001F1514">
        <w:rPr>
          <w:rFonts w:ascii="Times New Roman" w:hAnsi="Times New Roman" w:cs="Times New Roman"/>
          <w:sz w:val="28"/>
          <w:szCs w:val="28"/>
        </w:rPr>
        <w:t xml:space="preserve">Природа бесконечно дарит человечеству самые разнообразные чудо явления, которые поражают своим немыслимым многообразием и фантазией. Одно из таких чудес находится среди огромных ледников и белоснежных айсбергов самой северной части заснеженной Норвегии в полярном архипелаге Шпицберген (норвежцы называют его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Свальбард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). Этот суровый край и арктический холод сотворили потрясающие хрустальные водопады. </w:t>
      </w:r>
    </w:p>
    <w:p w:rsidR="001F1514" w:rsidRPr="001F1514" w:rsidRDefault="001F1514" w:rsidP="00471E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14">
        <w:rPr>
          <w:rFonts w:ascii="Times New Roman" w:hAnsi="Times New Roman" w:cs="Times New Roman"/>
          <w:sz w:val="28"/>
          <w:szCs w:val="28"/>
        </w:rPr>
        <w:t xml:space="preserve">Несмотря на суровость края, здешний климат считается довольно мягким благодаря мощным теплым морским течениям Гольфстрима. Поэтому, даже зимой температура не опускается ниже -15°C, а летом прогревается до + 5°C. Именно в летние теплые месяцы, когда круглые сутки светло происходит таяние ледников и снега, и образуются потрясающие ледниковые водопады. </w:t>
      </w:r>
    </w:p>
    <w:p w:rsidR="001F1514" w:rsidRPr="001F1514" w:rsidRDefault="001F1514" w:rsidP="00471E0F">
      <w:pPr>
        <w:spacing w:after="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8EEF9"/>
        </w:rPr>
      </w:pPr>
      <w:r w:rsidRPr="001F1514">
        <w:rPr>
          <w:rFonts w:ascii="Times New Roman" w:hAnsi="Times New Roman" w:cs="Times New Roman"/>
          <w:sz w:val="28"/>
          <w:szCs w:val="28"/>
        </w:rPr>
        <w:t xml:space="preserve">Множество таких тающих водопадов находятся на огромнейшем леднике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Бросвельбрин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Bråsvellbreen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),занимающего площадь 1160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Start"/>
      <w:r w:rsidRPr="001F151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1514">
        <w:rPr>
          <w:rFonts w:ascii="Times New Roman" w:hAnsi="Times New Roman" w:cs="Times New Roman"/>
          <w:sz w:val="28"/>
          <w:szCs w:val="28"/>
        </w:rPr>
        <w:t>края ледника уходят глубоко в Баренцево море. На его необъятной ледяной поверхности из талой воды образуются сотни рек и ручьев, которые достигнув ледовой кромки, спадают в море красивыми водопадами с высоты примерно 15-20 м. Зрелище конечно потрясающее: ледник напоминает чем-то огромную плотину, сквозь которую прорывается вода</w:t>
      </w:r>
      <w:r w:rsidRPr="001F1514">
        <w:rPr>
          <w:rFonts w:ascii="Times New Roman" w:hAnsi="Times New Roman" w:cs="Times New Roman"/>
          <w:sz w:val="28"/>
          <w:szCs w:val="28"/>
          <w:shd w:val="clear" w:color="auto" w:fill="E8EEF9"/>
        </w:rPr>
        <w:t>.</w:t>
      </w:r>
    </w:p>
    <w:p w:rsidR="001F1514" w:rsidRPr="001F1514" w:rsidRDefault="001F1514" w:rsidP="001F15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14">
        <w:rPr>
          <w:rFonts w:ascii="Times New Roman" w:hAnsi="Times New Roman" w:cs="Times New Roman"/>
          <w:sz w:val="28"/>
          <w:szCs w:val="28"/>
        </w:rPr>
        <w:t xml:space="preserve">Вся территория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Свальбарда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 – это огромный заповедник призванный защищать уникальную природу, где расположились национальные парки, птичьи заказники и заповедники, здесь нельзя ловить рыбу, тревожить гнезда птиц, срывать цветы и растения. В 2008 году в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Лонгйире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 (самый крупный поселок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Свальбарда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>, административный центр) создали Всемирное хранилище семян, где находится все разнообразие растительного мира нашей планеты</w:t>
      </w:r>
      <w:r w:rsidRPr="001F1514">
        <w:rPr>
          <w:rFonts w:ascii="Times New Roman" w:hAnsi="Times New Roman" w:cs="Times New Roman"/>
          <w:sz w:val="28"/>
          <w:szCs w:val="28"/>
          <w:shd w:val="clear" w:color="auto" w:fill="E8EEF9"/>
        </w:rPr>
        <w:t>.</w:t>
      </w:r>
      <w:r w:rsidRPr="001F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14" w:rsidRPr="001F1514" w:rsidRDefault="001F1514" w:rsidP="001F151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E8EEF9"/>
        </w:rPr>
      </w:pPr>
      <w:r w:rsidRPr="001F1514">
        <w:rPr>
          <w:rFonts w:ascii="Times New Roman" w:hAnsi="Times New Roman" w:cs="Times New Roman"/>
          <w:sz w:val="28"/>
          <w:szCs w:val="28"/>
        </w:rPr>
        <w:t>Чтобы совершить невероятно увлекательное путешествие по тысячелетним ледяным просторам и увидеть необыкновенные водопады сюда приезжают туристы со всего мира. С каждым годом количество туристов возрастает и особой популярностью пользуется экологический туризм.</w:t>
      </w:r>
    </w:p>
    <w:p w:rsidR="001F1514" w:rsidRPr="001F1514" w:rsidRDefault="001F1514" w:rsidP="001F1514">
      <w:pPr>
        <w:spacing w:after="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8EEF9"/>
        </w:rPr>
      </w:pPr>
      <w:r w:rsidRPr="001F1514">
        <w:rPr>
          <w:rFonts w:ascii="Times New Roman" w:hAnsi="Times New Roman" w:cs="Times New Roman"/>
          <w:sz w:val="28"/>
          <w:szCs w:val="28"/>
        </w:rPr>
        <w:t xml:space="preserve">Нельзя не отметить, что на территории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Свальбарда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 расположены российские поселки, однако все, кроме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Баренцбурга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, на текущий момент законсервированы. </w:t>
      </w:r>
      <w:proofErr w:type="spellStart"/>
      <w:r w:rsidRPr="001F1514">
        <w:rPr>
          <w:rFonts w:ascii="Times New Roman" w:hAnsi="Times New Roman" w:cs="Times New Roman"/>
          <w:sz w:val="28"/>
          <w:szCs w:val="28"/>
        </w:rPr>
        <w:t>Баренцбург</w:t>
      </w:r>
      <w:proofErr w:type="spellEnd"/>
      <w:r w:rsidRPr="001F1514">
        <w:rPr>
          <w:rFonts w:ascii="Times New Roman" w:hAnsi="Times New Roman" w:cs="Times New Roman"/>
          <w:sz w:val="28"/>
          <w:szCs w:val="28"/>
        </w:rPr>
        <w:t xml:space="preserve"> является вторым по величине населения пунктом на архипелаге и норвежские суда в летний период ежедневно прибывают к пристани с многочисленными туристами</w:t>
      </w:r>
      <w:r w:rsidRPr="001F1514">
        <w:rPr>
          <w:rFonts w:ascii="Times New Roman" w:hAnsi="Times New Roman" w:cs="Times New Roman"/>
          <w:sz w:val="28"/>
          <w:szCs w:val="28"/>
          <w:shd w:val="clear" w:color="auto" w:fill="E8EEF9"/>
        </w:rPr>
        <w:t>.</w:t>
      </w:r>
    </w:p>
    <w:p w:rsidR="00471E0F" w:rsidRDefault="0047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rStyle w:val="20"/>
          <w:color w:val="FF0000"/>
          <w:sz w:val="36"/>
          <w:lang w:eastAsia="en-US"/>
        </w:rPr>
        <w:lastRenderedPageBreak/>
        <w:t>Йосемитский водопад</w:t>
      </w:r>
      <w:r>
        <w:rPr>
          <w:rStyle w:val="20"/>
          <w:color w:val="FF0000"/>
          <w:sz w:val="36"/>
          <w:lang w:eastAsia="en-US"/>
        </w:rPr>
        <w:t xml:space="preserve"> </w:t>
      </w:r>
      <w:proofErr w:type="spellStart"/>
      <w:proofErr w:type="gramStart"/>
      <w:r w:rsidRPr="00471E0F">
        <w:rPr>
          <w:color w:val="330000"/>
          <w:sz w:val="28"/>
        </w:rPr>
        <w:t>c</w:t>
      </w:r>
      <w:proofErr w:type="gramEnd"/>
      <w:r w:rsidRPr="00471E0F">
        <w:rPr>
          <w:color w:val="330000"/>
          <w:sz w:val="28"/>
        </w:rPr>
        <w:t>читается</w:t>
      </w:r>
      <w:proofErr w:type="spellEnd"/>
      <w:r w:rsidRPr="00471E0F">
        <w:rPr>
          <w:color w:val="330000"/>
          <w:sz w:val="28"/>
        </w:rPr>
        <w:t xml:space="preserve"> главным символом красо</w:t>
      </w:r>
      <w:r>
        <w:rPr>
          <w:color w:val="330000"/>
          <w:sz w:val="28"/>
        </w:rPr>
        <w:t xml:space="preserve">ты национального парка Йосемити </w:t>
      </w:r>
      <w:r w:rsidRPr="00471E0F">
        <w:rPr>
          <w:color w:val="330000"/>
          <w:sz w:val="28"/>
        </w:rPr>
        <w:t xml:space="preserve">в штате Калифорния. Высота водопада достигает 739 метров, и по этому показателю он занимает седьмое место в мире. Его красота притягивает к себе внимание туристов </w:t>
      </w:r>
      <w:proofErr w:type="gramStart"/>
      <w:r w:rsidRPr="00471E0F">
        <w:rPr>
          <w:color w:val="330000"/>
          <w:sz w:val="28"/>
        </w:rPr>
        <w:t>со</w:t>
      </w:r>
      <w:proofErr w:type="gramEnd"/>
      <w:r w:rsidRPr="00471E0F">
        <w:rPr>
          <w:color w:val="330000"/>
          <w:sz w:val="28"/>
        </w:rPr>
        <w:t xml:space="preserve"> многих уголков нашей планеты. Особенно красиво водопад выглядит весной и в начале лета, когда поток воды достигает максимального уровня.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>Река Йосемити берет начало в высокогорных территориях, течет по широкой поросшей лесом долине на юг общей протяженностью 16 км, и затем падает с отвесной скалы в долину Йосемити. В конце лета и осенью она уменьшается до небольшого ручейка, но уже весной превращается в полноводную реку, питаясь таянием снега в горах. Весной шум Йосемитского водопада можно услышать по всей территории долины.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>Водопад занимает самое видное место в панораме верхней части долины</w:t>
      </w:r>
      <w:r w:rsidRPr="00471E0F">
        <w:rPr>
          <w:rStyle w:val="apple-converted-space"/>
          <w:color w:val="330000"/>
          <w:sz w:val="28"/>
        </w:rPr>
        <w:t> </w:t>
      </w:r>
      <w:r w:rsidRPr="00471E0F">
        <w:rPr>
          <w:sz w:val="28"/>
        </w:rPr>
        <w:t>Йосемити</w:t>
      </w:r>
      <w:r w:rsidRPr="00471E0F">
        <w:rPr>
          <w:color w:val="330000"/>
          <w:sz w:val="28"/>
        </w:rPr>
        <w:t xml:space="preserve">. Для того чтобы полностью оценить всю его красоту, нужно совершить восхождение к вершине водопада  по зигзагообразному маршруту. Во время </w:t>
      </w:r>
      <w:proofErr w:type="spellStart"/>
      <w:r w:rsidRPr="00471E0F">
        <w:rPr>
          <w:color w:val="330000"/>
          <w:sz w:val="28"/>
        </w:rPr>
        <w:t>подьема</w:t>
      </w:r>
      <w:proofErr w:type="spellEnd"/>
      <w:r w:rsidRPr="00471E0F">
        <w:rPr>
          <w:color w:val="330000"/>
          <w:sz w:val="28"/>
        </w:rPr>
        <w:t>, водопад можно рассматривать с целого ряда обзорных площадок.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 xml:space="preserve">Местное индейское племя </w:t>
      </w:r>
      <w:proofErr w:type="spellStart"/>
      <w:r w:rsidRPr="00471E0F">
        <w:rPr>
          <w:color w:val="330000"/>
          <w:sz w:val="28"/>
        </w:rPr>
        <w:t>аваничи</w:t>
      </w:r>
      <w:proofErr w:type="spellEnd"/>
      <w:r w:rsidRPr="00471E0F">
        <w:rPr>
          <w:color w:val="330000"/>
          <w:sz w:val="28"/>
        </w:rPr>
        <w:t xml:space="preserve">, жившее на территории долины Йосемити, называло водопад </w:t>
      </w:r>
      <w:proofErr w:type="spellStart"/>
      <w:r w:rsidRPr="00471E0F">
        <w:rPr>
          <w:color w:val="330000"/>
          <w:sz w:val="28"/>
        </w:rPr>
        <w:t>Чолок</w:t>
      </w:r>
      <w:proofErr w:type="spellEnd"/>
      <w:r w:rsidRPr="00471E0F">
        <w:rPr>
          <w:color w:val="330000"/>
          <w:sz w:val="28"/>
        </w:rPr>
        <w:t xml:space="preserve"> и считало, что в водоеме у подножия водопада обитают духи ведьм, называемых</w:t>
      </w:r>
      <w:r w:rsidRPr="00471E0F">
        <w:rPr>
          <w:rStyle w:val="apple-converted-space"/>
          <w:color w:val="330000"/>
          <w:sz w:val="28"/>
        </w:rPr>
        <w:t> </w:t>
      </w:r>
      <w:proofErr w:type="spellStart"/>
      <w:r w:rsidRPr="00471E0F">
        <w:rPr>
          <w:rStyle w:val="a5"/>
          <w:color w:val="330000"/>
          <w:sz w:val="28"/>
        </w:rPr>
        <w:t>полоте</w:t>
      </w:r>
      <w:proofErr w:type="spellEnd"/>
      <w:r w:rsidRPr="00471E0F">
        <w:rPr>
          <w:color w:val="330000"/>
          <w:sz w:val="28"/>
        </w:rPr>
        <w:t>. Народные поверья индейцев описывали историю о женщине, пришедшей к водоему набрать ведро воды, но вместо этого вытянувшей ведро змей. В тот же вечер духи подняли сильный ветер, увлекший женщину в водоем вместе с ее домом и новорожденным ребенком.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>Ледники, эрозия и оползни постепенно сформировали долину Йосемити такой, какой мы ее можем видеть сегодня. Небольшие ручейки проложили себе дорогу в расщелинах горных пород, расширив и углубив их в современные русла небольших рек, которые и поныне текут долиной. Йосемитский водопад был образован ледниками. Его рождение произошло около 5 000 лет назад. Ледник разрезал долину на части, образовав отвесные скалы, по одной из которых течет Йосемитский водопад.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>Хотя часто говорят о двух ярусном падении воды, в действительности водопад состоит из трех частей.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rStyle w:val="a5"/>
          <w:color w:val="330000"/>
          <w:sz w:val="28"/>
        </w:rPr>
        <w:t>Верхний водопад</w:t>
      </w:r>
      <w:r w:rsidRPr="00471E0F">
        <w:rPr>
          <w:color w:val="330000"/>
          <w:sz w:val="28"/>
        </w:rPr>
        <w:t>. 426 метровая высота ставит его в ряд 20-и самых высоких водопадов планеты.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rStyle w:val="a5"/>
          <w:color w:val="330000"/>
          <w:sz w:val="28"/>
        </w:rPr>
        <w:t>Средний водопад</w:t>
      </w:r>
      <w:r w:rsidRPr="00471E0F">
        <w:rPr>
          <w:color w:val="330000"/>
          <w:sz w:val="28"/>
        </w:rPr>
        <w:t>. Между двумя главными секциями водопада находится серия из пяти небольших средних каскадов. Все вместе, они составляют вторую часть водопада высотой 205 метров. Через суженную форму ущелья, сквозь которую падает вода, и невозможность открытого доступа, на эту часть Йосемитского водопада редко обращают внимание. Несколько обзорных площадок, из которых видны средние каскады, расположены вдоль тропинки Йосемитского водопада (</w:t>
      </w:r>
      <w:proofErr w:type="spellStart"/>
      <w:r w:rsidRPr="00471E0F">
        <w:rPr>
          <w:color w:val="330000"/>
          <w:sz w:val="28"/>
        </w:rPr>
        <w:t>Yosemite</w:t>
      </w:r>
      <w:proofErr w:type="spellEnd"/>
      <w:r w:rsidRPr="00471E0F">
        <w:rPr>
          <w:color w:val="330000"/>
          <w:sz w:val="28"/>
        </w:rPr>
        <w:t xml:space="preserve"> </w:t>
      </w:r>
      <w:proofErr w:type="spellStart"/>
      <w:r w:rsidRPr="00471E0F">
        <w:rPr>
          <w:color w:val="330000"/>
          <w:sz w:val="28"/>
        </w:rPr>
        <w:t>Falls</w:t>
      </w:r>
      <w:proofErr w:type="spellEnd"/>
      <w:r w:rsidRPr="00471E0F">
        <w:rPr>
          <w:color w:val="330000"/>
          <w:sz w:val="28"/>
        </w:rPr>
        <w:t xml:space="preserve"> </w:t>
      </w:r>
      <w:proofErr w:type="spellStart"/>
      <w:r w:rsidRPr="00471E0F">
        <w:rPr>
          <w:color w:val="330000"/>
          <w:sz w:val="28"/>
        </w:rPr>
        <w:t>trail</w:t>
      </w:r>
      <w:proofErr w:type="spellEnd"/>
      <w:r w:rsidRPr="00471E0F">
        <w:rPr>
          <w:color w:val="330000"/>
          <w:sz w:val="28"/>
        </w:rPr>
        <w:t xml:space="preserve">). Было несколько </w:t>
      </w:r>
      <w:proofErr w:type="gramStart"/>
      <w:r w:rsidRPr="00471E0F">
        <w:rPr>
          <w:color w:val="330000"/>
          <w:sz w:val="28"/>
        </w:rPr>
        <w:t>случае</w:t>
      </w:r>
      <w:proofErr w:type="gramEnd"/>
      <w:r w:rsidRPr="00471E0F">
        <w:rPr>
          <w:color w:val="330000"/>
          <w:sz w:val="28"/>
        </w:rPr>
        <w:t>, когда посетители  во время восхождения вдоль средней секции водопада  сходили с тропинки и подходили ближе к каскадам. Позже их снимали с помощью вертолета, так как вернуться обратно они не могли через скользкий и крутой ландшафт поверхности.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rStyle w:val="a5"/>
          <w:color w:val="330000"/>
          <w:sz w:val="28"/>
        </w:rPr>
        <w:lastRenderedPageBreak/>
        <w:t>Нижний водопад</w:t>
      </w:r>
      <w:r w:rsidRPr="00471E0F">
        <w:rPr>
          <w:color w:val="330000"/>
          <w:sz w:val="28"/>
        </w:rPr>
        <w:t xml:space="preserve">. Нижний 97-и метровый каскад находится с рядом расположенными обзорными площадками. После падения с высоты 739 м, речушка Йосемити впадает в реку </w:t>
      </w:r>
      <w:proofErr w:type="spellStart"/>
      <w:r w:rsidRPr="00471E0F">
        <w:rPr>
          <w:color w:val="330000"/>
          <w:sz w:val="28"/>
        </w:rPr>
        <w:t>Мерсед</w:t>
      </w:r>
      <w:proofErr w:type="spellEnd"/>
      <w:r w:rsidRPr="00471E0F">
        <w:rPr>
          <w:color w:val="330000"/>
          <w:sz w:val="28"/>
        </w:rPr>
        <w:t>. Как и многие другие места </w:t>
      </w:r>
      <w:r w:rsidRPr="00471E0F">
        <w:rPr>
          <w:sz w:val="28"/>
        </w:rPr>
        <w:t>Национального парка Йосемити</w:t>
      </w:r>
      <w:r w:rsidRPr="00471E0F">
        <w:rPr>
          <w:color w:val="330000"/>
          <w:sz w:val="28"/>
        </w:rPr>
        <w:t>, водоем у подножия Нижнего водопада окружен хаотичными пологими склонами, высокая влажность которых делает их поверхность довольно скользкой и небезопасной.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>Бывают периоды, когда незначительное количество снежных осадков приводит к фактическому пересыханию Йосемитского водопада в конце лета или осенью. Некоторые скалолазы пользуются этим моментом и совершают восхождение по отвесной скале водопада. Но такая практика граничит с возможной трагедией, поскольку небольшая гроза может в секунды возобновить поток воды и смыть скалолазов с поверхности скалы.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330000"/>
          <w:sz w:val="28"/>
        </w:rPr>
      </w:pPr>
      <w:r w:rsidRPr="00471E0F">
        <w:rPr>
          <w:color w:val="330000"/>
          <w:sz w:val="28"/>
        </w:rPr>
        <w:t xml:space="preserve">Нижний водопад наиболее легкодоступный из всех расположенных в долине каскадов. Легкая прогулка пешком через лес с лоджии Йосемити ведет к основанию самого зрелищного водопада национального парка. Чтобы взобраться на вершину Йосемитского водопада, необходимо преодолеть подъем длиной 5,5 км, который берет начало в палаточном лагере </w:t>
      </w:r>
      <w:proofErr w:type="spellStart"/>
      <w:r w:rsidRPr="00471E0F">
        <w:rPr>
          <w:color w:val="330000"/>
          <w:sz w:val="28"/>
        </w:rPr>
        <w:t>Саннисайд</w:t>
      </w:r>
      <w:proofErr w:type="spellEnd"/>
      <w:r w:rsidRPr="00471E0F">
        <w:rPr>
          <w:color w:val="330000"/>
          <w:sz w:val="28"/>
        </w:rPr>
        <w:t xml:space="preserve"> (</w:t>
      </w:r>
      <w:proofErr w:type="spellStart"/>
      <w:r w:rsidRPr="00471E0F">
        <w:rPr>
          <w:color w:val="330000"/>
          <w:sz w:val="28"/>
        </w:rPr>
        <w:t>Sunnyside</w:t>
      </w:r>
      <w:proofErr w:type="spellEnd"/>
      <w:r w:rsidRPr="00471E0F">
        <w:rPr>
          <w:color w:val="330000"/>
          <w:sz w:val="28"/>
        </w:rPr>
        <w:t xml:space="preserve"> </w:t>
      </w:r>
      <w:proofErr w:type="spellStart"/>
      <w:r w:rsidRPr="00471E0F">
        <w:rPr>
          <w:color w:val="330000"/>
          <w:sz w:val="28"/>
        </w:rPr>
        <w:t>Walk-in</w:t>
      </w:r>
      <w:proofErr w:type="spellEnd"/>
      <w:r w:rsidRPr="00471E0F">
        <w:rPr>
          <w:color w:val="330000"/>
          <w:sz w:val="28"/>
        </w:rPr>
        <w:t xml:space="preserve"> </w:t>
      </w:r>
      <w:proofErr w:type="spellStart"/>
      <w:r w:rsidRPr="00471E0F">
        <w:rPr>
          <w:color w:val="330000"/>
          <w:sz w:val="28"/>
        </w:rPr>
        <w:t>Campground</w:t>
      </w:r>
      <w:proofErr w:type="spellEnd"/>
      <w:r w:rsidRPr="00471E0F">
        <w:rPr>
          <w:color w:val="330000"/>
          <w:sz w:val="28"/>
        </w:rPr>
        <w:t xml:space="preserve">). До Верхнего водопада также можно добраться по нескольким маршрутам от дороги </w:t>
      </w:r>
      <w:proofErr w:type="spellStart"/>
      <w:r w:rsidRPr="00471E0F">
        <w:rPr>
          <w:color w:val="330000"/>
          <w:sz w:val="28"/>
        </w:rPr>
        <w:t>Тиога</w:t>
      </w:r>
      <w:proofErr w:type="spellEnd"/>
      <w:r w:rsidRPr="00471E0F">
        <w:rPr>
          <w:color w:val="330000"/>
          <w:sz w:val="28"/>
        </w:rPr>
        <w:t xml:space="preserve"> (</w:t>
      </w:r>
      <w:proofErr w:type="spellStart"/>
      <w:r w:rsidRPr="00471E0F">
        <w:rPr>
          <w:color w:val="330000"/>
          <w:sz w:val="28"/>
        </w:rPr>
        <w:t>Tioga</w:t>
      </w:r>
      <w:proofErr w:type="spellEnd"/>
      <w:r w:rsidRPr="00471E0F">
        <w:rPr>
          <w:color w:val="330000"/>
          <w:sz w:val="28"/>
        </w:rPr>
        <w:t xml:space="preserve"> </w:t>
      </w:r>
      <w:proofErr w:type="spellStart"/>
      <w:r w:rsidRPr="00471E0F">
        <w:rPr>
          <w:color w:val="330000"/>
          <w:sz w:val="28"/>
        </w:rPr>
        <w:t>Road</w:t>
      </w:r>
      <w:proofErr w:type="spellEnd"/>
      <w:r w:rsidRPr="00471E0F">
        <w:rPr>
          <w:color w:val="330000"/>
          <w:sz w:val="28"/>
        </w:rPr>
        <w:t>) в северной части </w:t>
      </w:r>
      <w:r w:rsidRPr="00471E0F">
        <w:rPr>
          <w:sz w:val="28"/>
        </w:rPr>
        <w:t>Национального парка Йосемити</w:t>
      </w:r>
      <w:r w:rsidRPr="00471E0F">
        <w:rPr>
          <w:color w:val="330000"/>
          <w:sz w:val="28"/>
        </w:rPr>
        <w:t>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</w:rPr>
      </w:pPr>
      <w:r w:rsidRPr="00471E0F">
        <w:rPr>
          <w:color w:val="000000"/>
          <w:sz w:val="28"/>
        </w:rPr>
        <w:t>Этот красивый и одновременно пугающий водопад, находится в Национальном  Парке Калифорнии (США) - Йосемити. Называется он</w:t>
      </w:r>
      <w:r w:rsidRPr="00471E0F">
        <w:rPr>
          <w:rStyle w:val="apple-converted-space"/>
          <w:color w:val="000000"/>
          <w:sz w:val="28"/>
        </w:rPr>
        <w:t> </w:t>
      </w:r>
      <w:proofErr w:type="spellStart"/>
      <w:r w:rsidRPr="00471E0F">
        <w:rPr>
          <w:rStyle w:val="a5"/>
          <w:color w:val="000000"/>
          <w:sz w:val="28"/>
        </w:rPr>
        <w:t>Horsetail</w:t>
      </w:r>
      <w:proofErr w:type="spellEnd"/>
      <w:r w:rsidRPr="00471E0F">
        <w:rPr>
          <w:rStyle w:val="a5"/>
          <w:color w:val="000000"/>
          <w:sz w:val="28"/>
        </w:rPr>
        <w:t xml:space="preserve"> </w:t>
      </w:r>
      <w:proofErr w:type="spellStart"/>
      <w:r w:rsidRPr="00471E0F">
        <w:rPr>
          <w:rStyle w:val="a5"/>
          <w:color w:val="000000"/>
          <w:sz w:val="28"/>
        </w:rPr>
        <w:t>Fall</w:t>
      </w:r>
      <w:proofErr w:type="spellEnd"/>
      <w:r w:rsidRPr="00471E0F">
        <w:rPr>
          <w:rStyle w:val="apple-converted-space"/>
          <w:color w:val="000000"/>
          <w:sz w:val="28"/>
        </w:rPr>
        <w:t> </w:t>
      </w:r>
      <w:r w:rsidRPr="00471E0F">
        <w:rPr>
          <w:color w:val="000000"/>
          <w:sz w:val="28"/>
        </w:rPr>
        <w:t>(Лошадиный Хвост). Всего лишь несколько дней в феврале можно своими глазами увидеть редкое явление - отражение лучей закатного солнца в падающем потоке водопада. Водопад становится огненно-оранжевым. Находится этот водопад на восточном склоне горы</w:t>
      </w:r>
      <w:r w:rsidRPr="00471E0F">
        <w:rPr>
          <w:rStyle w:val="apple-converted-space"/>
          <w:color w:val="000000"/>
          <w:sz w:val="28"/>
        </w:rPr>
        <w:t> </w:t>
      </w:r>
      <w:r w:rsidRPr="00471E0F">
        <w:rPr>
          <w:rStyle w:val="a5"/>
          <w:color w:val="000000"/>
          <w:sz w:val="28"/>
        </w:rPr>
        <w:t>Эль Капитан</w:t>
      </w:r>
      <w:r w:rsidRPr="00471E0F">
        <w:rPr>
          <w:color w:val="000000"/>
          <w:sz w:val="28"/>
        </w:rPr>
        <w:t>.</w:t>
      </w:r>
    </w:p>
    <w:p w:rsidR="00471E0F" w:rsidRPr="00471E0F" w:rsidRDefault="00471E0F" w:rsidP="00471E0F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</w:rPr>
      </w:pPr>
      <w:r w:rsidRPr="00471E0F">
        <w:rPr>
          <w:color w:val="000000"/>
          <w:sz w:val="28"/>
        </w:rPr>
        <w:t xml:space="preserve">Водопад </w:t>
      </w:r>
      <w:proofErr w:type="spellStart"/>
      <w:r w:rsidRPr="00471E0F">
        <w:rPr>
          <w:color w:val="000000"/>
          <w:sz w:val="28"/>
        </w:rPr>
        <w:t>Horsetail</w:t>
      </w:r>
      <w:proofErr w:type="spellEnd"/>
      <w:r w:rsidRPr="00471E0F">
        <w:rPr>
          <w:color w:val="000000"/>
          <w:sz w:val="28"/>
        </w:rPr>
        <w:t xml:space="preserve"> </w:t>
      </w:r>
      <w:proofErr w:type="spellStart"/>
      <w:r w:rsidRPr="00471E0F">
        <w:rPr>
          <w:color w:val="000000"/>
          <w:sz w:val="28"/>
        </w:rPr>
        <w:t>Fall</w:t>
      </w:r>
      <w:proofErr w:type="spellEnd"/>
      <w:r w:rsidRPr="00471E0F">
        <w:rPr>
          <w:color w:val="000000"/>
          <w:sz w:val="28"/>
        </w:rPr>
        <w:t xml:space="preserve"> представляет собой два ниспадающих потока высотой около 480 м. Общая высота водопада 650 метров. Самое удачное место для съемки - северная </w:t>
      </w:r>
      <w:proofErr w:type="gramStart"/>
      <w:r w:rsidRPr="00471E0F">
        <w:rPr>
          <w:color w:val="000000"/>
          <w:sz w:val="28"/>
        </w:rPr>
        <w:t>дорога</w:t>
      </w:r>
      <w:proofErr w:type="gramEnd"/>
      <w:r w:rsidRPr="00471E0F">
        <w:rPr>
          <w:color w:val="000000"/>
          <w:sz w:val="28"/>
        </w:rPr>
        <w:t xml:space="preserve"> ведущая к долине Йосемити, к востоку от горы Эль Капитан.</w:t>
      </w:r>
    </w:p>
    <w:p w:rsidR="00471E0F" w:rsidRDefault="00471E0F" w:rsidP="00471E0F">
      <w:pPr>
        <w:spacing w:after="0" w:line="240" w:lineRule="auto"/>
      </w:pPr>
    </w:p>
    <w:p w:rsidR="001F1514" w:rsidRDefault="001F1514" w:rsidP="0047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514" w:rsidSect="00471E0F">
      <w:footerReference w:type="default" r:id="rId33"/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A3" w:rsidRDefault="00B84AA3" w:rsidP="00471E0F">
      <w:pPr>
        <w:spacing w:after="0" w:line="240" w:lineRule="auto"/>
      </w:pPr>
      <w:r>
        <w:separator/>
      </w:r>
    </w:p>
  </w:endnote>
  <w:endnote w:type="continuationSeparator" w:id="0">
    <w:p w:rsidR="00B84AA3" w:rsidRDefault="00B84AA3" w:rsidP="0047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859936"/>
      <w:docPartObj>
        <w:docPartGallery w:val="Page Numbers (Bottom of Page)"/>
        <w:docPartUnique/>
      </w:docPartObj>
    </w:sdtPr>
    <w:sdtEndPr/>
    <w:sdtContent>
      <w:p w:rsidR="00471E0F" w:rsidRDefault="00471E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50">
          <w:rPr>
            <w:noProof/>
          </w:rPr>
          <w:t>2</w:t>
        </w:r>
        <w:r>
          <w:fldChar w:fldCharType="end"/>
        </w:r>
      </w:p>
    </w:sdtContent>
  </w:sdt>
  <w:p w:rsidR="00471E0F" w:rsidRDefault="00471E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A3" w:rsidRDefault="00B84AA3" w:rsidP="00471E0F">
      <w:pPr>
        <w:spacing w:after="0" w:line="240" w:lineRule="auto"/>
      </w:pPr>
      <w:r>
        <w:separator/>
      </w:r>
    </w:p>
  </w:footnote>
  <w:footnote w:type="continuationSeparator" w:id="0">
    <w:p w:rsidR="00B84AA3" w:rsidRDefault="00B84AA3" w:rsidP="0047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BD5"/>
    <w:multiLevelType w:val="hybridMultilevel"/>
    <w:tmpl w:val="E0DAAFD0"/>
    <w:lvl w:ilvl="0" w:tplc="4E66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C7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C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E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6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C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7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2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C6"/>
    <w:rsid w:val="000550E5"/>
    <w:rsid w:val="001F1514"/>
    <w:rsid w:val="00461BC6"/>
    <w:rsid w:val="00471E0F"/>
    <w:rsid w:val="00594FDD"/>
    <w:rsid w:val="00704E84"/>
    <w:rsid w:val="008465CA"/>
    <w:rsid w:val="00B04C40"/>
    <w:rsid w:val="00B25E18"/>
    <w:rsid w:val="00B84AA3"/>
    <w:rsid w:val="00C83050"/>
    <w:rsid w:val="00C9468E"/>
    <w:rsid w:val="00E664E1"/>
    <w:rsid w:val="00FA1ACB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B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BC6"/>
  </w:style>
  <w:style w:type="character" w:styleId="a4">
    <w:name w:val="Hyperlink"/>
    <w:basedOn w:val="a0"/>
    <w:uiPriority w:val="99"/>
    <w:unhideWhenUsed/>
    <w:rsid w:val="00461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550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C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E0F"/>
  </w:style>
  <w:style w:type="paragraph" w:styleId="aa">
    <w:name w:val="footer"/>
    <w:basedOn w:val="a"/>
    <w:link w:val="ab"/>
    <w:uiPriority w:val="99"/>
    <w:unhideWhenUsed/>
    <w:rsid w:val="0047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B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BC6"/>
  </w:style>
  <w:style w:type="character" w:styleId="a4">
    <w:name w:val="Hyperlink"/>
    <w:basedOn w:val="a0"/>
    <w:uiPriority w:val="99"/>
    <w:unhideWhenUsed/>
    <w:rsid w:val="00461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550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C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E0F"/>
  </w:style>
  <w:style w:type="paragraph" w:styleId="aa">
    <w:name w:val="footer"/>
    <w:basedOn w:val="a"/>
    <w:link w:val="ab"/>
    <w:uiPriority w:val="99"/>
    <w:unhideWhenUsed/>
    <w:rsid w:val="0047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aditio-ru.org/wiki/%D0%A2%D0%B2%D1%91%D1%80%D0%B4%D0%BE%D1%81%D1%82%D1%8C" TargetMode="External"/><Relationship Id="rId18" Type="http://schemas.openxmlformats.org/officeDocument/2006/relationships/hyperlink" Target="http://traditio-ru.org/wiki/1984_%D0%B3%D0%BE%D0%B4" TargetMode="External"/><Relationship Id="rId26" Type="http://schemas.openxmlformats.org/officeDocument/2006/relationships/hyperlink" Target="http://ru.wikipedia.org/wiki/1855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2%D0%BE%D0%B4%D0%BE%D0%BF%D0%B0%D0%B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raditio-ru.org/w/index.php?title=%D0%93%D0%BE%D1%80%D0%BD%D1%8B%D0%B5_%D0%BF%D0%BE%D1%80%D0%BE%D0%B4%D1%8B&amp;action=edit&amp;redlink=1" TargetMode="External"/><Relationship Id="rId17" Type="http://schemas.openxmlformats.org/officeDocument/2006/relationships/hyperlink" Target="http://traditio-ru.org/wiki/%D0%90%D1%84%D1%80%D0%B8%D0%BA%D0%B0" TargetMode="External"/><Relationship Id="rId25" Type="http://schemas.openxmlformats.org/officeDocument/2006/relationships/hyperlink" Target="http://ru.wikipedia.org/wiki/%D0%9B%D0%B8%D0%B2%D0%B8%D0%BD%D0%B3%D1%81%D1%82%D0%BE%D0%BD,_%D0%94%D0%B0%D0%B2%D0%B8%D0%B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aditio-ru.org/wiki/%D0%9D%D0%B8%D0%B0%D0%B3%D0%B0%D1%80%D1%81%D0%BA%D0%B8%D0%B9_%D0%B2%D0%BE%D0%B4%D0%BE%D0%BF%D0%B0%D0%B4" TargetMode="External"/><Relationship Id="rId20" Type="http://schemas.openxmlformats.org/officeDocument/2006/relationships/hyperlink" Target="http://ru.wikipedia.org/wiki/%D0%90%D0%BD%D0%B3%D0%BB%D0%B8%D0%B9%D1%81%D0%BA%D0%B8%D0%B9_%D1%8F%D0%B7%D1%8B%D0%BA" TargetMode="External"/><Relationship Id="rId29" Type="http://schemas.openxmlformats.org/officeDocument/2006/relationships/hyperlink" Target="http://ru.wikipedia.org/wiki/%D0%AE%D0%9D%D0%95%D0%A1%D0%9A%D0%9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ditio-ru.org/w/index.php?title=%D0%A0%D1%83%D1%81%D0%BB%D0%BE&amp;action=edit&amp;redlink=1" TargetMode="External"/><Relationship Id="rId24" Type="http://schemas.openxmlformats.org/officeDocument/2006/relationships/hyperlink" Target="http://ru.wikipedia.org/wiki/%D0%97%D0%B8%D0%BC%D0%B1%D0%B0%D0%B1%D0%B2%D0%B5" TargetMode="External"/><Relationship Id="rId32" Type="http://schemas.openxmlformats.org/officeDocument/2006/relationships/hyperlink" Target="../&#1074;&#1086;&#1076;&#1086;&#1087;&#1072;&#1076;&#1099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tio-ru.org/wiki/%D0%AE%D0%B6%D0%BD%D0%B0%D1%8F_%D0%90%D0%BC%D0%B5%D1%80%D0%B8%D0%BA%D0%B0" TargetMode="External"/><Relationship Id="rId23" Type="http://schemas.openxmlformats.org/officeDocument/2006/relationships/hyperlink" Target="http://ru.wikipedia.org/wiki/%D0%97%D0%B0%D0%BC%D0%B1%D0%B8%D1%8F" TargetMode="External"/><Relationship Id="rId28" Type="http://schemas.openxmlformats.org/officeDocument/2006/relationships/hyperlink" Target="http://ru.wikipedia.org/wiki/%D0%92%D0%B8%D0%BA%D1%82%D0%BE%D1%80%D0%B8%D1%8F_(%D0%B2%D0%BE%D0%B4%D0%BE%D0%BF%D0%B0%D0%B4)" TargetMode="External"/><Relationship Id="rId10" Type="http://schemas.openxmlformats.org/officeDocument/2006/relationships/hyperlink" Target="&#1087;&#1088;&#1077;&#1079;&#1077;&#1085;&#1090;&#1072;&#1094;&#1080;&#1103;.pptx" TargetMode="External"/><Relationship Id="rId19" Type="http://schemas.openxmlformats.org/officeDocument/2006/relationships/hyperlink" Target="http://traditio-ru.org/wiki/%D0%A0%D0%B0%D0%B4%D1%83%D0%B3%D0%B0" TargetMode="External"/><Relationship Id="rId31" Type="http://schemas.openxmlformats.org/officeDocument/2006/relationships/hyperlink" Target="http://ru.wikipedia.org/wiki/%D0%97%D0%B8%D0%BC%D0%B1%D0%B0%D0%B1%D0%B2%D0%B8%D0%B9%D1%81%D0%BA%D0%B8%D0%B9_%D0%B0%D1%84%D1%80%D0%B8%D0%BA%D0%B0%D0%BD%D1%81%D0%BA%D0%B8%D0%B9_%D0%BD%D0%B0%D1%86%D0%B8%D0%BE%D0%BD%D0%B0%D0%BB%D1%8C%D0%BD%D1%8B%D0%B9_%D1%81%D0%BE%D1%8E%D0%B7_%E2%80%94_%D0%9F%D0%B0%D1%82%D1%80%D0%B8%D0%BE%D1%82%D0%B8%D1%87%D0%B5%D1%81%D0%BA%D0%B8%D0%B9_%D1%84%D1%80%D0%BE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&#1082;&#1088;&#1072;&#1090;&#1082;&#1072;&#1103;%20&#1080;-&#1080;%20&#1086;%20&#1074;&#1086;&#1076;&#1086;&#1087;&#1072;&#1076;&#1072;&#1093;.accdb" TargetMode="External"/><Relationship Id="rId14" Type="http://schemas.openxmlformats.org/officeDocument/2006/relationships/hyperlink" Target="http://traditio-ru.org/wiki/%D0%97%D0%B5%D0%BC%D0%BB%D1%8F" TargetMode="External"/><Relationship Id="rId22" Type="http://schemas.openxmlformats.org/officeDocument/2006/relationships/hyperlink" Target="http://ru.wikipedia.org/wiki/%D0%97%D0%B0%D0%BC%D0%B1%D0%B5%D0%B7%D0%B8" TargetMode="External"/><Relationship Id="rId27" Type="http://schemas.openxmlformats.org/officeDocument/2006/relationships/hyperlink" Target="http://ru.wikipedia.org/wiki/%D0%92%D0%B8%D0%BA%D1%82%D0%BE%D1%80%D0%B8%D1%8F_(%D0%BA%D0%BE%D1%80%D0%BE%D0%BB%D0%B5%D0%B2%D0%B0)" TargetMode="External"/><Relationship Id="rId30" Type="http://schemas.openxmlformats.org/officeDocument/2006/relationships/hyperlink" Target="http://ru.wikipedia.org/wiki/%D0%97%D0%B8%D0%BC%D0%B1%D0%B0%D0%B1%D0%B2%D0%B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5</cp:revision>
  <dcterms:created xsi:type="dcterms:W3CDTF">2015-01-26T19:42:00Z</dcterms:created>
  <dcterms:modified xsi:type="dcterms:W3CDTF">2015-01-27T09:26:00Z</dcterms:modified>
</cp:coreProperties>
</file>