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3F" w:rsidRPr="00AE4F83" w:rsidRDefault="00667E3F" w:rsidP="00667E3F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4F83">
        <w:rPr>
          <w:rFonts w:ascii="Times New Roman" w:hAnsi="Times New Roman" w:cs="Times New Roman"/>
          <w:sz w:val="24"/>
          <w:szCs w:val="24"/>
        </w:rPr>
        <w:t>МК</w:t>
      </w:r>
      <w:r w:rsidRPr="00AE4F83">
        <w:rPr>
          <w:rFonts w:ascii="Times New Roman" w:eastAsia="Calibri" w:hAnsi="Times New Roman" w:cs="Times New Roman"/>
          <w:sz w:val="24"/>
          <w:szCs w:val="24"/>
        </w:rPr>
        <w:t>С(К)ОУ СКОШИ № 116</w:t>
      </w:r>
    </w:p>
    <w:p w:rsidR="00667E3F" w:rsidRPr="00AE4F83" w:rsidRDefault="00667E3F" w:rsidP="00667E3F">
      <w:pPr>
        <w:tabs>
          <w:tab w:val="left" w:pos="1695"/>
        </w:tabs>
        <w:ind w:left="-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4F83"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Pr="00AE4F83">
        <w:rPr>
          <w:rFonts w:ascii="Times New Roman" w:eastAsia="Calibri" w:hAnsi="Times New Roman" w:cs="Times New Roman"/>
          <w:sz w:val="24"/>
          <w:szCs w:val="24"/>
        </w:rPr>
        <w:t>ное специальное (коррекционное) образовательное учреждение для обучающихся, воспитанников с ограниченными возможностями здоровья города Новосибирска</w:t>
      </w:r>
    </w:p>
    <w:p w:rsidR="00667E3F" w:rsidRPr="00AE4F83" w:rsidRDefault="00667E3F" w:rsidP="00667E3F">
      <w:pPr>
        <w:tabs>
          <w:tab w:val="left" w:pos="1695"/>
        </w:tabs>
        <w:ind w:left="-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4F83">
        <w:rPr>
          <w:rFonts w:ascii="Times New Roman" w:eastAsia="Calibri" w:hAnsi="Times New Roman" w:cs="Times New Roman"/>
          <w:sz w:val="24"/>
          <w:szCs w:val="24"/>
        </w:rPr>
        <w:t>«Специальная (коррекционная) общеобразовательная</w:t>
      </w:r>
      <w:r w:rsidRPr="00AE4F83">
        <w:rPr>
          <w:rFonts w:ascii="Times New Roman" w:hAnsi="Times New Roman" w:cs="Times New Roman"/>
          <w:sz w:val="24"/>
          <w:szCs w:val="24"/>
        </w:rPr>
        <w:t xml:space="preserve"> </w:t>
      </w:r>
      <w:r w:rsidRPr="00AE4F83">
        <w:rPr>
          <w:rFonts w:ascii="Times New Roman" w:eastAsia="Calibri" w:hAnsi="Times New Roman" w:cs="Times New Roman"/>
          <w:sz w:val="24"/>
          <w:szCs w:val="24"/>
        </w:rPr>
        <w:t xml:space="preserve">школа-интернат № 116 </w:t>
      </w:r>
      <w:r w:rsidRPr="00AE4F8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E4F83">
        <w:rPr>
          <w:rFonts w:ascii="Times New Roman" w:eastAsia="Calibri" w:hAnsi="Times New Roman" w:cs="Times New Roman"/>
          <w:sz w:val="24"/>
          <w:szCs w:val="24"/>
        </w:rPr>
        <w:t xml:space="preserve"> вида»</w:t>
      </w:r>
    </w:p>
    <w:p w:rsidR="00667E3F" w:rsidRPr="00AE4F83" w:rsidRDefault="00667E3F" w:rsidP="00667E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E3F" w:rsidRPr="00AE4F83" w:rsidRDefault="00667E3F" w:rsidP="00667E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E3F" w:rsidRPr="00BD6D8D" w:rsidRDefault="00667E3F" w:rsidP="00667E3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8D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667E3F" w:rsidRPr="00BD6D8D" w:rsidRDefault="00667E3F" w:rsidP="00667E3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8D">
        <w:rPr>
          <w:rFonts w:ascii="Times New Roman" w:hAnsi="Times New Roman" w:cs="Times New Roman"/>
          <w:sz w:val="28"/>
          <w:szCs w:val="28"/>
        </w:rPr>
        <w:t>Еремина Елена Геннадьевна</w:t>
      </w:r>
    </w:p>
    <w:p w:rsidR="00667E3F" w:rsidRPr="00BD6D8D" w:rsidRDefault="00667E3F" w:rsidP="00667E3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8D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667E3F" w:rsidRPr="00BD6D8D" w:rsidRDefault="00667E3F" w:rsidP="00667E3F">
      <w:pPr>
        <w:jc w:val="right"/>
        <w:rPr>
          <w:rFonts w:ascii="Times New Roman" w:hAnsi="Times New Roman" w:cs="Times New Roman"/>
          <w:sz w:val="28"/>
          <w:szCs w:val="28"/>
        </w:rPr>
      </w:pPr>
      <w:r w:rsidRPr="00BD6D8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67E3F" w:rsidRPr="00AE4F83" w:rsidRDefault="00667E3F" w:rsidP="00667E3F">
      <w:pPr>
        <w:tabs>
          <w:tab w:val="left" w:pos="3570"/>
        </w:tabs>
        <w:rPr>
          <w:b/>
          <w:sz w:val="28"/>
          <w:szCs w:val="28"/>
        </w:rPr>
      </w:pPr>
    </w:p>
    <w:p w:rsidR="00667E3F" w:rsidRPr="00AE4F83" w:rsidRDefault="00667E3F" w:rsidP="00667E3F">
      <w:pPr>
        <w:jc w:val="center"/>
        <w:rPr>
          <w:rFonts w:ascii="Verdana" w:hAnsi="Verdana"/>
          <w:b/>
          <w:sz w:val="28"/>
          <w:szCs w:val="28"/>
        </w:rPr>
      </w:pPr>
      <w:r w:rsidRPr="00AE4F83">
        <w:rPr>
          <w:rFonts w:ascii="Verdana" w:hAnsi="Verdana"/>
          <w:b/>
          <w:sz w:val="28"/>
          <w:szCs w:val="28"/>
        </w:rPr>
        <w:t>ПРОЕКТ</w:t>
      </w:r>
    </w:p>
    <w:p w:rsidR="00667E3F" w:rsidRPr="00AE4F83" w:rsidRDefault="00667E3F" w:rsidP="00667E3F">
      <w:pPr>
        <w:jc w:val="center"/>
        <w:rPr>
          <w:rFonts w:ascii="Verdana" w:hAnsi="Verdana"/>
          <w:b/>
          <w:sz w:val="44"/>
          <w:szCs w:val="44"/>
        </w:rPr>
      </w:pPr>
      <w:r w:rsidRPr="00AE4F83">
        <w:rPr>
          <w:rFonts w:ascii="Verdana" w:hAnsi="Verdana"/>
          <w:b/>
          <w:sz w:val="44"/>
          <w:szCs w:val="44"/>
        </w:rPr>
        <w:t>«Я ПОМНЮ! Я ГОРЖУСЬ!»</w:t>
      </w:r>
    </w:p>
    <w:p w:rsidR="00667E3F" w:rsidRPr="00AE4F83" w:rsidRDefault="00667E3F" w:rsidP="00667E3F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  <w:r w:rsidRPr="00AE4F83">
        <w:rPr>
          <w:rFonts w:ascii="Verdana" w:hAnsi="Verdana"/>
          <w:b/>
          <w:sz w:val="28"/>
          <w:szCs w:val="28"/>
        </w:rPr>
        <w:t xml:space="preserve">70-ЛЕТИЮ </w:t>
      </w:r>
      <w:r w:rsidRPr="00AE4F8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 xml:space="preserve">ПОБЕДЫ СОВЕТСКОГО НАРОДА </w:t>
      </w:r>
    </w:p>
    <w:p w:rsidR="00667E3F" w:rsidRPr="00AE4F83" w:rsidRDefault="00667E3F" w:rsidP="00667E3F">
      <w:pPr>
        <w:jc w:val="center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  <w:r w:rsidRPr="00AE4F83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В ВЕЛИКОЙ ОТЕЧЕСТВЕННОЙ ВОЙНЕ</w:t>
      </w:r>
    </w:p>
    <w:p w:rsidR="00667E3F" w:rsidRPr="00AE4F83" w:rsidRDefault="00667E3F" w:rsidP="00667E3F">
      <w:pPr>
        <w:tabs>
          <w:tab w:val="left" w:pos="3570"/>
        </w:tabs>
        <w:rPr>
          <w:rFonts w:ascii="Verdana" w:hAnsi="Verdana"/>
          <w:sz w:val="28"/>
          <w:szCs w:val="28"/>
        </w:rPr>
      </w:pPr>
    </w:p>
    <w:p w:rsidR="00667E3F" w:rsidRPr="00AE4F83" w:rsidRDefault="00667E3F" w:rsidP="00667E3F">
      <w:pPr>
        <w:tabs>
          <w:tab w:val="left" w:pos="3570"/>
        </w:tabs>
        <w:jc w:val="center"/>
        <w:rPr>
          <w:rFonts w:ascii="Verdana" w:hAnsi="Verdana"/>
          <w:sz w:val="28"/>
          <w:szCs w:val="28"/>
        </w:rPr>
      </w:pPr>
      <w:r w:rsidRPr="00B07747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252745" cy="1822174"/>
            <wp:effectExtent l="19050" t="0" r="4555" b="0"/>
            <wp:docPr id="3" name="Рисунок 1" descr="в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56" cy="18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E3F" w:rsidRPr="00AE4F83" w:rsidRDefault="00667E3F" w:rsidP="00667E3F">
      <w:pPr>
        <w:tabs>
          <w:tab w:val="left" w:pos="3570"/>
        </w:tabs>
        <w:rPr>
          <w:sz w:val="28"/>
          <w:szCs w:val="28"/>
        </w:rPr>
      </w:pPr>
    </w:p>
    <w:p w:rsidR="00667E3F" w:rsidRPr="00AE4F83" w:rsidRDefault="00667E3F" w:rsidP="00667E3F">
      <w:pPr>
        <w:tabs>
          <w:tab w:val="left" w:pos="3570"/>
        </w:tabs>
        <w:rPr>
          <w:sz w:val="28"/>
          <w:szCs w:val="28"/>
        </w:rPr>
      </w:pPr>
    </w:p>
    <w:p w:rsidR="00667E3F" w:rsidRPr="00AE4F83" w:rsidRDefault="00667E3F" w:rsidP="00667E3F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4F83">
        <w:rPr>
          <w:rFonts w:ascii="Times New Roman" w:hAnsi="Times New Roman" w:cs="Times New Roman"/>
          <w:sz w:val="24"/>
          <w:szCs w:val="24"/>
        </w:rPr>
        <w:t>Новосибирск 2014</w:t>
      </w:r>
    </w:p>
    <w:p w:rsidR="00667E3F" w:rsidRPr="00AE4F83" w:rsidRDefault="00667E3F" w:rsidP="00667E3F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667E3F" w:rsidRDefault="00667E3F" w:rsidP="00667E3F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0F3FB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 исполнение Указа Президента Российской Федерации </w:t>
      </w:r>
    </w:p>
    <w:p w:rsidR="00667E3F" w:rsidRPr="000F3FB8" w:rsidRDefault="00667E3F" w:rsidP="00667E3F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3FB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 25 апреля 2013 г. N 417 </w:t>
      </w:r>
    </w:p>
    <w:p w:rsidR="00667E3F" w:rsidRDefault="00667E3F" w:rsidP="00667E3F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3FB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"О подготовке и проведении празднования 70-й годовщины </w:t>
      </w:r>
    </w:p>
    <w:p w:rsidR="00667E3F" w:rsidRPr="00AE4F83" w:rsidRDefault="00667E3F" w:rsidP="00667E3F">
      <w:pPr>
        <w:tabs>
          <w:tab w:val="left" w:pos="35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3FB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Победы в Великой Отечественной войне 1941-1945 годов":</w:t>
      </w:r>
      <w:r w:rsidRPr="000F3FB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F3FB8">
        <w:rPr>
          <w:rFonts w:ascii="Times New Roman" w:hAnsi="Times New Roman" w:cs="Times New Roman"/>
          <w:sz w:val="28"/>
          <w:szCs w:val="28"/>
        </w:rPr>
        <w:br/>
      </w:r>
      <w:r w:rsidRPr="00AE4F83">
        <w:rPr>
          <w:rFonts w:ascii="Times New Roman" w:hAnsi="Times New Roman" w:cs="Times New Roman"/>
          <w:sz w:val="24"/>
          <w:szCs w:val="24"/>
        </w:rPr>
        <w:t>«…</w:t>
      </w:r>
      <w:r w:rsidRPr="00AE4F83">
        <w:rPr>
          <w:rFonts w:ascii="Times New Roman" w:hAnsi="Times New Roman" w:cs="Times New Roman"/>
          <w:b/>
          <w:i/>
          <w:sz w:val="24"/>
          <w:szCs w:val="24"/>
        </w:rPr>
        <w:t>Учитывая всемирно-историческое значение победы над фашизмом в Великой Отечественной Войне 1941-1945 годов…»</w:t>
      </w:r>
    </w:p>
    <w:p w:rsidR="00667E3F" w:rsidRPr="001357A7" w:rsidRDefault="00667E3F" w:rsidP="0066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E4D">
        <w:rPr>
          <w:rFonts w:ascii="Times New Roman" w:hAnsi="Times New Roman" w:cs="Times New Roman"/>
          <w:sz w:val="24"/>
          <w:szCs w:val="24"/>
        </w:rPr>
        <w:t>Память о Великой Отечественной войне, ставшей для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4D">
        <w:rPr>
          <w:rFonts w:ascii="Times New Roman" w:hAnsi="Times New Roman" w:cs="Times New Roman"/>
          <w:sz w:val="24"/>
          <w:szCs w:val="24"/>
        </w:rPr>
        <w:t xml:space="preserve">поколения уже далекой историей – это не только хроника, летопись и </w:t>
      </w:r>
      <w:r>
        <w:rPr>
          <w:rFonts w:ascii="Times New Roman" w:hAnsi="Times New Roman" w:cs="Times New Roman"/>
          <w:sz w:val="24"/>
          <w:szCs w:val="24"/>
        </w:rPr>
        <w:t>дневники,</w:t>
      </w:r>
      <w:r w:rsidRPr="001E0E4D">
        <w:rPr>
          <w:rFonts w:ascii="Times New Roman" w:hAnsi="Times New Roman" w:cs="Times New Roman"/>
          <w:sz w:val="24"/>
          <w:szCs w:val="24"/>
        </w:rPr>
        <w:t xml:space="preserve"> это еѐ исторические уроки, вобравшие в себя социальный опыт прошлого и устремление в на</w:t>
      </w:r>
      <w:r>
        <w:rPr>
          <w:rFonts w:ascii="Times New Roman" w:hAnsi="Times New Roman" w:cs="Times New Roman"/>
          <w:sz w:val="24"/>
          <w:szCs w:val="24"/>
        </w:rPr>
        <w:t xml:space="preserve">стоящее и будущее. </w:t>
      </w: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дальше в</w:t>
      </w:r>
      <w:r w:rsidRPr="001E0E4D">
        <w:rPr>
          <w:rFonts w:ascii="Times New Roman" w:hAnsi="Times New Roman" w:cs="Times New Roman"/>
          <w:sz w:val="24"/>
          <w:szCs w:val="24"/>
        </w:rPr>
        <w:t xml:space="preserve">глубь истории уходят события, связанные </w:t>
      </w:r>
      <w:r>
        <w:rPr>
          <w:rFonts w:ascii="Times New Roman" w:hAnsi="Times New Roman" w:cs="Times New Roman"/>
          <w:sz w:val="24"/>
          <w:szCs w:val="24"/>
        </w:rPr>
        <w:t xml:space="preserve">с Великой Отечественной войной. </w:t>
      </w:r>
      <w:r w:rsidRPr="001E0E4D">
        <w:rPr>
          <w:rFonts w:ascii="Times New Roman" w:hAnsi="Times New Roman" w:cs="Times New Roman"/>
          <w:sz w:val="24"/>
          <w:szCs w:val="24"/>
        </w:rPr>
        <w:t>Передать эстафету памяти, показать учащимся величие и самоотверженность подвига советских людей, завоевавших Победу – одна из задач гражданско-патриотического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E4D">
        <w:rPr>
          <w:rFonts w:ascii="Times New Roman" w:hAnsi="Times New Roman" w:cs="Times New Roman"/>
          <w:sz w:val="24"/>
          <w:szCs w:val="24"/>
        </w:rPr>
        <w:t xml:space="preserve"> День Победы – праздник, который начали отмечать после победы нашего народа в Великой Отечественной войне 1941–1945 годов. Это день окончания страшной, безмерно жестокой войны, которая длилась 1418 дней и ночей. День Победы как всенародный праздник был установлен Президиумом Верховного Совета СССР 8 мая 1945 года. Путь к победе был длинным испытанием. Она была завоевана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тыла, объединенными усилиями антигитлеровской коалиции и антифашистского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E3F" w:rsidRPr="001E0E4D" w:rsidRDefault="00667E3F" w:rsidP="00667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E4D">
        <w:rPr>
          <w:rFonts w:ascii="Times New Roman" w:hAnsi="Times New Roman" w:cs="Times New Roman"/>
          <w:sz w:val="24"/>
          <w:szCs w:val="24"/>
        </w:rPr>
        <w:t>В преддверии празднования 70-летия Великой Победы</w:t>
      </w:r>
      <w:r>
        <w:rPr>
          <w:rFonts w:ascii="Times New Roman" w:hAnsi="Times New Roman" w:cs="Times New Roman"/>
          <w:sz w:val="24"/>
          <w:szCs w:val="24"/>
        </w:rPr>
        <w:t xml:space="preserve"> появилась </w:t>
      </w:r>
      <w:r w:rsidRPr="001E0E4D">
        <w:rPr>
          <w:rFonts w:ascii="Times New Roman" w:hAnsi="Times New Roman" w:cs="Times New Roman"/>
          <w:sz w:val="24"/>
          <w:szCs w:val="24"/>
        </w:rPr>
        <w:t xml:space="preserve">идея </w:t>
      </w:r>
      <w:r>
        <w:rPr>
          <w:rFonts w:ascii="Times New Roman" w:hAnsi="Times New Roman" w:cs="Times New Roman"/>
          <w:sz w:val="24"/>
          <w:szCs w:val="24"/>
        </w:rPr>
        <w:t xml:space="preserve">о создании проекта </w:t>
      </w:r>
      <w:r w:rsidRPr="001357A7">
        <w:rPr>
          <w:rFonts w:ascii="Times New Roman" w:hAnsi="Times New Roman" w:cs="Times New Roman"/>
          <w:b/>
          <w:sz w:val="24"/>
          <w:szCs w:val="24"/>
        </w:rPr>
        <w:t>«Я ПОМНЮ! Я ГОРЖУСЬ!»</w:t>
      </w:r>
      <w:r w:rsidRPr="001E0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организация просветительской, исследовательской, творческой, поисковой деятельности   среди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привлечением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общественности.</w:t>
      </w: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Pr="00AE4F83" w:rsidRDefault="00667E3F" w:rsidP="00667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Pr="00AE4F83" w:rsidRDefault="00667E3F" w:rsidP="0066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8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p w:rsidR="00667E3F" w:rsidRPr="00AE4F83" w:rsidRDefault="00667E3F" w:rsidP="00667E3F">
      <w:pPr>
        <w:rPr>
          <w:rFonts w:ascii="Times New Roman" w:hAnsi="Times New Roman" w:cs="Times New Roman"/>
          <w:sz w:val="24"/>
          <w:szCs w:val="24"/>
        </w:rPr>
      </w:pPr>
      <w:r w:rsidRPr="00AE4F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Цель проекта:</w:t>
      </w:r>
    </w:p>
    <w:p w:rsidR="00667E3F" w:rsidRPr="00AE4F83" w:rsidRDefault="00667E3F" w:rsidP="00667E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гражданственности, патриотизма; привитие основополагающих 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</w:t>
      </w:r>
    </w:p>
    <w:p w:rsidR="00667E3F" w:rsidRPr="00AE4F83" w:rsidRDefault="00667E3F" w:rsidP="0066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Задачи проекта:</w:t>
      </w:r>
    </w:p>
    <w:p w:rsidR="00667E3F" w:rsidRPr="00AE4F83" w:rsidRDefault="00667E3F" w:rsidP="0066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свое Отечество, свой народ и свою семью;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подрастающего поколения чувства верности Родине, ответственности за судьбу страны, готовности к служению Отечеству и его защите, выполнению гражданского долга; приобщение к историческим, культурным и нравственным ценностям, традициям своего народа;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взглядов, убеждений, ценностных ориентаций, мотивации поведения через увлекательные для обучающихся формы активности, социальноодобряемую и результативную деятельность на благо Родины;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национального самосознания и гражданской позиции в условиях учебно-воспитательного процесса, внеклассной и досуговой деятельности обучающихся;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 школьников, их родителей в подготовку мероприятий, приуроченных к празднованию 70-летия Великой Победы;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консолидация и координация деятельности школы, семьи, общественности в военно-патриотическом воспитании подрастающего поколения;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общих интересов в семьях путем привлечения детей и взрослых к проведению совместных мероприятий патриотической направленности;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внимания, уважения, почтения к ветеранам, чувства толерантности;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интеллектуальных способностей, коммуникативной  культуры обучающихся, умения работать в коллективе;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учению, познавательной активности, способности самореализации учащихся;</w:t>
      </w:r>
    </w:p>
    <w:p w:rsidR="00667E3F" w:rsidRPr="00AE4F83" w:rsidRDefault="00667E3F" w:rsidP="00667E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дополнение, расширение знаний учащихся по истории; ознакомление участников проекта с основными событиями, героями Великой Отечественной войны, вкладом России в победу над фашизмом.</w:t>
      </w:r>
    </w:p>
    <w:p w:rsidR="00667E3F" w:rsidRPr="00AE4F83" w:rsidRDefault="00667E3F" w:rsidP="00667E3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Pr="00AE4F83" w:rsidRDefault="00667E3F" w:rsidP="00667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Описание проекта:</w:t>
      </w:r>
    </w:p>
    <w:p w:rsidR="00667E3F" w:rsidRDefault="00667E3F" w:rsidP="0066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3F" w:rsidRPr="00AE4F83" w:rsidRDefault="00667E3F" w:rsidP="0066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  проекта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истории и обществознания Е. Г. Еремина.</w:t>
      </w:r>
    </w:p>
    <w:p w:rsidR="00667E3F" w:rsidRPr="00AE4F83" w:rsidRDefault="00667E3F" w:rsidP="0066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Партнеры проекта: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мемориальный комплекс маршала А. И. Покрышкина, библиотека имени Д. С. Лихачева, музей Д. М. Карбышева, турфирма «Бюро экскурсий и путешествий». </w:t>
      </w: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7E3F" w:rsidRPr="00AE4F83" w:rsidRDefault="00667E3F" w:rsidP="0066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школ, общественность (родители), классные руководители, учителя литературы, библиотечный работник, учителя изобразительного искусства.</w:t>
      </w:r>
    </w:p>
    <w:p w:rsidR="00667E3F" w:rsidRPr="00AE4F83" w:rsidRDefault="00667E3F" w:rsidP="0066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проекта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 обеспечивает адресный охват целевой аудитории (учащиеся 5-9 классов, родители, общественность). Достигается воспитательный, просветительский, идеологический  эффект. При этом используются интерактивные методы обучения, при  которых существенно выше степень усвоения  материала, чем при  традиционном подходе в обучении.</w:t>
      </w:r>
    </w:p>
    <w:p w:rsidR="00667E3F" w:rsidRPr="00AE4F83" w:rsidRDefault="00667E3F" w:rsidP="0066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Материальное обеспечение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предоставление методических материалов, видеоматериалов (дисков) партнерами для проведения  внеклассных занятий; </w:t>
      </w: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презентации, Интернет-источники (образовательные сайты, видеофильмы и др.), спонсорская помощь.</w:t>
      </w: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E4F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Сроки реализации проекта:</w:t>
      </w:r>
      <w:r w:rsidRPr="00AE4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август 2014 г. – май 2015 г.</w:t>
      </w:r>
    </w:p>
    <w:p w:rsidR="00667E3F" w:rsidRPr="00326125" w:rsidRDefault="00667E3F" w:rsidP="00667E3F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 Предполагаемые результаты проекта</w:t>
      </w:r>
      <w:r w:rsidRPr="0032612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:</w:t>
      </w:r>
    </w:p>
    <w:p w:rsidR="00667E3F" w:rsidRPr="00374454" w:rsidRDefault="00667E3F" w:rsidP="00667E3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воспитание гражданственности и патриотизма;</w:t>
      </w:r>
    </w:p>
    <w:p w:rsidR="00667E3F" w:rsidRPr="00374454" w:rsidRDefault="00667E3F" w:rsidP="00667E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воспитание уважения к ветеранам Великой Отечественной войны;</w:t>
      </w:r>
    </w:p>
    <w:p w:rsidR="00667E3F" w:rsidRPr="00374454" w:rsidRDefault="00667E3F" w:rsidP="00667E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повышение интереса к истории страны;</w:t>
      </w:r>
    </w:p>
    <w:p w:rsidR="00667E3F" w:rsidRPr="00374454" w:rsidRDefault="00667E3F" w:rsidP="00667E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привлечение к различным формам гражданско-патриотического воспитания всей семьи (открытые занятия, встречи с ветеранами, исследовательская, творческая работа и пр);</w:t>
      </w:r>
    </w:p>
    <w:p w:rsidR="00667E3F" w:rsidRPr="00374454" w:rsidRDefault="00667E3F" w:rsidP="00667E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помощь в проектной деятельности школьников, связанной с гражданско-патриотической тематикой;</w:t>
      </w:r>
    </w:p>
    <w:p w:rsidR="00667E3F" w:rsidRPr="00374454" w:rsidRDefault="00667E3F" w:rsidP="00667E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выявление одаренных ребят, способных к творческой, исследовательской деятельности;</w:t>
      </w:r>
    </w:p>
    <w:p w:rsidR="00667E3F" w:rsidRPr="00374454" w:rsidRDefault="00667E3F" w:rsidP="00667E3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3744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организация привлекательной формы досуга школьников, которая способствует профилактике асоциального поведения.</w:t>
      </w: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Pr="00AE4F83" w:rsidRDefault="00667E3F" w:rsidP="00667E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E3F" w:rsidRPr="00AE4F83" w:rsidRDefault="00667E3F" w:rsidP="00667E3F">
      <w:pPr>
        <w:shd w:val="clear" w:color="auto" w:fill="FFFFFF"/>
        <w:spacing w:after="157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ПРОЕКТА</w:t>
      </w:r>
    </w:p>
    <w:p w:rsidR="00667E3F" w:rsidRPr="00AE4F83" w:rsidRDefault="00667E3F" w:rsidP="00667E3F">
      <w:pPr>
        <w:shd w:val="clear" w:color="auto" w:fill="FFFFFF"/>
        <w:spacing w:after="157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Реализация поставленных целей и задач проекта осуществляется посредством проведения следующих мероприятий:</w:t>
      </w:r>
    </w:p>
    <w:p w:rsidR="00667E3F" w:rsidRPr="00AE4F83" w:rsidRDefault="00667E3F" w:rsidP="00667E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14416" w:type="dxa"/>
        <w:jc w:val="center"/>
        <w:tblLook w:val="04A0"/>
      </w:tblPr>
      <w:tblGrid>
        <w:gridCol w:w="540"/>
        <w:gridCol w:w="3049"/>
        <w:gridCol w:w="1811"/>
        <w:gridCol w:w="5529"/>
        <w:gridCol w:w="2032"/>
        <w:gridCol w:w="1455"/>
      </w:tblGrid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</w:tcPr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мероприятия,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реализацию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  <w:p w:rsidR="00667E3F" w:rsidRPr="00AE4F83" w:rsidRDefault="00667E3F" w:rsidP="008B51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«Нет в России земли такой, где не памятен был свой герой!».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1.Классный час «Вечный огонь», просмотр видеофильма, экскурсия в Павловский сквер, возложение цветов солдату-победителю.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 (учитель истории и обществознания).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01.09.2014г.</w:t>
            </w: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программы факультативных курсов коррекционной направленности, проведение факультативных занятий.</w:t>
            </w:r>
          </w:p>
        </w:tc>
        <w:tc>
          <w:tcPr>
            <w:tcW w:w="1811" w:type="dxa"/>
          </w:tcPr>
          <w:p w:rsidR="00667E3F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«А», 9 классов.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Курс для учащихся 6 «А» класса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Сибири не было войны» интегрированный (история, история Сибири, обществознание), пропедевтический.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Курс для учащихся 9 класса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«Когда говорят пушки…» (о культуре советского народа в годы ВОв)  интегрированный (история, обществознание, литература, искусство).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 курсов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воспитание нравственности, гражданственности, патриотизма, эстетическое воспитание через образовательную область «Обществознание», «История», «Литература», «Искусство».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май</w:t>
            </w:r>
          </w:p>
        </w:tc>
      </w:tr>
      <w:tr w:rsidR="00667E3F" w:rsidRPr="00AE4F83" w:rsidTr="008B51D4">
        <w:trPr>
          <w:trHeight w:val="120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«Парень из нашего города». 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Мемориальный комплекс А. И. Покрышкина, музей А. И. Покрышкина.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посвящено маршалу А. И. Покрышкину. 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1.Устный журнал (внеклассное занятие).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2.Интернет-олимпиада для учащихся.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3.Экскурсия в музей А. И. Покрышкина.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творческом конкурсе «Вечная память» (Федеральный информационно-аналитический журнал 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«СЕНАТОР», Фонд «Маршалы Победы»).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Учащиеся, родители, учителя.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цель Конкурса – сохранение и укрепление памяти о Великой Отечественной войне, о воинском и трудовом подвиге народов СССР, патриотическое воспитание подрастающего поколения, воспитание уважения к старшему поколению, к ветеранам войны и труда, к защитникам Отечества.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Условия конкурса на сайте: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http://www.konkurs.senat.org/polozenie.html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Учителя истории, литературы, искусства.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помню, я горжусь!»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рубрики на школьном сайте. 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учителя.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Исследовательская работа.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 и размещение на сайте информации о родственниках, принимавших участие в ВОв (воспоминания, семейные фотохроники и пр.)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Еремина,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А. Чертовских.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«Ленинград, я еще не хочу умирать…» (о блокаде Ленинграда).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 Д. С. Лихачева.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1.Видеолекторий о блокаде Ленинграда.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библиотеку имени Д. С. Лихачева «Украденное детство» (дневник Тани Савичевой).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октябрь</w:t>
            </w: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читаю книги о войне».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библиотекарь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тематических библиотечных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классных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Информационный навигатор.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Д. Полещук.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памяти».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классные руководители, библиотекарь.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1.Поисково-исследовательская работа. Воины-сибиряки, увековеченные в «Книге памяти».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презентаций, видеофильма о Монументе славы.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3.Экскурсия на Монумент славы.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667E3F" w:rsidRPr="00AE4F83" w:rsidTr="008B51D4">
        <w:trPr>
          <w:trHeight w:val="233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неделя    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41 не забыть, нам 45 славить!»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классные руководители.</w:t>
            </w:r>
          </w:p>
        </w:tc>
        <w:tc>
          <w:tcPr>
            <w:tcW w:w="5529" w:type="dxa"/>
          </w:tcPr>
          <w:p w:rsidR="00667E3F" w:rsidRPr="007E453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E453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План проведения: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газет, рисунков «Поклонимся великим тем годам!»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«Дорогами Победы».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на лучший творческий проект-исследование  «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Города-герои» (медиа – панорама, буклеты, презентации, слайдфильмы и пр.)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«Неизвестный солдат» (на лучшее письмо неизвестному солдату).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5.Конкурс чтецов «Нам 41 не забыть, нам 45 славить!»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6.Флешмоб «Мы помним».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7.«И помнит мир спасенный!». Героико – патриотический вечер (внеклассное мероприятие).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Ю. Фатьянова.</w:t>
            </w: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667E3F" w:rsidRPr="00AE4F83" w:rsidTr="008B51D4">
        <w:trPr>
          <w:trHeight w:val="431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«Судьбы, опаленные войной».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 истории, библиотекарь.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Устный журнал готовят и проводят учащиеся 8, 9-х классов для учащихся 5-7 классов.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667E3F" w:rsidRPr="00AE4F83" w:rsidTr="008B51D4">
        <w:trPr>
          <w:trHeight w:val="431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«Ваши жизни война рифмовала…».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Ветераны, учащиеся, родители, учителя.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 с ветеранами ВОв.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667E3F" w:rsidRPr="00AE4F83" w:rsidTr="008B51D4">
        <w:trPr>
          <w:trHeight w:val="431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 всей России обелиски,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как души рвутся из земли». 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Учащиеся,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библиотекарь, родители.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Конкурс на лучшую виртуальную экскурсию о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памятниках ВОв.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</w:tr>
      <w:tr w:rsidR="00667E3F" w:rsidRPr="00AE4F83" w:rsidTr="008B51D4">
        <w:trPr>
          <w:trHeight w:val="431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«Наши улицы – наши герои». 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библиотекарь, родители.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по краеведению 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(слайд-экскурс, презентации и пр.).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667E3F" w:rsidRPr="00AE4F83" w:rsidTr="008B51D4">
        <w:trPr>
          <w:trHeight w:val="431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«Георгиевская ленточка».</w:t>
            </w: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учителя.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флаеров, открыток «Мы помним!». Раздача флаеров, открыток, георгиевских ленточек на улицах района, в Павловском сквере.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667E3F" w:rsidRPr="00AE4F83" w:rsidTr="008B51D4">
        <w:trPr>
          <w:trHeight w:val="457"/>
          <w:jc w:val="center"/>
        </w:trPr>
        <w:tc>
          <w:tcPr>
            <w:tcW w:w="540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049" w:type="dxa"/>
          </w:tcPr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великим тем годам!»</w:t>
            </w:r>
          </w:p>
          <w:p w:rsidR="00667E3F" w:rsidRPr="00AE4F83" w:rsidRDefault="00667E3F" w:rsidP="008B51D4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учителя, родители.</w:t>
            </w:r>
          </w:p>
        </w:tc>
        <w:tc>
          <w:tcPr>
            <w:tcW w:w="5529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итературно-музыкальная композиция.</w:t>
            </w:r>
          </w:p>
        </w:tc>
        <w:tc>
          <w:tcPr>
            <w:tcW w:w="2032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667E3F" w:rsidRPr="00AE4F83" w:rsidRDefault="00667E3F" w:rsidP="008B51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667E3F" w:rsidRDefault="00667E3F" w:rsidP="00667E3F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7E3F" w:rsidRDefault="00667E3F" w:rsidP="00667E3F">
      <w:pPr>
        <w:rPr>
          <w:rFonts w:ascii="Times New Roman" w:hAnsi="Times New Roman" w:cs="Times New Roman"/>
          <w:color w:val="2E2E2E"/>
          <w:sz w:val="24"/>
          <w:szCs w:val="24"/>
        </w:rPr>
      </w:pPr>
    </w:p>
    <w:p w:rsidR="00667E3F" w:rsidRDefault="00667E3F" w:rsidP="00667E3F">
      <w:pPr>
        <w:rPr>
          <w:rFonts w:ascii="Times New Roman" w:hAnsi="Times New Roman" w:cs="Times New Roman"/>
          <w:color w:val="2E2E2E"/>
          <w:sz w:val="24"/>
          <w:szCs w:val="24"/>
        </w:rPr>
      </w:pPr>
    </w:p>
    <w:p w:rsidR="00667E3F" w:rsidRPr="001E0E4D" w:rsidRDefault="00667E3F" w:rsidP="00667E3F">
      <w:pPr>
        <w:rPr>
          <w:rFonts w:ascii="Times New Roman" w:hAnsi="Times New Roman" w:cs="Times New Roman"/>
          <w:sz w:val="24"/>
          <w:szCs w:val="24"/>
        </w:rPr>
      </w:pPr>
      <w:r w:rsidRPr="004032A2">
        <w:rPr>
          <w:rFonts w:ascii="Times New Roman" w:hAnsi="Times New Roman" w:cs="Times New Roman"/>
          <w:color w:val="2E2E2E"/>
          <w:sz w:val="24"/>
          <w:szCs w:val="24"/>
        </w:rPr>
        <w:br/>
      </w:r>
    </w:p>
    <w:p w:rsidR="00667E3F" w:rsidRPr="004032A2" w:rsidRDefault="00667E3F" w:rsidP="00667E3F">
      <w:pPr>
        <w:rPr>
          <w:rFonts w:ascii="Times New Roman" w:hAnsi="Times New Roman" w:cs="Times New Roman"/>
          <w:sz w:val="24"/>
          <w:szCs w:val="24"/>
        </w:rPr>
      </w:pPr>
    </w:p>
    <w:p w:rsidR="00655515" w:rsidRDefault="00655515"/>
    <w:sectPr w:rsidR="00655515" w:rsidSect="0032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6AE"/>
    <w:multiLevelType w:val="hybridMultilevel"/>
    <w:tmpl w:val="E3829A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2E3D34"/>
    <w:multiLevelType w:val="hybridMultilevel"/>
    <w:tmpl w:val="74705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03EF5"/>
    <w:multiLevelType w:val="hybridMultilevel"/>
    <w:tmpl w:val="12546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63B83"/>
    <w:multiLevelType w:val="hybridMultilevel"/>
    <w:tmpl w:val="C1882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67E3F"/>
    <w:rsid w:val="00655515"/>
    <w:rsid w:val="0066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3F"/>
    <w:pPr>
      <w:ind w:left="720"/>
      <w:contextualSpacing/>
    </w:pPr>
  </w:style>
  <w:style w:type="table" w:styleId="a4">
    <w:name w:val="Table Grid"/>
    <w:basedOn w:val="a1"/>
    <w:uiPriority w:val="59"/>
    <w:rsid w:val="0066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2014-12-15T14:59:00Z</dcterms:created>
  <dcterms:modified xsi:type="dcterms:W3CDTF">2014-12-15T14:59:00Z</dcterms:modified>
</cp:coreProperties>
</file>