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BC" w:rsidRDefault="00766BBC" w:rsidP="000B2E8B">
      <w:pPr>
        <w:rPr>
          <w:rFonts w:ascii="Times New Roman" w:hAnsi="Times New Roman"/>
          <w:sz w:val="28"/>
          <w:szCs w:val="28"/>
        </w:rPr>
      </w:pPr>
    </w:p>
    <w:p w:rsidR="00766BBC" w:rsidRDefault="00766BBC" w:rsidP="00766BBC">
      <w:pPr>
        <w:rPr>
          <w:rFonts w:ascii="Times New Roman" w:hAnsi="Times New Roman"/>
          <w:sz w:val="36"/>
          <w:szCs w:val="36"/>
        </w:rPr>
      </w:pPr>
    </w:p>
    <w:p w:rsidR="000B2E8B" w:rsidRPr="000B2E8B" w:rsidRDefault="00766BBC" w:rsidP="000B2E8B">
      <w:pPr>
        <w:jc w:val="center"/>
        <w:rPr>
          <w:rFonts w:ascii="Times New Roman" w:hAnsi="Times New Roman"/>
          <w:b/>
          <w:sz w:val="48"/>
          <w:szCs w:val="48"/>
        </w:rPr>
      </w:pPr>
      <w:r w:rsidRPr="000B2E8B">
        <w:rPr>
          <w:rFonts w:ascii="Times New Roman" w:hAnsi="Times New Roman"/>
          <w:b/>
          <w:sz w:val="48"/>
          <w:szCs w:val="48"/>
        </w:rPr>
        <w:t>Использование информационно-коммуникационных технологий в работе у</w:t>
      </w:r>
      <w:r w:rsidR="000B2E8B" w:rsidRPr="000B2E8B">
        <w:rPr>
          <w:rFonts w:ascii="Times New Roman" w:hAnsi="Times New Roman"/>
          <w:b/>
          <w:sz w:val="48"/>
          <w:szCs w:val="48"/>
        </w:rPr>
        <w:t>чителя истории и обществознания</w:t>
      </w:r>
    </w:p>
    <w:p w:rsidR="000B2E8B" w:rsidRDefault="000B2E8B" w:rsidP="00766BBC">
      <w:pPr>
        <w:rPr>
          <w:rFonts w:ascii="Times New Roman" w:hAnsi="Times New Roman"/>
          <w:i/>
          <w:sz w:val="28"/>
          <w:szCs w:val="28"/>
        </w:rPr>
      </w:pPr>
    </w:p>
    <w:p w:rsidR="000B2E8B" w:rsidRDefault="000B2E8B" w:rsidP="00766BBC">
      <w:pPr>
        <w:rPr>
          <w:rFonts w:ascii="Times New Roman" w:hAnsi="Times New Roman"/>
          <w:i/>
          <w:sz w:val="28"/>
          <w:szCs w:val="28"/>
        </w:rPr>
      </w:pPr>
    </w:p>
    <w:p w:rsidR="000B2E8B" w:rsidRDefault="000B2E8B" w:rsidP="00766BBC">
      <w:pPr>
        <w:rPr>
          <w:rFonts w:ascii="Times New Roman" w:hAnsi="Times New Roman"/>
          <w:i/>
          <w:sz w:val="28"/>
          <w:szCs w:val="28"/>
        </w:rPr>
      </w:pPr>
    </w:p>
    <w:p w:rsidR="000B2E8B" w:rsidRDefault="000B2E8B" w:rsidP="00766BBC">
      <w:pPr>
        <w:rPr>
          <w:rFonts w:ascii="Times New Roman" w:hAnsi="Times New Roman"/>
          <w:i/>
          <w:sz w:val="28"/>
          <w:szCs w:val="28"/>
        </w:rPr>
      </w:pPr>
    </w:p>
    <w:p w:rsidR="000B2E8B" w:rsidRDefault="000B2E8B" w:rsidP="00766BBC">
      <w:pPr>
        <w:rPr>
          <w:rFonts w:ascii="Times New Roman" w:hAnsi="Times New Roman"/>
          <w:i/>
          <w:sz w:val="28"/>
          <w:szCs w:val="28"/>
        </w:rPr>
      </w:pPr>
    </w:p>
    <w:p w:rsidR="000B2E8B" w:rsidRDefault="000B2E8B" w:rsidP="00766BBC">
      <w:pPr>
        <w:rPr>
          <w:rFonts w:ascii="Times New Roman" w:hAnsi="Times New Roman"/>
          <w:i/>
          <w:sz w:val="28"/>
          <w:szCs w:val="28"/>
        </w:rPr>
      </w:pPr>
    </w:p>
    <w:p w:rsidR="000B2E8B" w:rsidRDefault="000B2E8B" w:rsidP="00766BBC">
      <w:pPr>
        <w:rPr>
          <w:rFonts w:ascii="Times New Roman" w:hAnsi="Times New Roman"/>
          <w:i/>
          <w:sz w:val="28"/>
          <w:szCs w:val="28"/>
        </w:rPr>
      </w:pPr>
    </w:p>
    <w:p w:rsidR="000B2E8B" w:rsidRDefault="000B2E8B" w:rsidP="00766BBC">
      <w:pPr>
        <w:rPr>
          <w:rFonts w:ascii="Times New Roman" w:hAnsi="Times New Roman"/>
          <w:i/>
          <w:sz w:val="28"/>
          <w:szCs w:val="28"/>
        </w:rPr>
      </w:pPr>
    </w:p>
    <w:p w:rsidR="000B2E8B" w:rsidRDefault="000B2E8B" w:rsidP="00766BBC">
      <w:pPr>
        <w:rPr>
          <w:rFonts w:ascii="Times New Roman" w:hAnsi="Times New Roman"/>
          <w:i/>
          <w:sz w:val="28"/>
          <w:szCs w:val="28"/>
        </w:rPr>
      </w:pPr>
    </w:p>
    <w:p w:rsidR="000B2E8B" w:rsidRDefault="000B2E8B" w:rsidP="00766BBC">
      <w:pPr>
        <w:rPr>
          <w:rFonts w:ascii="Times New Roman" w:hAnsi="Times New Roman"/>
          <w:i/>
          <w:sz w:val="28"/>
          <w:szCs w:val="28"/>
        </w:rPr>
      </w:pPr>
    </w:p>
    <w:p w:rsidR="000B2E8B" w:rsidRDefault="000B2E8B" w:rsidP="00766BBC">
      <w:pPr>
        <w:rPr>
          <w:rFonts w:ascii="Times New Roman" w:hAnsi="Times New Roman"/>
          <w:i/>
          <w:sz w:val="28"/>
          <w:szCs w:val="28"/>
        </w:rPr>
      </w:pPr>
    </w:p>
    <w:p w:rsidR="000B2E8B" w:rsidRDefault="000B2E8B" w:rsidP="00766BBC">
      <w:pPr>
        <w:rPr>
          <w:rFonts w:ascii="Times New Roman" w:hAnsi="Times New Roman"/>
          <w:i/>
          <w:sz w:val="28"/>
          <w:szCs w:val="28"/>
        </w:rPr>
      </w:pPr>
    </w:p>
    <w:p w:rsidR="00766BBC" w:rsidRDefault="00766BBC" w:rsidP="00766BBC">
      <w:pPr>
        <w:rPr>
          <w:rFonts w:ascii="Times New Roman" w:hAnsi="Times New Roman"/>
          <w:sz w:val="36"/>
          <w:szCs w:val="36"/>
        </w:rPr>
      </w:pPr>
      <w:r w:rsidRPr="00017CB8">
        <w:rPr>
          <w:rFonts w:ascii="Times New Roman" w:hAnsi="Times New Roman"/>
          <w:i/>
          <w:sz w:val="28"/>
          <w:szCs w:val="28"/>
        </w:rPr>
        <w:t>Автор: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36"/>
          <w:szCs w:val="36"/>
        </w:rPr>
        <w:t>Остроухова Татьяна Владимировна,</w:t>
      </w:r>
    </w:p>
    <w:p w:rsidR="00766BBC" w:rsidRPr="000B2E8B" w:rsidRDefault="00766BBC" w:rsidP="00766BBC">
      <w:pPr>
        <w:rPr>
          <w:rFonts w:ascii="Times New Roman" w:hAnsi="Times New Roman"/>
          <w:sz w:val="24"/>
          <w:szCs w:val="24"/>
        </w:rPr>
      </w:pPr>
      <w:r w:rsidRPr="000B2E8B">
        <w:rPr>
          <w:rFonts w:ascii="Times New Roman" w:hAnsi="Times New Roman"/>
          <w:sz w:val="24"/>
          <w:szCs w:val="24"/>
        </w:rPr>
        <w:t xml:space="preserve">           </w:t>
      </w:r>
      <w:r w:rsidR="000B2E8B">
        <w:rPr>
          <w:rFonts w:ascii="Times New Roman" w:hAnsi="Times New Roman"/>
          <w:sz w:val="24"/>
          <w:szCs w:val="24"/>
        </w:rPr>
        <w:t xml:space="preserve">      </w:t>
      </w:r>
      <w:r w:rsidRPr="000B2E8B">
        <w:rPr>
          <w:rFonts w:ascii="Times New Roman" w:hAnsi="Times New Roman"/>
          <w:sz w:val="24"/>
          <w:szCs w:val="24"/>
        </w:rPr>
        <w:t xml:space="preserve"> учитель истории и обществознания</w:t>
      </w:r>
    </w:p>
    <w:p w:rsidR="00766BBC" w:rsidRPr="000B2E8B" w:rsidRDefault="00766BBC" w:rsidP="00766BBC">
      <w:pPr>
        <w:rPr>
          <w:rFonts w:ascii="Times New Roman" w:hAnsi="Times New Roman"/>
          <w:sz w:val="24"/>
          <w:szCs w:val="24"/>
        </w:rPr>
      </w:pPr>
      <w:r w:rsidRPr="000B2E8B">
        <w:rPr>
          <w:rFonts w:ascii="Times New Roman" w:hAnsi="Times New Roman"/>
          <w:sz w:val="24"/>
          <w:szCs w:val="24"/>
        </w:rPr>
        <w:t xml:space="preserve">              </w:t>
      </w:r>
      <w:r w:rsidR="000B2E8B">
        <w:rPr>
          <w:rFonts w:ascii="Times New Roman" w:hAnsi="Times New Roman"/>
          <w:sz w:val="24"/>
          <w:szCs w:val="24"/>
        </w:rPr>
        <w:t xml:space="preserve">   </w:t>
      </w:r>
      <w:r w:rsidRPr="000B2E8B">
        <w:rPr>
          <w:rFonts w:ascii="Times New Roman" w:hAnsi="Times New Roman"/>
          <w:sz w:val="24"/>
          <w:szCs w:val="24"/>
        </w:rPr>
        <w:t xml:space="preserve"> высшей квалификационной категории</w:t>
      </w:r>
    </w:p>
    <w:p w:rsidR="00766BBC" w:rsidRPr="000B2E8B" w:rsidRDefault="00766BBC" w:rsidP="000B2E8B">
      <w:pPr>
        <w:rPr>
          <w:rFonts w:ascii="Times New Roman" w:hAnsi="Times New Roman"/>
          <w:sz w:val="24"/>
          <w:szCs w:val="24"/>
        </w:rPr>
      </w:pPr>
      <w:r w:rsidRPr="000B2E8B">
        <w:rPr>
          <w:rFonts w:ascii="Times New Roman" w:hAnsi="Times New Roman"/>
          <w:sz w:val="24"/>
          <w:szCs w:val="24"/>
        </w:rPr>
        <w:t xml:space="preserve">             </w:t>
      </w:r>
      <w:r w:rsidR="000B2E8B">
        <w:rPr>
          <w:rFonts w:ascii="Times New Roman" w:hAnsi="Times New Roman"/>
          <w:sz w:val="24"/>
          <w:szCs w:val="24"/>
        </w:rPr>
        <w:t xml:space="preserve">    </w:t>
      </w:r>
      <w:r w:rsidRPr="000B2E8B">
        <w:rPr>
          <w:rFonts w:ascii="Times New Roman" w:hAnsi="Times New Roman"/>
          <w:sz w:val="24"/>
          <w:szCs w:val="24"/>
        </w:rPr>
        <w:t xml:space="preserve"> </w:t>
      </w:r>
      <w:r w:rsidR="000B2E8B" w:rsidRPr="000B2E8B">
        <w:rPr>
          <w:rFonts w:ascii="Times New Roman" w:hAnsi="Times New Roman"/>
          <w:sz w:val="24"/>
          <w:szCs w:val="24"/>
        </w:rPr>
        <w:t xml:space="preserve">ГБОУ ООШ </w:t>
      </w:r>
      <w:proofErr w:type="gramStart"/>
      <w:r w:rsidR="000B2E8B" w:rsidRPr="000B2E8B">
        <w:rPr>
          <w:rFonts w:ascii="Times New Roman" w:hAnsi="Times New Roman"/>
          <w:sz w:val="24"/>
          <w:szCs w:val="24"/>
        </w:rPr>
        <w:t>с</w:t>
      </w:r>
      <w:proofErr w:type="gramEnd"/>
      <w:r w:rsidR="000B2E8B" w:rsidRPr="000B2E8B">
        <w:rPr>
          <w:rFonts w:ascii="Times New Roman" w:hAnsi="Times New Roman"/>
          <w:sz w:val="24"/>
          <w:szCs w:val="24"/>
        </w:rPr>
        <w:t xml:space="preserve">. Андреевка </w:t>
      </w:r>
      <w:proofErr w:type="spellStart"/>
      <w:r w:rsidR="000B2E8B" w:rsidRPr="000B2E8B">
        <w:rPr>
          <w:rFonts w:ascii="Times New Roman" w:hAnsi="Times New Roman"/>
          <w:sz w:val="24"/>
          <w:szCs w:val="24"/>
        </w:rPr>
        <w:t>м.р</w:t>
      </w:r>
      <w:proofErr w:type="spellEnd"/>
      <w:r w:rsidR="000B2E8B" w:rsidRPr="000B2E8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B2E8B" w:rsidRPr="000B2E8B">
        <w:rPr>
          <w:rFonts w:ascii="Times New Roman" w:hAnsi="Times New Roman"/>
          <w:sz w:val="24"/>
          <w:szCs w:val="24"/>
        </w:rPr>
        <w:t>Богатовский</w:t>
      </w:r>
      <w:proofErr w:type="spellEnd"/>
    </w:p>
    <w:p w:rsidR="000B2E8B" w:rsidRPr="00017CB8" w:rsidRDefault="000B2E8B" w:rsidP="000B2E8B">
      <w:pPr>
        <w:rPr>
          <w:rFonts w:ascii="Times New Roman" w:hAnsi="Times New Roman"/>
          <w:sz w:val="28"/>
          <w:szCs w:val="28"/>
        </w:rPr>
      </w:pPr>
      <w:r w:rsidRPr="000B2E8B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B2E8B">
        <w:rPr>
          <w:rFonts w:ascii="Times New Roman" w:hAnsi="Times New Roman"/>
          <w:sz w:val="24"/>
          <w:szCs w:val="24"/>
        </w:rPr>
        <w:t xml:space="preserve"> Самарской области</w:t>
      </w:r>
    </w:p>
    <w:p w:rsidR="00766BBC" w:rsidRDefault="00766BBC" w:rsidP="00766BBC">
      <w:pPr>
        <w:tabs>
          <w:tab w:val="left" w:pos="6780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</w:p>
    <w:p w:rsidR="00766BBC" w:rsidRPr="00561A2B" w:rsidRDefault="00766BBC" w:rsidP="00766BBC">
      <w:pPr>
        <w:rPr>
          <w:rFonts w:ascii="Times New Roman" w:hAnsi="Times New Roman"/>
          <w:sz w:val="36"/>
          <w:szCs w:val="36"/>
        </w:rPr>
      </w:pPr>
    </w:p>
    <w:p w:rsidR="00766BBC" w:rsidRPr="00561A2B" w:rsidRDefault="00766BBC" w:rsidP="00766BBC">
      <w:pPr>
        <w:rPr>
          <w:rFonts w:ascii="Times New Roman" w:hAnsi="Times New Roman"/>
          <w:sz w:val="36"/>
          <w:szCs w:val="36"/>
        </w:rPr>
      </w:pPr>
    </w:p>
    <w:p w:rsidR="00766BBC" w:rsidRDefault="00766BBC" w:rsidP="00766BBC">
      <w:pPr>
        <w:rPr>
          <w:rFonts w:ascii="Times New Roman" w:hAnsi="Times New Roman"/>
          <w:sz w:val="36"/>
          <w:szCs w:val="36"/>
        </w:rPr>
      </w:pPr>
    </w:p>
    <w:p w:rsidR="000B2E8B" w:rsidRDefault="000B2E8B" w:rsidP="00766BBC">
      <w:pPr>
        <w:rPr>
          <w:rFonts w:ascii="Times New Roman" w:hAnsi="Times New Roman"/>
          <w:sz w:val="36"/>
          <w:szCs w:val="36"/>
        </w:rPr>
      </w:pPr>
    </w:p>
    <w:p w:rsidR="000B2E8B" w:rsidRDefault="000B2E8B" w:rsidP="00766BBC">
      <w:pPr>
        <w:rPr>
          <w:rFonts w:ascii="Times New Roman" w:hAnsi="Times New Roman"/>
          <w:sz w:val="36"/>
          <w:szCs w:val="36"/>
        </w:rPr>
      </w:pPr>
    </w:p>
    <w:p w:rsidR="000B2E8B" w:rsidRDefault="000B2E8B" w:rsidP="00766BBC">
      <w:pPr>
        <w:rPr>
          <w:rFonts w:ascii="Times New Roman" w:hAnsi="Times New Roman"/>
          <w:sz w:val="36"/>
          <w:szCs w:val="36"/>
        </w:rPr>
      </w:pPr>
    </w:p>
    <w:p w:rsidR="000B2E8B" w:rsidRDefault="000B2E8B" w:rsidP="00766BBC">
      <w:pPr>
        <w:rPr>
          <w:rFonts w:ascii="Times New Roman" w:hAnsi="Times New Roman"/>
          <w:sz w:val="36"/>
          <w:szCs w:val="36"/>
        </w:rPr>
      </w:pPr>
    </w:p>
    <w:p w:rsidR="000B2E8B" w:rsidRDefault="000B2E8B" w:rsidP="00766BBC">
      <w:pPr>
        <w:rPr>
          <w:rFonts w:ascii="Times New Roman" w:hAnsi="Times New Roman"/>
          <w:sz w:val="36"/>
          <w:szCs w:val="36"/>
        </w:rPr>
      </w:pPr>
    </w:p>
    <w:p w:rsidR="000B2E8B" w:rsidRDefault="000B2E8B" w:rsidP="00766BBC">
      <w:pPr>
        <w:rPr>
          <w:rFonts w:ascii="Times New Roman" w:hAnsi="Times New Roman"/>
          <w:sz w:val="36"/>
          <w:szCs w:val="36"/>
        </w:rPr>
      </w:pPr>
    </w:p>
    <w:p w:rsidR="000B2E8B" w:rsidRDefault="000B2E8B" w:rsidP="00766BBC">
      <w:pPr>
        <w:rPr>
          <w:rFonts w:ascii="Times New Roman" w:hAnsi="Times New Roman"/>
          <w:sz w:val="36"/>
          <w:szCs w:val="36"/>
        </w:rPr>
      </w:pPr>
    </w:p>
    <w:p w:rsidR="000B2E8B" w:rsidRDefault="000B2E8B" w:rsidP="00766BBC">
      <w:pPr>
        <w:rPr>
          <w:rFonts w:ascii="Times New Roman" w:hAnsi="Times New Roman"/>
          <w:sz w:val="36"/>
          <w:szCs w:val="36"/>
        </w:rPr>
      </w:pPr>
    </w:p>
    <w:p w:rsidR="000B2E8B" w:rsidRDefault="000B2E8B" w:rsidP="00766BBC">
      <w:pPr>
        <w:rPr>
          <w:rFonts w:ascii="Times New Roman" w:hAnsi="Times New Roman"/>
          <w:sz w:val="36"/>
          <w:szCs w:val="36"/>
        </w:rPr>
      </w:pPr>
    </w:p>
    <w:p w:rsidR="000B2E8B" w:rsidRDefault="000B2E8B" w:rsidP="00766BBC">
      <w:pPr>
        <w:rPr>
          <w:rFonts w:ascii="Times New Roman" w:hAnsi="Times New Roman"/>
          <w:sz w:val="36"/>
          <w:szCs w:val="36"/>
        </w:rPr>
      </w:pPr>
    </w:p>
    <w:p w:rsidR="000B2E8B" w:rsidRDefault="000B2E8B" w:rsidP="00766BBC">
      <w:pPr>
        <w:rPr>
          <w:rFonts w:ascii="Times New Roman" w:hAnsi="Times New Roman"/>
          <w:sz w:val="36"/>
          <w:szCs w:val="36"/>
        </w:rPr>
      </w:pPr>
    </w:p>
    <w:p w:rsidR="000B2E8B" w:rsidRDefault="000B2E8B" w:rsidP="00766BBC">
      <w:pPr>
        <w:tabs>
          <w:tab w:val="left" w:pos="3060"/>
          <w:tab w:val="left" w:pos="4545"/>
        </w:tabs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66BBC" w:rsidRPr="00603586" w:rsidRDefault="00766BBC" w:rsidP="00766BBC">
      <w:pPr>
        <w:tabs>
          <w:tab w:val="left" w:pos="3060"/>
          <w:tab w:val="left" w:pos="4545"/>
        </w:tabs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03586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Область применения </w:t>
      </w:r>
    </w:p>
    <w:p w:rsidR="00766BBC" w:rsidRPr="00603586" w:rsidRDefault="00766BBC" w:rsidP="00766BBC">
      <w:pPr>
        <w:tabs>
          <w:tab w:val="left" w:pos="3060"/>
          <w:tab w:val="left" w:pos="4545"/>
        </w:tabs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03586">
        <w:rPr>
          <w:rFonts w:ascii="Times New Roman" w:hAnsi="Times New Roman"/>
          <w:b/>
          <w:i/>
          <w:sz w:val="28"/>
          <w:szCs w:val="28"/>
          <w:u w:val="single"/>
        </w:rPr>
        <w:t>информационно-коммуникационных технологий</w:t>
      </w:r>
    </w:p>
    <w:p w:rsidR="00766BBC" w:rsidRPr="00603586" w:rsidRDefault="00766BBC" w:rsidP="00766BBC">
      <w:pPr>
        <w:tabs>
          <w:tab w:val="left" w:pos="3060"/>
          <w:tab w:val="left" w:pos="4545"/>
        </w:tabs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766BBC" w:rsidRDefault="00766BBC" w:rsidP="00766BBC">
      <w:pPr>
        <w:tabs>
          <w:tab w:val="left" w:pos="3060"/>
          <w:tab w:val="left" w:pos="4545"/>
        </w:tabs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C55A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Важнейшая специфическая функция обучения истории - это функция социальной памяти. Она делает человека гражданином именно этой страны, последователем ее традиций и обычаев. В процессе обучения истории формируется историческое мышление личности, ее историческое сознание. Опыт моей работы показывает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что использование информацион</w:t>
      </w:r>
      <w:r w:rsidRPr="007C55A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ных, компьютерных технологий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позволяет успешно решать постав</w:t>
      </w:r>
      <w:r w:rsidRPr="007C55A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ленные цели обучения истории,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результате сложилась методиче</w:t>
      </w:r>
      <w:r w:rsidRPr="007C55A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ская система, которую я использую. Проблема интереса - одна из важнейших при обучении истории. Это избирательная направленнос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ть личности, ее стремление к по</w:t>
      </w:r>
      <w:r w:rsidRPr="007C55A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знанию объекта или явления, к овладению тем или иным видом деятельности. Это отношение личности к предмету как чему-либо для нее ценному и привлекательному. Существуют три фактора, влияющих на интерес: </w:t>
      </w:r>
    </w:p>
    <w:p w:rsidR="00766BBC" w:rsidRDefault="00766BBC" w:rsidP="00766BBC">
      <w:pPr>
        <w:tabs>
          <w:tab w:val="left" w:pos="3060"/>
          <w:tab w:val="left" w:pos="4545"/>
        </w:tabs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C55A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а) содержание исторического материала; </w:t>
      </w:r>
    </w:p>
    <w:p w:rsidR="00766BBC" w:rsidRDefault="00766BBC" w:rsidP="00766BBC">
      <w:pPr>
        <w:tabs>
          <w:tab w:val="left" w:pos="3060"/>
          <w:tab w:val="left" w:pos="4545"/>
        </w:tabs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C55A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б) мет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оды, приемы и средства его пода</w:t>
      </w:r>
      <w:r w:rsidRPr="007C55A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чи; </w:t>
      </w:r>
    </w:p>
    <w:p w:rsidR="00766BBC" w:rsidRDefault="00766BBC" w:rsidP="00766BBC">
      <w:pPr>
        <w:tabs>
          <w:tab w:val="left" w:pos="3060"/>
          <w:tab w:val="left" w:pos="4545"/>
        </w:tabs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C55A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в) межличностные отношения учителя и учащихся. </w:t>
      </w:r>
    </w:p>
    <w:p w:rsidR="00766BBC" w:rsidRDefault="00766BBC" w:rsidP="00766BBC">
      <w:pPr>
        <w:tabs>
          <w:tab w:val="left" w:pos="3060"/>
          <w:tab w:val="left" w:pos="4545"/>
        </w:tabs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Специфич</w:t>
      </w:r>
      <w:r w:rsidRPr="007C55A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ным для учителей истории в э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том вопросе будет отбор содержания. В </w:t>
      </w:r>
      <w:r w:rsidRPr="007C55A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этом учителю большую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помощь может оказать использова</w:t>
      </w:r>
      <w:r w:rsidRPr="007C55A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ние компьютерных технологий. </w:t>
      </w:r>
    </w:p>
    <w:p w:rsidR="00766BBC" w:rsidRDefault="00766BBC" w:rsidP="00766BBC">
      <w:pPr>
        <w:tabs>
          <w:tab w:val="left" w:pos="3060"/>
          <w:tab w:val="left" w:pos="4545"/>
        </w:tabs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66BBC" w:rsidRPr="00405B15" w:rsidRDefault="00766BBC" w:rsidP="00766BBC">
      <w:pPr>
        <w:tabs>
          <w:tab w:val="left" w:pos="3060"/>
          <w:tab w:val="left" w:pos="4545"/>
        </w:tabs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BBC" w:rsidRPr="00603586" w:rsidRDefault="00766BBC" w:rsidP="00766BBC">
      <w:pPr>
        <w:tabs>
          <w:tab w:val="left" w:pos="3060"/>
          <w:tab w:val="left" w:pos="4545"/>
        </w:tabs>
        <w:ind w:firstLine="426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3586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Актуальность</w:t>
      </w:r>
    </w:p>
    <w:p w:rsidR="00766BBC" w:rsidRDefault="00766BBC" w:rsidP="00766BBC">
      <w:pPr>
        <w:tabs>
          <w:tab w:val="left" w:pos="3060"/>
          <w:tab w:val="left" w:pos="4545"/>
        </w:tabs>
        <w:rPr>
          <w:rFonts w:ascii="Times New Roman" w:hAnsi="Times New Roman"/>
          <w:sz w:val="28"/>
          <w:szCs w:val="28"/>
        </w:rPr>
      </w:pPr>
    </w:p>
    <w:p w:rsidR="00766BBC" w:rsidRPr="00AE5B23" w:rsidRDefault="00766BBC" w:rsidP="00766B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3DE">
        <w:rPr>
          <w:rFonts w:ascii="Times New Roman" w:hAnsi="Times New Roman"/>
          <w:sz w:val="28"/>
          <w:szCs w:val="28"/>
        </w:rPr>
        <w:t xml:space="preserve">5 ноября 2008 года в Послании Федеральному Собранию Президент Российской Федерации </w:t>
      </w:r>
      <w:proofErr w:type="spellStart"/>
      <w:r w:rsidRPr="004263DE">
        <w:rPr>
          <w:rFonts w:ascii="Times New Roman" w:hAnsi="Times New Roman"/>
          <w:sz w:val="28"/>
          <w:szCs w:val="28"/>
        </w:rPr>
        <w:t>Д.А.Медведев</w:t>
      </w:r>
      <w:proofErr w:type="spellEnd"/>
      <w:r w:rsidRPr="004263DE">
        <w:rPr>
          <w:rFonts w:ascii="Times New Roman" w:hAnsi="Times New Roman"/>
          <w:sz w:val="28"/>
          <w:szCs w:val="28"/>
        </w:rPr>
        <w:t xml:space="preserve"> сказал: «Совсем недавно вместе с профессиональным сообществом мы обсуждали базовые параметры модернизации школы. Её главным результатом должно стать соответствие школьного образования целям опережающего развития. На основе этих предложений будет подготовлена национальная образовательная стратегия – инициатива "Наша новая школа". Он подчеркнул, что </w:t>
      </w:r>
      <w:r w:rsidRPr="004263DE">
        <w:rPr>
          <w:rFonts w:ascii="Times New Roman" w:hAnsi="Times New Roman"/>
          <w:b/>
          <w:bCs/>
          <w:sz w:val="28"/>
          <w:szCs w:val="28"/>
        </w:rPr>
        <w:t>«уже в школе дети должны получить возможность раскрыть свои способности, подготовиться к жизни в высокотехнологичном конкурентном мире.</w:t>
      </w:r>
      <w:r w:rsidRPr="004263DE">
        <w:rPr>
          <w:rFonts w:ascii="Times New Roman" w:hAnsi="Times New Roman"/>
          <w:sz w:val="28"/>
          <w:szCs w:val="28"/>
        </w:rPr>
        <w:t xml:space="preserve"> Этой задаче должно соответствовать обновленное содержание образования…».</w:t>
      </w:r>
    </w:p>
    <w:p w:rsidR="00766BBC" w:rsidRDefault="00766BBC" w:rsidP="00766BBC">
      <w:pPr>
        <w:pStyle w:val="a3"/>
        <w:spacing w:line="240" w:lineRule="auto"/>
        <w:ind w:firstLine="709"/>
        <w:rPr>
          <w:sz w:val="28"/>
          <w:szCs w:val="28"/>
        </w:rPr>
      </w:pPr>
      <w:r w:rsidRPr="00AE5B23">
        <w:rPr>
          <w:sz w:val="28"/>
          <w:szCs w:val="28"/>
        </w:rPr>
        <w:t>В связи с этим, одной из главных задач современной школы является развитие личности учащегося на основе освоения способов деятельности. Именно этот подход является наиболее перспективным в условиях обсуждения стандартов образования нового поколения.</w:t>
      </w:r>
      <w:r>
        <w:rPr>
          <w:sz w:val="28"/>
          <w:szCs w:val="28"/>
        </w:rPr>
        <w:t xml:space="preserve">     </w:t>
      </w:r>
    </w:p>
    <w:p w:rsidR="00766BBC" w:rsidRDefault="00766BBC" w:rsidP="00766B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E5B23">
        <w:rPr>
          <w:rFonts w:ascii="Times New Roman" w:hAnsi="Times New Roman"/>
          <w:sz w:val="28"/>
          <w:szCs w:val="28"/>
        </w:rPr>
        <w:t xml:space="preserve">Особенностью реализации </w:t>
      </w:r>
      <w:proofErr w:type="spellStart"/>
      <w:r w:rsidRPr="00AE5B23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AE5B23">
        <w:rPr>
          <w:rFonts w:ascii="Times New Roman" w:hAnsi="Times New Roman"/>
          <w:sz w:val="28"/>
          <w:szCs w:val="28"/>
        </w:rPr>
        <w:t xml:space="preserve"> подхода при разработке стандартов об</w:t>
      </w:r>
      <w:r>
        <w:rPr>
          <w:rFonts w:ascii="Times New Roman" w:hAnsi="Times New Roman"/>
          <w:sz w:val="28"/>
          <w:szCs w:val="28"/>
        </w:rPr>
        <w:t xml:space="preserve">разования является то, что цели </w:t>
      </w:r>
      <w:r w:rsidRPr="00AE5B23">
        <w:rPr>
          <w:rFonts w:ascii="Times New Roman" w:hAnsi="Times New Roman"/>
          <w:sz w:val="28"/>
          <w:szCs w:val="28"/>
        </w:rPr>
        <w:t xml:space="preserve">общего образования представляются в виде системы ключевых задач, отражающих направления формирования качеств личности. При таком подходе учебный предмет строится как система знаний и существенных свойств и отношений, </w:t>
      </w:r>
      <w:r>
        <w:rPr>
          <w:rFonts w:ascii="Times New Roman" w:hAnsi="Times New Roman"/>
          <w:sz w:val="28"/>
          <w:szCs w:val="28"/>
        </w:rPr>
        <w:lastRenderedPageBreak/>
        <w:t xml:space="preserve">характерных </w:t>
      </w:r>
      <w:r w:rsidRPr="00AE5B23">
        <w:rPr>
          <w:rFonts w:ascii="Times New Roman" w:hAnsi="Times New Roman"/>
          <w:sz w:val="28"/>
          <w:szCs w:val="28"/>
        </w:rPr>
        <w:t>для определенной предметной области, которые осваиваются в ходе целенаправленно организованной учебной деятельности.</w:t>
      </w:r>
    </w:p>
    <w:p w:rsidR="00766BBC" w:rsidRPr="003D5802" w:rsidRDefault="00766BBC" w:rsidP="00766BBC">
      <w:pPr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3D5802">
        <w:rPr>
          <w:rFonts w:ascii="Times New Roman" w:hAnsi="Times New Roman"/>
          <w:sz w:val="28"/>
          <w:szCs w:val="28"/>
        </w:rPr>
        <w:t xml:space="preserve">Если приоритетом общества и системы образования является способность вступающих в жизнь молодых людей самостоятельно решать встающие перед ним новые, еще неизвестные задачи, то результат образования «измеряется» опытом решения таких задач. Тогда на первый план, наряду с общей грамотностью, выступают такие качества выпускника, как, например, разработка и проверка гипотез, умение работать в проектном режиме, инициативность в принятии решений </w:t>
      </w:r>
      <w:proofErr w:type="spellStart"/>
      <w:r w:rsidRPr="003D5802">
        <w:rPr>
          <w:rFonts w:ascii="Times New Roman" w:hAnsi="Times New Roman"/>
          <w:sz w:val="28"/>
          <w:szCs w:val="28"/>
        </w:rPr>
        <w:t>и.т.п</w:t>
      </w:r>
      <w:proofErr w:type="spellEnd"/>
      <w:r w:rsidRPr="003D5802">
        <w:rPr>
          <w:rFonts w:ascii="Times New Roman" w:hAnsi="Times New Roman"/>
          <w:sz w:val="28"/>
          <w:szCs w:val="28"/>
        </w:rPr>
        <w:t>. Эти способности востребованы в постиндустриальном обществе. Они и становятся одним из значимых ожидаемых результатов образования и предметом стандартизации. «Измеряется</w:t>
      </w:r>
      <w:r>
        <w:rPr>
          <w:rFonts w:ascii="Times New Roman" w:hAnsi="Times New Roman"/>
          <w:sz w:val="28"/>
          <w:szCs w:val="28"/>
        </w:rPr>
        <w:t>» такой результат нетрадиционн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3D5802">
        <w:rPr>
          <w:rFonts w:ascii="Times New Roman" w:hAnsi="Times New Roman"/>
          <w:sz w:val="28"/>
          <w:szCs w:val="28"/>
        </w:rPr>
        <w:t>–</w:t>
      </w:r>
      <w:proofErr w:type="gramEnd"/>
      <w:r w:rsidRPr="003D5802">
        <w:rPr>
          <w:rFonts w:ascii="Times New Roman" w:hAnsi="Times New Roman"/>
          <w:sz w:val="28"/>
          <w:szCs w:val="28"/>
        </w:rPr>
        <w:t xml:space="preserve"> в терминах «</w:t>
      </w:r>
      <w:proofErr w:type="spellStart"/>
      <w:r w:rsidRPr="003D5802">
        <w:rPr>
          <w:rFonts w:ascii="Times New Roman" w:hAnsi="Times New Roman"/>
          <w:sz w:val="28"/>
          <w:szCs w:val="28"/>
        </w:rPr>
        <w:t>надпредметных</w:t>
      </w:r>
      <w:proofErr w:type="spellEnd"/>
      <w:r w:rsidRPr="003D5802">
        <w:rPr>
          <w:rFonts w:ascii="Times New Roman" w:hAnsi="Times New Roman"/>
          <w:sz w:val="28"/>
          <w:szCs w:val="28"/>
        </w:rPr>
        <w:t>» способностей, качеств, умений.</w:t>
      </w:r>
    </w:p>
    <w:p w:rsidR="00766BBC" w:rsidRDefault="00766BBC" w:rsidP="00766B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5802">
        <w:rPr>
          <w:rFonts w:ascii="Times New Roman" w:hAnsi="Times New Roman"/>
          <w:sz w:val="28"/>
          <w:szCs w:val="28"/>
        </w:rPr>
        <w:t>Это означает, что результаты общего образования не обязательно должны быть выражены в предметном формате и могут иметь характер универсальных (</w:t>
      </w:r>
      <w:proofErr w:type="spellStart"/>
      <w:r w:rsidRPr="003D5802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3D5802">
        <w:rPr>
          <w:rFonts w:ascii="Times New Roman" w:hAnsi="Times New Roman"/>
          <w:sz w:val="28"/>
          <w:szCs w:val="28"/>
        </w:rPr>
        <w:t xml:space="preserve">) умений. В этом проявляется тенденция усиления общекультурной направленности общего образования, универсализации и интеграции знаний, где оптимальным средством достижения результата выступают </w:t>
      </w:r>
      <w:proofErr w:type="gramStart"/>
      <w:r w:rsidRPr="003D5802">
        <w:rPr>
          <w:rFonts w:ascii="Times New Roman" w:hAnsi="Times New Roman"/>
          <w:sz w:val="28"/>
          <w:szCs w:val="28"/>
        </w:rPr>
        <w:t>ИКТ-технологии</w:t>
      </w:r>
      <w:proofErr w:type="gramEnd"/>
      <w:r w:rsidRPr="003D5802">
        <w:rPr>
          <w:rFonts w:ascii="Times New Roman" w:hAnsi="Times New Roman"/>
          <w:sz w:val="28"/>
          <w:szCs w:val="28"/>
        </w:rPr>
        <w:t>.</w:t>
      </w:r>
    </w:p>
    <w:p w:rsidR="00766BBC" w:rsidRDefault="00766BBC" w:rsidP="00766BB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BBC" w:rsidRDefault="00766BBC" w:rsidP="00766BB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BBC" w:rsidRPr="00603586" w:rsidRDefault="00766BBC" w:rsidP="00766BBC">
      <w:pPr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03586">
        <w:rPr>
          <w:rFonts w:ascii="Times New Roman" w:hAnsi="Times New Roman"/>
          <w:b/>
          <w:i/>
          <w:sz w:val="28"/>
          <w:szCs w:val="28"/>
          <w:u w:val="single"/>
        </w:rPr>
        <w:t>Цель и задачи внедрения ИКТ</w:t>
      </w:r>
    </w:p>
    <w:p w:rsidR="00766BBC" w:rsidRDefault="00766BBC" w:rsidP="00766BBC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766BBC" w:rsidRDefault="00766BBC" w:rsidP="00766BB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Приоритетным направлением исторического образования является: формирование у учащихся ключевых компетенций, </w:t>
      </w:r>
      <w:proofErr w:type="spellStart"/>
      <w:r>
        <w:rPr>
          <w:rFonts w:ascii="Times New Roman" w:hAnsi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умений и навыков, универсальных способов деятельности.</w:t>
      </w:r>
    </w:p>
    <w:p w:rsidR="00766BBC" w:rsidRDefault="00766BBC" w:rsidP="00766B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Соответственно определены следующие задачи:</w:t>
      </w:r>
    </w:p>
    <w:p w:rsidR="00766BBC" w:rsidRPr="00C039A1" w:rsidRDefault="00766BBC" w:rsidP="00766BB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039A1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активизация познавательной деятельности учащихся при изучении предмета, </w:t>
      </w:r>
    </w:p>
    <w:p w:rsidR="00766BBC" w:rsidRPr="00C039A1" w:rsidRDefault="00766BBC" w:rsidP="00766BB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039A1">
        <w:rPr>
          <w:rFonts w:ascii="Times New Roman" w:eastAsia="Times New Roman" w:hAnsi="Times New Roman"/>
          <w:sz w:val="28"/>
          <w:szCs w:val="28"/>
          <w:lang w:eastAsia="ru-RU"/>
        </w:rPr>
        <w:t>формирование у них прочных знаний,</w:t>
      </w:r>
    </w:p>
    <w:p w:rsidR="00766BBC" w:rsidRPr="00C039A1" w:rsidRDefault="00766BBC" w:rsidP="00766BB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способности осмысливать события и явления действительности на основе исторических знаний</w:t>
      </w:r>
      <w:r>
        <w:rPr>
          <w:rFonts w:ascii="Times New Roman" w:hAnsi="Times New Roman"/>
          <w:sz w:val="28"/>
          <w:szCs w:val="28"/>
        </w:rPr>
        <w:t>,</w:t>
      </w:r>
    </w:p>
    <w:p w:rsidR="00766BBC" w:rsidRPr="00C039A1" w:rsidRDefault="00766BBC" w:rsidP="00766BB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039A1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умение самостоятельно при</w:t>
      </w:r>
      <w:r w:rsidRPr="00C039A1">
        <w:rPr>
          <w:rFonts w:ascii="Times New Roman" w:eastAsia="Times New Roman" w:hAnsi="Times New Roman"/>
          <w:sz w:val="28"/>
          <w:szCs w:val="28"/>
          <w:lang w:eastAsia="ru-RU"/>
        </w:rPr>
        <w:softHyphen/>
        <w:t>обретать знания и ориентироваться в растущем потоке информа</w:t>
      </w:r>
      <w:r w:rsidRPr="00C039A1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ции, </w:t>
      </w:r>
    </w:p>
    <w:p w:rsidR="00766BBC" w:rsidRPr="00C039A1" w:rsidRDefault="00766BBC" w:rsidP="00766BB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039A1">
        <w:rPr>
          <w:rFonts w:ascii="Times New Roman" w:eastAsia="Times New Roman" w:hAnsi="Times New Roman"/>
          <w:sz w:val="28"/>
          <w:szCs w:val="28"/>
          <w:lang w:eastAsia="ru-RU"/>
        </w:rPr>
        <w:t>воспитание чувства патриотизма, любви к своей Родине, ува</w:t>
      </w:r>
      <w:r w:rsidRPr="00C039A1">
        <w:rPr>
          <w:rFonts w:ascii="Times New Roman" w:eastAsia="Times New Roman" w:hAnsi="Times New Roman"/>
          <w:sz w:val="28"/>
          <w:szCs w:val="28"/>
          <w:lang w:eastAsia="ru-RU"/>
        </w:rPr>
        <w:softHyphen/>
        <w:t>жения к людям, творцам и созидат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елям всех культурных ценно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стей.</w:t>
      </w:r>
    </w:p>
    <w:p w:rsidR="00766BBC" w:rsidRDefault="00766BBC" w:rsidP="00766BBC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65D">
        <w:rPr>
          <w:rFonts w:ascii="Times New Roman" w:eastAsia="Times New Roman" w:hAnsi="Times New Roman"/>
          <w:sz w:val="28"/>
          <w:szCs w:val="28"/>
          <w:lang w:eastAsia="ru-RU"/>
        </w:rPr>
        <w:t xml:space="preserve"> Меняются цели и задачи, стоящие перед современным образова</w:t>
      </w:r>
      <w:r w:rsidRPr="009F465D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нием - акцент переносится с «усвоения знаний» на формирование «компетентности», происходит переориентация его на личностно-ориентированный (гуманистический) подход, противоположный </w:t>
      </w:r>
      <w:proofErr w:type="spellStart"/>
      <w:r w:rsidRPr="009F465D">
        <w:rPr>
          <w:rFonts w:ascii="Times New Roman" w:eastAsia="Times New Roman" w:hAnsi="Times New Roman"/>
          <w:sz w:val="28"/>
          <w:szCs w:val="28"/>
          <w:lang w:eastAsia="ru-RU"/>
        </w:rPr>
        <w:t>знаниево</w:t>
      </w:r>
      <w:proofErr w:type="spellEnd"/>
      <w:r w:rsidRPr="009F465D">
        <w:rPr>
          <w:rFonts w:ascii="Times New Roman" w:eastAsia="Times New Roman" w:hAnsi="Times New Roman"/>
          <w:sz w:val="28"/>
          <w:szCs w:val="28"/>
          <w:lang w:eastAsia="ru-RU"/>
        </w:rPr>
        <w:t xml:space="preserve">-ориентированной, </w:t>
      </w:r>
      <w:proofErr w:type="spellStart"/>
      <w:r w:rsidRPr="009F465D">
        <w:rPr>
          <w:rFonts w:ascii="Times New Roman" w:eastAsia="Times New Roman" w:hAnsi="Times New Roman"/>
          <w:sz w:val="28"/>
          <w:szCs w:val="28"/>
          <w:lang w:eastAsia="ru-RU"/>
        </w:rPr>
        <w:t>безличностной</w:t>
      </w:r>
      <w:proofErr w:type="spellEnd"/>
      <w:r w:rsidRPr="009F465D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педагогике: школы обеспечиваются современными компьютерами, электронными ре</w:t>
      </w:r>
      <w:r w:rsidRPr="009F465D">
        <w:rPr>
          <w:rFonts w:ascii="Times New Roman" w:eastAsia="Times New Roman" w:hAnsi="Times New Roman"/>
          <w:sz w:val="28"/>
          <w:szCs w:val="28"/>
          <w:lang w:eastAsia="ru-RU"/>
        </w:rPr>
        <w:softHyphen/>
        <w:t>сурсами, доступом к Интернету. Это способствует внедрению но</w:t>
      </w:r>
      <w:r w:rsidRPr="009F465D">
        <w:rPr>
          <w:rFonts w:ascii="Times New Roman" w:eastAsia="Times New Roman" w:hAnsi="Times New Roman"/>
          <w:sz w:val="28"/>
          <w:szCs w:val="28"/>
          <w:lang w:eastAsia="ru-RU"/>
        </w:rPr>
        <w:softHyphen/>
        <w:t>вых педагогических технологий в учебно-воспитательный процесс отечественной школы.</w:t>
      </w:r>
    </w:p>
    <w:p w:rsidR="00766BBC" w:rsidRDefault="00766BBC" w:rsidP="00766BBC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BBC" w:rsidRPr="00603586" w:rsidRDefault="00766BBC" w:rsidP="00766BBC">
      <w:pPr>
        <w:spacing w:after="18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3586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lastRenderedPageBreak/>
        <w:t xml:space="preserve">Ожидаемый результат внедрения </w:t>
      </w:r>
    </w:p>
    <w:p w:rsidR="00766BBC" w:rsidRDefault="00766BBC" w:rsidP="00766BBC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Основным результатом образования должна стать не система знаний, умений и навыков сама по себе, а набор заявленных государством ключевых компетенций в интеллектуальной, общественно-политической, коммуникативной и прочих сферах.</w:t>
      </w:r>
      <w:proofErr w:type="gramEnd"/>
    </w:p>
    <w:p w:rsidR="00766BBC" w:rsidRDefault="00766BBC" w:rsidP="00766BBC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 ИКТ и метода проектов в образовательном процессе способствует формированию универсальных результатов деятельности учащихся, среди которых можно назвать следующие: способность самостоятельного  приобретения знаний в процессе решения практических задач или проблем; навыки структуризации и классификации поступающей информации; приобретение важных характеристик мышления – гибкости, связности, структурности. </w:t>
      </w:r>
    </w:p>
    <w:p w:rsidR="00766BBC" w:rsidRPr="00781838" w:rsidRDefault="00766BBC" w:rsidP="00766BBC">
      <w:pPr>
        <w:rPr>
          <w:rFonts w:ascii="Times New Roman" w:hAnsi="Times New Roman"/>
          <w:sz w:val="28"/>
          <w:szCs w:val="28"/>
        </w:rPr>
      </w:pPr>
      <w:r w:rsidRPr="00781838">
        <w:rPr>
          <w:rFonts w:ascii="Times New Roman" w:hAnsi="Times New Roman"/>
          <w:sz w:val="28"/>
          <w:szCs w:val="28"/>
        </w:rPr>
        <w:t xml:space="preserve">           Современные приемы и методы работы способствуют тому, что из школы выходят выпускники, которые понимают и критически осмысливают общественные процессы и ситуации, определяют собственные позиции по отношению к явлениям современной жизни, исходя из их исторической обусловленности, осознают себя представителями исторически сложившегося гражданского, этнокультурного сообщества, гражданами России. Это молодежь, обладающая нестандартным мышлением, вносящая новое содержание в производственную и социальную жизнь.      </w:t>
      </w:r>
    </w:p>
    <w:p w:rsidR="00766BBC" w:rsidRDefault="00766BBC" w:rsidP="00766B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C92C0C">
        <w:rPr>
          <w:rFonts w:ascii="Times New Roman" w:hAnsi="Times New Roman"/>
          <w:sz w:val="28"/>
          <w:szCs w:val="28"/>
        </w:rPr>
        <w:t>Особую проблему в рамках модернизации образования составляет диагностика результативности освоения содержания образования выпускниками. В «Концепции федеральных государственных образовательных стандартов общего образования» указываются параметры, которые подлежат оценке в ходе индивидуальной итоговой аттестации выпускника. Среди них называются следующие: «система научных знаний и представлений о природе, обществе, человеке, знаковых и информационных системах; умений учебно-познавательной, исследовательской, проектной деятельности; коммуникационные и информационные умения».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6BBC" w:rsidRDefault="00766BBC" w:rsidP="00766BBC">
      <w:pPr>
        <w:ind w:firstLine="795"/>
        <w:jc w:val="both"/>
        <w:rPr>
          <w:rFonts w:ascii="Times New Roman" w:hAnsi="Times New Roman"/>
          <w:sz w:val="28"/>
          <w:szCs w:val="28"/>
        </w:rPr>
      </w:pPr>
    </w:p>
    <w:p w:rsidR="00766BBC" w:rsidRPr="00603586" w:rsidRDefault="00766BBC" w:rsidP="00766BBC">
      <w:pPr>
        <w:ind w:firstLine="795"/>
        <w:jc w:val="both"/>
        <w:rPr>
          <w:rFonts w:ascii="Times New Roman" w:hAnsi="Times New Roman"/>
          <w:sz w:val="28"/>
          <w:szCs w:val="28"/>
          <w:u w:val="single"/>
        </w:rPr>
      </w:pPr>
    </w:p>
    <w:p w:rsidR="00766BBC" w:rsidRPr="00603586" w:rsidRDefault="00766BBC" w:rsidP="00766BBC">
      <w:pPr>
        <w:ind w:firstLine="795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03586">
        <w:rPr>
          <w:rFonts w:ascii="Times New Roman" w:hAnsi="Times New Roman"/>
          <w:b/>
          <w:i/>
          <w:sz w:val="28"/>
          <w:szCs w:val="28"/>
          <w:u w:val="single"/>
        </w:rPr>
        <w:t xml:space="preserve">Сущность использования ИКТ </w:t>
      </w:r>
    </w:p>
    <w:p w:rsidR="00766BBC" w:rsidRPr="00603586" w:rsidRDefault="00766BBC" w:rsidP="00766BBC">
      <w:pPr>
        <w:ind w:firstLine="795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03586">
        <w:rPr>
          <w:rFonts w:ascii="Times New Roman" w:hAnsi="Times New Roman"/>
          <w:b/>
          <w:i/>
          <w:sz w:val="28"/>
          <w:szCs w:val="28"/>
          <w:u w:val="single"/>
        </w:rPr>
        <w:t>на уроках истории и обществознания</w:t>
      </w:r>
    </w:p>
    <w:p w:rsidR="00766BBC" w:rsidRPr="00961B52" w:rsidRDefault="00766BBC" w:rsidP="00766BBC">
      <w:pPr>
        <w:ind w:firstLine="795"/>
        <w:jc w:val="center"/>
        <w:rPr>
          <w:rFonts w:ascii="Times New Roman" w:hAnsi="Times New Roman"/>
          <w:i/>
          <w:sz w:val="28"/>
          <w:szCs w:val="28"/>
        </w:rPr>
      </w:pPr>
    </w:p>
    <w:p w:rsidR="00766BBC" w:rsidRDefault="00766BBC" w:rsidP="00766BB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ИКТ позволяет формировать культурные, учебные, коммуникативные, исследовательские, проектировочные, рефлексивные, интеллектуальные и другие компетентности учащихся.</w:t>
      </w:r>
    </w:p>
    <w:p w:rsidR="00766BBC" w:rsidRPr="00961B52" w:rsidRDefault="00766BBC" w:rsidP="00766B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61B52">
        <w:rPr>
          <w:rFonts w:ascii="Times New Roman" w:hAnsi="Times New Roman"/>
          <w:sz w:val="28"/>
          <w:szCs w:val="28"/>
        </w:rPr>
        <w:t>В своей уроч</w:t>
      </w:r>
      <w:r>
        <w:rPr>
          <w:rFonts w:ascii="Times New Roman" w:hAnsi="Times New Roman"/>
          <w:sz w:val="28"/>
          <w:szCs w:val="28"/>
        </w:rPr>
        <w:t xml:space="preserve">ной и внеурочной деятельности </w:t>
      </w:r>
      <w:r w:rsidRPr="00961B52">
        <w:rPr>
          <w:rFonts w:ascii="Times New Roman" w:hAnsi="Times New Roman"/>
          <w:sz w:val="28"/>
          <w:szCs w:val="28"/>
        </w:rPr>
        <w:t>я использую следующие возможности ИКТ – технологий, а также их интеграцию с современными образовательными технологиями.</w:t>
      </w:r>
    </w:p>
    <w:p w:rsidR="00766BBC" w:rsidRDefault="00766BBC" w:rsidP="00766B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1B52">
        <w:rPr>
          <w:rFonts w:ascii="Times New Roman" w:hAnsi="Times New Roman"/>
          <w:b/>
          <w:sz w:val="28"/>
          <w:szCs w:val="28"/>
        </w:rPr>
        <w:t>1. Использование ресурсов электронных пособий в форме печатного текста (как на дисплее компьютера, так и в виде раздаточного материала).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1B52">
        <w:rPr>
          <w:rFonts w:ascii="Times New Roman" w:hAnsi="Times New Roman"/>
          <w:sz w:val="28"/>
          <w:szCs w:val="28"/>
        </w:rPr>
        <w:t xml:space="preserve"> Печатные материалы являются распространенными средствами </w:t>
      </w:r>
      <w:r w:rsidRPr="00961B52">
        <w:rPr>
          <w:rFonts w:ascii="Times New Roman" w:hAnsi="Times New Roman"/>
          <w:sz w:val="28"/>
          <w:szCs w:val="28"/>
        </w:rPr>
        <w:lastRenderedPageBreak/>
        <w:t>обучения, которые могут быть использованы различным образом и в различных форматах, включая страницы сети Интернет.</w:t>
      </w:r>
    </w:p>
    <w:p w:rsidR="00766BBC" w:rsidRDefault="00766BBC" w:rsidP="00766BBC">
      <w:pPr>
        <w:ind w:firstLine="7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могут быть следующими:</w:t>
      </w:r>
    </w:p>
    <w:p w:rsidR="00766BBC" w:rsidRDefault="00766BBC" w:rsidP="00766BBC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Впишите в рассказ пропущенные слова. </w:t>
      </w:r>
      <w:r>
        <w:rPr>
          <w:rFonts w:ascii="Times New Roman" w:hAnsi="Times New Roman"/>
          <w:i/>
          <w:sz w:val="28"/>
          <w:szCs w:val="28"/>
        </w:rPr>
        <w:t>(Приложение 1).</w:t>
      </w:r>
    </w:p>
    <w:p w:rsidR="00766BBC" w:rsidRPr="00F556D9" w:rsidRDefault="00766BBC" w:rsidP="00766BBC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Соотношение исторического деятеля и его характеристики, термина и определения и т.д. </w:t>
      </w:r>
      <w:r>
        <w:rPr>
          <w:rFonts w:ascii="Times New Roman" w:hAnsi="Times New Roman"/>
          <w:i/>
          <w:sz w:val="28"/>
          <w:szCs w:val="28"/>
        </w:rPr>
        <w:t>(Приложение 2).</w:t>
      </w:r>
    </w:p>
    <w:p w:rsidR="00766BBC" w:rsidRDefault="00766BBC" w:rsidP="00766BBC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Проанализировать текстовые документы и выделить основные признаки. </w:t>
      </w:r>
      <w:r w:rsidRPr="003D2F62">
        <w:rPr>
          <w:rFonts w:ascii="Times New Roman" w:hAnsi="Times New Roman"/>
          <w:i/>
          <w:sz w:val="28"/>
          <w:szCs w:val="28"/>
        </w:rPr>
        <w:t>(Приложение</w:t>
      </w:r>
      <w:r>
        <w:rPr>
          <w:rFonts w:ascii="Times New Roman" w:hAnsi="Times New Roman"/>
          <w:i/>
          <w:sz w:val="28"/>
          <w:szCs w:val="28"/>
        </w:rPr>
        <w:t xml:space="preserve"> 3).</w:t>
      </w:r>
    </w:p>
    <w:p w:rsidR="00766BBC" w:rsidRDefault="00766BBC" w:rsidP="00766BBC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8C3712">
        <w:rPr>
          <w:rFonts w:ascii="Times New Roman" w:eastAsia="Times New Roman" w:hAnsi="Times New Roman"/>
          <w:sz w:val="28"/>
          <w:szCs w:val="28"/>
        </w:rPr>
        <w:t>С помощью матер</w:t>
      </w:r>
      <w:r>
        <w:rPr>
          <w:rFonts w:ascii="Times New Roman" w:eastAsia="Times New Roman" w:hAnsi="Times New Roman"/>
          <w:sz w:val="28"/>
          <w:szCs w:val="28"/>
        </w:rPr>
        <w:t>иалов мультимедийного учебника учитель внедряет</w:t>
      </w:r>
      <w:r w:rsidRPr="008C3712">
        <w:rPr>
          <w:rFonts w:ascii="Times New Roman" w:eastAsia="Times New Roman" w:hAnsi="Times New Roman"/>
          <w:sz w:val="28"/>
          <w:szCs w:val="28"/>
        </w:rPr>
        <w:t xml:space="preserve"> игровые технологии на основе групповой работы. Это всевозможны</w:t>
      </w:r>
      <w:r>
        <w:rPr>
          <w:rFonts w:ascii="Times New Roman" w:eastAsia="Times New Roman" w:hAnsi="Times New Roman"/>
          <w:sz w:val="28"/>
          <w:szCs w:val="28"/>
        </w:rPr>
        <w:t>е игры-соревнования. Их  проводит</w:t>
      </w:r>
      <w:r w:rsidRPr="008C3712">
        <w:rPr>
          <w:rFonts w:ascii="Times New Roman" w:eastAsia="Times New Roman" w:hAnsi="Times New Roman"/>
          <w:sz w:val="28"/>
          <w:szCs w:val="28"/>
        </w:rPr>
        <w:t xml:space="preserve"> при обобщении и повторении темы или всего курса. В ходе игры класс делится на группы, которые проходят игровые этапы и выполняют определенные задания. На базе мультимедийного </w:t>
      </w:r>
      <w:r>
        <w:rPr>
          <w:rFonts w:ascii="Times New Roman" w:eastAsia="Times New Roman" w:hAnsi="Times New Roman"/>
          <w:sz w:val="28"/>
          <w:szCs w:val="28"/>
        </w:rPr>
        <w:t xml:space="preserve">учебника по истории России </w:t>
      </w:r>
      <w:r w:rsidRPr="008C3712">
        <w:rPr>
          <w:rFonts w:ascii="Times New Roman" w:eastAsia="Times New Roman" w:hAnsi="Times New Roman"/>
          <w:sz w:val="28"/>
          <w:szCs w:val="28"/>
        </w:rPr>
        <w:t xml:space="preserve"> предлагаю</w:t>
      </w:r>
      <w:r>
        <w:rPr>
          <w:rFonts w:ascii="Times New Roman" w:eastAsia="Times New Roman" w:hAnsi="Times New Roman"/>
          <w:sz w:val="28"/>
          <w:szCs w:val="28"/>
        </w:rPr>
        <w:t xml:space="preserve">тся </w:t>
      </w:r>
      <w:r w:rsidRPr="008C3712">
        <w:rPr>
          <w:rFonts w:ascii="Times New Roman" w:eastAsia="Times New Roman" w:hAnsi="Times New Roman"/>
          <w:sz w:val="28"/>
          <w:szCs w:val="28"/>
        </w:rPr>
        <w:t xml:space="preserve"> различные конкурсы («Угадайте историческую личность» (для этого используются фотографии, и биографические справки из раздела «Персонажи»), «О каком событии нам поведал документ» (формируется на основе подборки документов), «Узнайте гимн», «Исторический комментарий» (например, фотографии), «Определите эпоху, в которую написана песня» и т.д.).</w:t>
      </w:r>
    </w:p>
    <w:p w:rsidR="00766BBC" w:rsidRPr="00E35A7F" w:rsidRDefault="00766BBC" w:rsidP="00766BBC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Мультимедийные энциклопедии помогают учителю организовать проведение интерактивных экскурсий по историческим местам, памятникам.</w:t>
      </w:r>
    </w:p>
    <w:p w:rsidR="00766BBC" w:rsidRPr="003D2F62" w:rsidRDefault="00766BBC" w:rsidP="00766BB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0301">
        <w:rPr>
          <w:rFonts w:ascii="Times New Roman" w:hAnsi="Times New Roman"/>
          <w:sz w:val="28"/>
          <w:szCs w:val="28"/>
        </w:rPr>
        <w:t>Вывод: работа с печатными ресурсами формирует у учащихся, прежде всего, информационные умения, навыки (выявление проблемы исследования; постановка цели и задач, определение объекта и предмета поиска информации; формулировка гипотез исследования; определение методов сбора и обработки данных в подтверждение выдвинутых гипотез, проверка гипотез; поиск и сбор информации; аналитическая работа; корректировка поставленных задач и хода исследования;</w:t>
      </w:r>
      <w:proofErr w:type="gramEnd"/>
      <w:r w:rsidRPr="005B0301">
        <w:rPr>
          <w:rFonts w:ascii="Times New Roman" w:hAnsi="Times New Roman"/>
          <w:sz w:val="28"/>
          <w:szCs w:val="28"/>
        </w:rPr>
        <w:t xml:space="preserve"> обобщение — рассуждение — получение новых данных; оформление результатов исследования; обсуждение и транслирование полученных результатов.). </w:t>
      </w:r>
    </w:p>
    <w:p w:rsidR="00766BBC" w:rsidRDefault="00766BBC" w:rsidP="00766BB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Создание компьютерных презентаций.</w:t>
      </w:r>
    </w:p>
    <w:p w:rsidR="00766BBC" w:rsidRDefault="00766BBC" w:rsidP="00766BB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создании учащимися компьютерных презентаций, формируются важнейшие в современных условиях навыки:</w:t>
      </w:r>
    </w:p>
    <w:p w:rsidR="00766BBC" w:rsidRDefault="00766BBC" w:rsidP="00766BB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критическое осмысление информации,</w:t>
      </w:r>
    </w:p>
    <w:p w:rsidR="00766BBC" w:rsidRDefault="00766BBC" w:rsidP="00766BB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выделение главного в информационном сообщении,</w:t>
      </w:r>
    </w:p>
    <w:p w:rsidR="00766BBC" w:rsidRDefault="00766BBC" w:rsidP="00766BB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систематизирование и обобщение материала,</w:t>
      </w:r>
    </w:p>
    <w:p w:rsidR="00766BBC" w:rsidRDefault="00766BBC" w:rsidP="00766BB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грамотное представление имеющейся информации.</w:t>
      </w:r>
    </w:p>
    <w:p w:rsidR="00766BBC" w:rsidRPr="00423D47" w:rsidRDefault="00766BBC" w:rsidP="00766BB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Широко применяется технология работы в группах. </w:t>
      </w:r>
      <w:r w:rsidRPr="006A3B34">
        <w:rPr>
          <w:rFonts w:ascii="Times New Roman" w:eastAsia="Times New Roman" w:hAnsi="Times New Roman"/>
          <w:sz w:val="28"/>
          <w:szCs w:val="28"/>
        </w:rPr>
        <w:t>Для развития самостоятельности и творческой активности учеников при изучении истории, а также форми</w:t>
      </w:r>
      <w:r>
        <w:rPr>
          <w:rFonts w:ascii="Times New Roman" w:eastAsia="Times New Roman" w:hAnsi="Times New Roman"/>
          <w:sz w:val="28"/>
          <w:szCs w:val="28"/>
        </w:rPr>
        <w:t>рования навыка работы в группе  используется</w:t>
      </w:r>
      <w:r w:rsidRPr="006A3B34">
        <w:rPr>
          <w:rFonts w:ascii="Times New Roman" w:eastAsia="Times New Roman" w:hAnsi="Times New Roman"/>
          <w:sz w:val="28"/>
          <w:szCs w:val="28"/>
        </w:rPr>
        <w:t xml:space="preserve"> изучение в группах различного учебного материала с последующей презентацией и обсуждением. В рамках каждой группы происходит распределение деятельности между участниками проекта в соответствии с возможностями и скло</w:t>
      </w:r>
      <w:r>
        <w:rPr>
          <w:rFonts w:ascii="Times New Roman" w:eastAsia="Times New Roman" w:hAnsi="Times New Roman"/>
          <w:sz w:val="28"/>
          <w:szCs w:val="28"/>
        </w:rPr>
        <w:t xml:space="preserve">нностями каждого. Такие уроки проводятся </w:t>
      </w:r>
      <w:r w:rsidRPr="006A3B34">
        <w:rPr>
          <w:rFonts w:ascii="Times New Roman" w:eastAsia="Times New Roman" w:hAnsi="Times New Roman"/>
          <w:sz w:val="28"/>
          <w:szCs w:val="28"/>
        </w:rPr>
        <w:t xml:space="preserve"> при изучении однородного исторического материала,  например, по теме «Политические партии в </w:t>
      </w:r>
      <w:r w:rsidRPr="006A3B34">
        <w:rPr>
          <w:rFonts w:ascii="Times New Roman" w:eastAsia="Times New Roman" w:hAnsi="Times New Roman"/>
          <w:sz w:val="28"/>
          <w:szCs w:val="28"/>
        </w:rPr>
        <w:lastRenderedPageBreak/>
        <w:t xml:space="preserve">России в начале </w:t>
      </w:r>
      <w:r w:rsidRPr="006A3B34">
        <w:rPr>
          <w:rFonts w:ascii="Times New Roman" w:eastAsia="Times New Roman" w:hAnsi="Times New Roman"/>
          <w:sz w:val="28"/>
          <w:szCs w:val="28"/>
          <w:lang w:val="en-US"/>
        </w:rPr>
        <w:t>XX</w:t>
      </w:r>
      <w:r w:rsidRPr="006A3B34">
        <w:rPr>
          <w:rFonts w:ascii="Times New Roman" w:eastAsia="Times New Roman" w:hAnsi="Times New Roman"/>
          <w:sz w:val="28"/>
          <w:szCs w:val="28"/>
        </w:rPr>
        <w:t xml:space="preserve"> века», «Боевые действия на восточном фронте в ходе Первой мировой войны (</w:t>
      </w:r>
      <w:r>
        <w:rPr>
          <w:rFonts w:ascii="Times New Roman" w:eastAsia="Times New Roman" w:hAnsi="Times New Roman"/>
          <w:sz w:val="28"/>
          <w:szCs w:val="28"/>
        </w:rPr>
        <w:t xml:space="preserve">1914г., 1915 г., 1916г.)». Так </w:t>
      </w:r>
      <w:r w:rsidRPr="006A3B34">
        <w:rPr>
          <w:rFonts w:ascii="Times New Roman" w:eastAsia="Times New Roman" w:hAnsi="Times New Roman"/>
          <w:sz w:val="28"/>
          <w:szCs w:val="28"/>
        </w:rPr>
        <w:t xml:space="preserve"> изучаю</w:t>
      </w:r>
      <w:r>
        <w:rPr>
          <w:rFonts w:ascii="Times New Roman" w:eastAsia="Times New Roman" w:hAnsi="Times New Roman"/>
          <w:sz w:val="28"/>
          <w:szCs w:val="28"/>
        </w:rPr>
        <w:t xml:space="preserve">тся </w:t>
      </w:r>
      <w:r w:rsidRPr="006A3B34">
        <w:rPr>
          <w:rFonts w:ascii="Times New Roman" w:eastAsia="Times New Roman" w:hAnsi="Times New Roman"/>
          <w:sz w:val="28"/>
          <w:szCs w:val="28"/>
        </w:rPr>
        <w:t xml:space="preserve"> вопросы культуры, группы исследуют отдельные её направления: литературу, живопись, скульптуру</w:t>
      </w:r>
      <w:r>
        <w:rPr>
          <w:rFonts w:ascii="Times New Roman" w:eastAsia="Times New Roman" w:hAnsi="Times New Roman"/>
          <w:sz w:val="28"/>
          <w:szCs w:val="28"/>
        </w:rPr>
        <w:t xml:space="preserve"> и т.п. Заранее готовятся</w:t>
      </w:r>
      <w:r w:rsidRPr="006A3B34">
        <w:rPr>
          <w:rFonts w:ascii="Times New Roman" w:eastAsia="Times New Roman" w:hAnsi="Times New Roman"/>
          <w:sz w:val="28"/>
          <w:szCs w:val="28"/>
        </w:rPr>
        <w:t xml:space="preserve"> листы с заданиями для каждой группы, которая затем выполняет эти задания (на уроке, вне его) с помощью </w:t>
      </w:r>
      <w:r>
        <w:rPr>
          <w:rFonts w:ascii="Times New Roman" w:eastAsia="Times New Roman" w:hAnsi="Times New Roman"/>
          <w:sz w:val="28"/>
          <w:szCs w:val="28"/>
        </w:rPr>
        <w:t>компьютерного учебника и готовится</w:t>
      </w:r>
      <w:r w:rsidRPr="006A3B34">
        <w:rPr>
          <w:rFonts w:ascii="Times New Roman" w:eastAsia="Times New Roman" w:hAnsi="Times New Roman"/>
          <w:sz w:val="28"/>
          <w:szCs w:val="28"/>
        </w:rPr>
        <w:t xml:space="preserve"> выступление по результатам проделанной работы.</w:t>
      </w:r>
    </w:p>
    <w:p w:rsidR="00766BBC" w:rsidRPr="003D2F62" w:rsidRDefault="00766BBC" w:rsidP="00766BBC">
      <w:pPr>
        <w:ind w:firstLine="6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6A3B34">
        <w:rPr>
          <w:rFonts w:ascii="Times New Roman" w:eastAsia="Times New Roman" w:hAnsi="Times New Roman"/>
          <w:sz w:val="28"/>
          <w:szCs w:val="28"/>
        </w:rPr>
        <w:t xml:space="preserve"> обучении </w:t>
      </w:r>
      <w:r>
        <w:rPr>
          <w:rFonts w:ascii="Times New Roman" w:eastAsia="Times New Roman" w:hAnsi="Times New Roman"/>
          <w:sz w:val="28"/>
          <w:szCs w:val="28"/>
        </w:rPr>
        <w:t>учитель обращает</w:t>
      </w:r>
      <w:r w:rsidRPr="006A3B34">
        <w:rPr>
          <w:rFonts w:ascii="Times New Roman" w:eastAsia="Times New Roman" w:hAnsi="Times New Roman"/>
          <w:sz w:val="28"/>
          <w:szCs w:val="28"/>
        </w:rPr>
        <w:t xml:space="preserve"> внимание на требования, основанные на видах деятельности, соответствующих  психолого-возрастным особ</w:t>
      </w:r>
      <w:r>
        <w:rPr>
          <w:rFonts w:ascii="Times New Roman" w:eastAsia="Times New Roman" w:hAnsi="Times New Roman"/>
          <w:sz w:val="28"/>
          <w:szCs w:val="28"/>
        </w:rPr>
        <w:t>енностям и склонностям учащихся. Осуществляется</w:t>
      </w:r>
      <w:r w:rsidRPr="006A3B34">
        <w:rPr>
          <w:rFonts w:ascii="Times New Roman" w:eastAsia="Times New Roman" w:hAnsi="Times New Roman"/>
          <w:sz w:val="28"/>
          <w:szCs w:val="28"/>
        </w:rPr>
        <w:t xml:space="preserve"> дифференцированный подход к каждому ребенку, </w:t>
      </w:r>
      <w:r>
        <w:rPr>
          <w:rFonts w:ascii="Times New Roman" w:eastAsia="Times New Roman" w:hAnsi="Times New Roman"/>
          <w:sz w:val="28"/>
          <w:szCs w:val="28"/>
        </w:rPr>
        <w:t>учитель стремится</w:t>
      </w:r>
      <w:r w:rsidRPr="006A3B34">
        <w:rPr>
          <w:rFonts w:ascii="Times New Roman" w:eastAsia="Times New Roman" w:hAnsi="Times New Roman"/>
          <w:sz w:val="28"/>
          <w:szCs w:val="28"/>
        </w:rPr>
        <w:t xml:space="preserve"> помочь развить личность ученика с учетом его склонностей, способностей и интересов. Это позволяет построить индивидуальную образовательную траекторию отдельного ученика, осуществить личностно-ориентированный подход к обучению.</w:t>
      </w:r>
    </w:p>
    <w:p w:rsidR="00766BBC" w:rsidRDefault="00766BBC" w:rsidP="00766BB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Использование вид</w:t>
      </w:r>
      <w:proofErr w:type="gramStart"/>
      <w:r>
        <w:rPr>
          <w:rFonts w:ascii="Times New Roman" w:hAnsi="Times New Roman"/>
          <w:b/>
          <w:sz w:val="28"/>
          <w:szCs w:val="28"/>
        </w:rPr>
        <w:t>ео и ау</w:t>
      </w:r>
      <w:proofErr w:type="gramEnd"/>
      <w:r>
        <w:rPr>
          <w:rFonts w:ascii="Times New Roman" w:hAnsi="Times New Roman"/>
          <w:b/>
          <w:sz w:val="28"/>
          <w:szCs w:val="28"/>
        </w:rPr>
        <w:t>диоматериалов.</w:t>
      </w:r>
    </w:p>
    <w:p w:rsidR="00766BBC" w:rsidRPr="005B0301" w:rsidRDefault="00766BBC" w:rsidP="00766B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301">
        <w:rPr>
          <w:rFonts w:ascii="Times New Roman" w:hAnsi="Times New Roman"/>
          <w:sz w:val="28"/>
          <w:szCs w:val="28"/>
        </w:rPr>
        <w:t>Эта группа средств мною используется:</w:t>
      </w:r>
    </w:p>
    <w:p w:rsidR="00766BBC" w:rsidRPr="005B0301" w:rsidRDefault="00766BBC" w:rsidP="00766BB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0301">
        <w:rPr>
          <w:rFonts w:ascii="Times New Roman" w:hAnsi="Times New Roman"/>
          <w:sz w:val="28"/>
          <w:szCs w:val="28"/>
        </w:rPr>
        <w:t>в качестве наглядных дидактических материалов, активизирующих познавательные процессы,</w:t>
      </w:r>
    </w:p>
    <w:p w:rsidR="00766BBC" w:rsidRPr="005B0301" w:rsidRDefault="00766BBC" w:rsidP="00766BB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0301">
        <w:rPr>
          <w:rFonts w:ascii="Times New Roman" w:hAnsi="Times New Roman"/>
          <w:sz w:val="28"/>
          <w:szCs w:val="28"/>
        </w:rPr>
        <w:t>в качестве источника для проблемных заданий, учебного проектирования и др.,</w:t>
      </w:r>
    </w:p>
    <w:p w:rsidR="00766BBC" w:rsidRPr="005B0301" w:rsidRDefault="00766BBC" w:rsidP="00766BB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B0301">
        <w:rPr>
          <w:rFonts w:ascii="Times New Roman" w:hAnsi="Times New Roman"/>
          <w:sz w:val="28"/>
          <w:szCs w:val="28"/>
        </w:rPr>
        <w:t>как ресурсы, несущие в себе огромный воспитательный потенциал</w:t>
      </w:r>
      <w:r w:rsidRPr="003D2F62">
        <w:rPr>
          <w:rFonts w:ascii="Times New Roman" w:hAnsi="Times New Roman"/>
          <w:sz w:val="28"/>
          <w:szCs w:val="28"/>
        </w:rPr>
        <w:t>.</w:t>
      </w:r>
    </w:p>
    <w:p w:rsidR="00766BBC" w:rsidRPr="005B0301" w:rsidRDefault="00766BBC" w:rsidP="00766B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0301">
        <w:rPr>
          <w:rFonts w:ascii="Times New Roman" w:hAnsi="Times New Roman"/>
          <w:sz w:val="28"/>
          <w:szCs w:val="28"/>
        </w:rPr>
        <w:t>В своей практике на уроках изучения нового материала я использую видеоряд электронного пособия в качестве наглядных пособий (наиболее интересны меняющиеся диаграммы, “оживающие” карты, кинохроника, фоно- и фотодокументы). Урок можно проводить в форме лекции с использованием мультимедий</w:t>
      </w:r>
      <w:r>
        <w:rPr>
          <w:rFonts w:ascii="Times New Roman" w:hAnsi="Times New Roman"/>
          <w:sz w:val="28"/>
          <w:szCs w:val="28"/>
        </w:rPr>
        <w:t>ного проектора</w:t>
      </w:r>
      <w:r w:rsidRPr="005B0301">
        <w:rPr>
          <w:rFonts w:ascii="Times New Roman" w:hAnsi="Times New Roman"/>
          <w:sz w:val="28"/>
          <w:szCs w:val="28"/>
        </w:rPr>
        <w:t>.</w:t>
      </w:r>
    </w:p>
    <w:p w:rsidR="00766BBC" w:rsidRPr="005B0301" w:rsidRDefault="00766BBC" w:rsidP="00766BBC">
      <w:pPr>
        <w:ind w:firstLine="709"/>
        <w:jc w:val="both"/>
        <w:rPr>
          <w:rFonts w:ascii="Times New Roman" w:hAnsi="Times New Roman"/>
          <w:b/>
          <w:bCs/>
          <w:i/>
          <w:iCs/>
          <w:color w:val="00B050"/>
          <w:sz w:val="28"/>
          <w:szCs w:val="28"/>
        </w:rPr>
      </w:pPr>
      <w:r w:rsidRPr="005B0301">
        <w:rPr>
          <w:rFonts w:ascii="Times New Roman" w:hAnsi="Times New Roman"/>
          <w:sz w:val="28"/>
          <w:szCs w:val="28"/>
        </w:rPr>
        <w:t xml:space="preserve">Ведущей </w:t>
      </w:r>
      <w:r w:rsidRPr="005B0301">
        <w:rPr>
          <w:rFonts w:ascii="Times New Roman" w:hAnsi="Times New Roman"/>
          <w:bCs/>
          <w:sz w:val="28"/>
          <w:szCs w:val="28"/>
        </w:rPr>
        <w:t>целью</w:t>
      </w:r>
      <w:r w:rsidRPr="005B0301">
        <w:rPr>
          <w:rFonts w:ascii="Times New Roman" w:hAnsi="Times New Roman"/>
          <w:sz w:val="28"/>
          <w:szCs w:val="28"/>
        </w:rPr>
        <w:t xml:space="preserve"> применения электронных средств обучения на уроке является достижение более глубокого запоминания учебного исторического материала через образное восприятие, усиление его эмоционального воздействия, обеспечение “погружения” в изучаемую эпоху. </w:t>
      </w:r>
      <w:r w:rsidRPr="005B030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766BBC" w:rsidRPr="005C54F8" w:rsidRDefault="00766BBC" w:rsidP="00766BBC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5B0301">
        <w:rPr>
          <w:rFonts w:ascii="Times New Roman" w:hAnsi="Times New Roman"/>
          <w:sz w:val="28"/>
          <w:szCs w:val="28"/>
        </w:rPr>
        <w:t>Кроме того, видео и аудиоматериалы могут стать и отправной точкой для создания на уроке проблемной ситуации, организации дискуссии, учебного проекта (например, прослушать/просмотреть фрагмент…. и выразить свое мнение с приведением аргументов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proofErr w:type="gramEnd"/>
    </w:p>
    <w:p w:rsidR="00766BBC" w:rsidRDefault="00766BBC" w:rsidP="00766BB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A3F42">
        <w:rPr>
          <w:rFonts w:ascii="Times New Roman" w:hAnsi="Times New Roman"/>
          <w:sz w:val="28"/>
          <w:szCs w:val="28"/>
        </w:rPr>
        <w:t>Работа с</w:t>
      </w:r>
      <w:r w:rsidRPr="005B0301">
        <w:rPr>
          <w:rFonts w:ascii="Times New Roman" w:hAnsi="Times New Roman"/>
          <w:b/>
          <w:sz w:val="28"/>
          <w:szCs w:val="28"/>
        </w:rPr>
        <w:t xml:space="preserve"> </w:t>
      </w:r>
      <w:r w:rsidRPr="005B0301">
        <w:rPr>
          <w:rFonts w:ascii="Times New Roman" w:hAnsi="Times New Roman"/>
          <w:sz w:val="28"/>
          <w:szCs w:val="28"/>
        </w:rPr>
        <w:t>вид</w:t>
      </w:r>
      <w:proofErr w:type="gramStart"/>
      <w:r w:rsidRPr="005B0301">
        <w:rPr>
          <w:rFonts w:ascii="Times New Roman" w:hAnsi="Times New Roman"/>
          <w:sz w:val="28"/>
          <w:szCs w:val="28"/>
        </w:rPr>
        <w:t>ео и ау</w:t>
      </w:r>
      <w:proofErr w:type="gramEnd"/>
      <w:r w:rsidRPr="005B0301">
        <w:rPr>
          <w:rFonts w:ascii="Times New Roman" w:hAnsi="Times New Roman"/>
          <w:sz w:val="28"/>
          <w:szCs w:val="28"/>
        </w:rPr>
        <w:t xml:space="preserve">диоматериалами способствует не только формированию </w:t>
      </w:r>
      <w:proofErr w:type="spellStart"/>
      <w:r w:rsidRPr="005B0301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5B0301">
        <w:rPr>
          <w:rFonts w:ascii="Times New Roman" w:hAnsi="Times New Roman"/>
          <w:sz w:val="28"/>
          <w:szCs w:val="28"/>
        </w:rPr>
        <w:t xml:space="preserve"> компетентностей, но и несет воспитательную функцию, что является актуальным и неотъемлемым элементом любого урока по истории, обществознанию.</w:t>
      </w:r>
    </w:p>
    <w:p w:rsidR="00766BBC" w:rsidRDefault="00766BBC" w:rsidP="00766BBC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Участие в дистанционных конкурсах и олимпиадах.</w:t>
      </w:r>
    </w:p>
    <w:p w:rsidR="00766BBC" w:rsidRPr="006348FA" w:rsidRDefault="00766BBC" w:rsidP="00766BB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48FA">
        <w:rPr>
          <w:rFonts w:ascii="Times New Roman" w:hAnsi="Times New Roman"/>
          <w:sz w:val="28"/>
          <w:szCs w:val="28"/>
        </w:rPr>
        <w:t xml:space="preserve">В каждом классе найдётся хотя бы один учащийся, который хотел бы изучить предмет более углубленно или желающий узнать по предмету что-то интересное. </w:t>
      </w:r>
      <w:r>
        <w:rPr>
          <w:rFonts w:ascii="Times New Roman" w:hAnsi="Times New Roman"/>
          <w:sz w:val="28"/>
          <w:szCs w:val="28"/>
        </w:rPr>
        <w:t xml:space="preserve">Учитель на уроке не может ориентироваться на одного такого ученика. Тогда мы нашли выход – участие во всероссийских дистанционных эвристических олимпиадах центра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Eidos</w:t>
      </w:r>
      <w:proofErr w:type="spellEnd"/>
      <w:r>
        <w:rPr>
          <w:rFonts w:ascii="Times New Roman" w:hAnsi="Times New Roman"/>
          <w:sz w:val="28"/>
          <w:szCs w:val="28"/>
        </w:rPr>
        <w:t xml:space="preserve">.Это интересно и занимательно. </w:t>
      </w:r>
      <w:r>
        <w:rPr>
          <w:rFonts w:ascii="Times New Roman" w:hAnsi="Times New Roman"/>
          <w:sz w:val="28"/>
          <w:szCs w:val="28"/>
        </w:rPr>
        <w:lastRenderedPageBreak/>
        <w:t xml:space="preserve">Такие конкурсы позволяют обратить внимание </w:t>
      </w:r>
      <w:proofErr w:type="gramStart"/>
      <w:r>
        <w:rPr>
          <w:rFonts w:ascii="Times New Roman" w:hAnsi="Times New Roman"/>
          <w:sz w:val="28"/>
          <w:szCs w:val="28"/>
        </w:rPr>
        <w:t>на те</w:t>
      </w:r>
      <w:proofErr w:type="gramEnd"/>
      <w:r>
        <w:rPr>
          <w:rFonts w:ascii="Times New Roman" w:hAnsi="Times New Roman"/>
          <w:sz w:val="28"/>
          <w:szCs w:val="28"/>
        </w:rPr>
        <w:t xml:space="preserve"> факты и события, на которые не хватает времени на уроке. Учащиеся при этом расширяют и пополняют свой исторический багаж, учатся мыслить, осуществлять поиск информации в различных источниках (не только в Интернете).</w:t>
      </w:r>
    </w:p>
    <w:p w:rsidR="00766BBC" w:rsidRPr="001E25B5" w:rsidRDefault="00766BBC" w:rsidP="00766BBC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Контроль и оценивание знаний учащихся средствами ИКТ.</w:t>
      </w:r>
    </w:p>
    <w:p w:rsidR="00766BBC" w:rsidRPr="001E25B5" w:rsidRDefault="00766BBC" w:rsidP="00766BB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25B5">
        <w:rPr>
          <w:rFonts w:ascii="Times New Roman" w:hAnsi="Times New Roman"/>
          <w:sz w:val="28"/>
          <w:szCs w:val="28"/>
        </w:rPr>
        <w:t xml:space="preserve">Использование </w:t>
      </w:r>
      <w:proofErr w:type="gramStart"/>
      <w:r w:rsidRPr="001E25B5">
        <w:rPr>
          <w:rFonts w:ascii="Times New Roman" w:hAnsi="Times New Roman"/>
          <w:sz w:val="28"/>
          <w:szCs w:val="28"/>
        </w:rPr>
        <w:t>ИКТ-технологий</w:t>
      </w:r>
      <w:proofErr w:type="gramEnd"/>
      <w:r w:rsidRPr="001E25B5">
        <w:rPr>
          <w:rFonts w:ascii="Times New Roman" w:hAnsi="Times New Roman"/>
          <w:sz w:val="28"/>
          <w:szCs w:val="28"/>
        </w:rPr>
        <w:t xml:space="preserve"> позволяет применить на практике широкий спектр контрольного материала. Наибольшей популярностью среди учащихся на уроках и во внеурочной деятельности пользуются интерактивные тесты. Я составляю их сама (на основе имеющихся электронных ресурсов</w:t>
      </w:r>
      <w:r w:rsidRPr="00A95CDB">
        <w:rPr>
          <w:rFonts w:ascii="Times New Roman" w:hAnsi="Times New Roman"/>
          <w:sz w:val="28"/>
          <w:szCs w:val="28"/>
        </w:rPr>
        <w:t xml:space="preserve">).  </w:t>
      </w:r>
      <w:r w:rsidRPr="00A95CDB">
        <w:rPr>
          <w:rFonts w:ascii="Times New Roman" w:hAnsi="Times New Roman"/>
          <w:bCs/>
          <w:i/>
          <w:iCs/>
          <w:sz w:val="28"/>
          <w:szCs w:val="28"/>
        </w:rPr>
        <w:t>(Приложение 4)</w:t>
      </w:r>
      <w:r>
        <w:rPr>
          <w:rFonts w:ascii="Times New Roman" w:hAnsi="Times New Roman"/>
          <w:bCs/>
          <w:i/>
          <w:iCs/>
          <w:sz w:val="28"/>
          <w:szCs w:val="28"/>
        </w:rPr>
        <w:t>.</w:t>
      </w:r>
      <w:r w:rsidRPr="001E25B5">
        <w:rPr>
          <w:rFonts w:ascii="Times New Roman" w:hAnsi="Times New Roman"/>
          <w:sz w:val="28"/>
          <w:szCs w:val="28"/>
        </w:rPr>
        <w:t xml:space="preserve"> Используя в своей работе уже готовые контрольно-измерительные материалы (они есть почти во всех мультимедийных пособиях по предмету в разд</w:t>
      </w:r>
      <w:r>
        <w:rPr>
          <w:rFonts w:ascii="Times New Roman" w:hAnsi="Times New Roman"/>
          <w:sz w:val="28"/>
          <w:szCs w:val="28"/>
        </w:rPr>
        <w:t>елах по контролю знаний).</w:t>
      </w:r>
    </w:p>
    <w:p w:rsidR="00766BBC" w:rsidRPr="001E25B5" w:rsidRDefault="00766BBC" w:rsidP="00766BBC">
      <w:pPr>
        <w:autoSpaceDE w:val="0"/>
        <w:autoSpaceDN w:val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1E25B5">
        <w:rPr>
          <w:rFonts w:ascii="Times New Roman" w:hAnsi="Times New Roman"/>
          <w:sz w:val="28"/>
          <w:szCs w:val="28"/>
        </w:rPr>
        <w:t>Каждый раз стараюсь предлагать ученику набор заданий разных типов. Тест с выбором одного или нескольких вариантов ответа из предлагаемого набора позволяет подготовить учащегося к выполнению заданий частей</w:t>
      </w:r>
      <w:proofErr w:type="gramStart"/>
      <w:r w:rsidRPr="001E25B5">
        <w:rPr>
          <w:rFonts w:ascii="Times New Roman" w:hAnsi="Times New Roman"/>
          <w:sz w:val="28"/>
          <w:szCs w:val="28"/>
        </w:rPr>
        <w:t xml:space="preserve"> </w:t>
      </w:r>
      <w:r w:rsidRPr="001E25B5">
        <w:rPr>
          <w:rFonts w:ascii="Times New Roman" w:hAnsi="Times New Roman"/>
          <w:b/>
          <w:sz w:val="28"/>
          <w:szCs w:val="28"/>
        </w:rPr>
        <w:t>А</w:t>
      </w:r>
      <w:proofErr w:type="gramEnd"/>
      <w:r w:rsidRPr="001E25B5">
        <w:rPr>
          <w:rFonts w:ascii="Times New Roman" w:hAnsi="Times New Roman"/>
          <w:sz w:val="28"/>
          <w:szCs w:val="28"/>
        </w:rPr>
        <w:t xml:space="preserve"> и </w:t>
      </w:r>
      <w:r w:rsidRPr="001E25B5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экзаменов в новой форме</w:t>
      </w:r>
      <w:r w:rsidRPr="001E25B5">
        <w:rPr>
          <w:rFonts w:ascii="Times New Roman" w:hAnsi="Times New Roman"/>
          <w:sz w:val="28"/>
          <w:szCs w:val="28"/>
        </w:rPr>
        <w:t xml:space="preserve"> (причем не только по истории и обществознанию, но и по другим предметам гуманитарного цикла). Другой тип тестов - приведение в соответствие статистических, хронологических и др. таблиц (ячейки правой колонки в таблице нужно прив</w:t>
      </w:r>
      <w:r>
        <w:rPr>
          <w:rFonts w:ascii="Times New Roman" w:hAnsi="Times New Roman"/>
          <w:sz w:val="28"/>
          <w:szCs w:val="28"/>
        </w:rPr>
        <w:t>ести в соответствие с ячейками</w:t>
      </w:r>
      <w:r w:rsidRPr="001E25B5">
        <w:rPr>
          <w:rFonts w:ascii="Times New Roman" w:hAnsi="Times New Roman"/>
          <w:sz w:val="28"/>
          <w:szCs w:val="28"/>
        </w:rPr>
        <w:t xml:space="preserve"> левой</w:t>
      </w:r>
      <w:r w:rsidRPr="00A95CDB">
        <w:rPr>
          <w:rFonts w:ascii="Times New Roman" w:hAnsi="Times New Roman"/>
          <w:bCs/>
          <w:i/>
          <w:iCs/>
          <w:sz w:val="28"/>
          <w:szCs w:val="28"/>
        </w:rPr>
        <w:t>).</w:t>
      </w:r>
      <w:r w:rsidRPr="00A95CDB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>(Приложение 5</w:t>
      </w:r>
      <w:r w:rsidRPr="00A95CDB">
        <w:rPr>
          <w:rFonts w:ascii="Times New Roman" w:hAnsi="Times New Roman"/>
          <w:bCs/>
          <w:i/>
          <w:iCs/>
          <w:sz w:val="28"/>
          <w:szCs w:val="28"/>
        </w:rPr>
        <w:t>).</w:t>
      </w:r>
      <w:r w:rsidRPr="00A95CD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66BBC" w:rsidRPr="001E25B5" w:rsidRDefault="00766BBC" w:rsidP="00766BBC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1E25B5">
        <w:rPr>
          <w:rFonts w:ascii="Times New Roman" w:hAnsi="Times New Roman"/>
          <w:sz w:val="28"/>
          <w:szCs w:val="28"/>
        </w:rPr>
        <w:t>Третий тип предлагаемых тестов - выбор термина, соответствующего определению или описанию; кроссворд.</w:t>
      </w:r>
    </w:p>
    <w:p w:rsidR="00766BBC" w:rsidRPr="001E25B5" w:rsidRDefault="00766BBC" w:rsidP="00766BBC">
      <w:pPr>
        <w:autoSpaceDE w:val="0"/>
        <w:autoSpaceDN w:val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1E25B5">
        <w:rPr>
          <w:rFonts w:ascii="Times New Roman" w:hAnsi="Times New Roman"/>
          <w:sz w:val="28"/>
          <w:szCs w:val="28"/>
        </w:rPr>
        <w:t xml:space="preserve">Подобные формы контроля знаний позволяют более эффективно подготовить учащихся к итоговой аттестации в </w:t>
      </w:r>
      <w:r>
        <w:rPr>
          <w:rFonts w:ascii="Times New Roman" w:hAnsi="Times New Roman"/>
          <w:sz w:val="28"/>
          <w:szCs w:val="28"/>
        </w:rPr>
        <w:t>новой форме</w:t>
      </w:r>
      <w:r w:rsidRPr="001E25B5">
        <w:rPr>
          <w:rFonts w:ascii="Times New Roman" w:hAnsi="Times New Roman"/>
          <w:sz w:val="28"/>
          <w:szCs w:val="28"/>
        </w:rPr>
        <w:t>.</w:t>
      </w:r>
    </w:p>
    <w:p w:rsidR="00766BBC" w:rsidRPr="001E25B5" w:rsidRDefault="00766BBC" w:rsidP="00766B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E25B5">
        <w:rPr>
          <w:rFonts w:ascii="Times New Roman" w:hAnsi="Times New Roman"/>
          <w:sz w:val="28"/>
          <w:szCs w:val="28"/>
        </w:rPr>
        <w:t xml:space="preserve">Кроме того, ИКТ позволяют осуществлять личностный подход при контроле </w:t>
      </w:r>
      <w:proofErr w:type="spellStart"/>
      <w:r w:rsidRPr="001E25B5">
        <w:rPr>
          <w:rFonts w:ascii="Times New Roman" w:hAnsi="Times New Roman"/>
          <w:sz w:val="28"/>
          <w:szCs w:val="28"/>
        </w:rPr>
        <w:t>ЗУНов</w:t>
      </w:r>
      <w:proofErr w:type="spellEnd"/>
      <w:r w:rsidRPr="001E25B5">
        <w:rPr>
          <w:rFonts w:ascii="Times New Roman" w:hAnsi="Times New Roman"/>
          <w:sz w:val="28"/>
          <w:szCs w:val="28"/>
        </w:rPr>
        <w:t xml:space="preserve"> учащихся, снимают психологический дискомфорт, который часто встречается при устных ответах или традиционных письменных работах. Каждый учащийся на уроке самостоятельно за индивидуальным компьютером изучает новую тему, проходя ее в собственном темпе и получая итоговую оценку работы. Специфической </w:t>
      </w:r>
      <w:r w:rsidRPr="001E25B5">
        <w:rPr>
          <w:rFonts w:ascii="Times New Roman" w:hAnsi="Times New Roman"/>
          <w:bCs/>
          <w:sz w:val="28"/>
          <w:szCs w:val="28"/>
        </w:rPr>
        <w:t>целью</w:t>
      </w:r>
      <w:r w:rsidRPr="001E25B5">
        <w:rPr>
          <w:rFonts w:ascii="Times New Roman" w:hAnsi="Times New Roman"/>
          <w:sz w:val="28"/>
          <w:szCs w:val="28"/>
        </w:rPr>
        <w:t xml:space="preserve"> проведения такого урока является формирование исторических знаний, воспитание гражданской позиции и развитие исторического мышления учащихся на основе индивидуального подхода к каждому ученику. Данный вариант идеально подходит для работы в классе с разным уровнем </w:t>
      </w:r>
      <w:proofErr w:type="spellStart"/>
      <w:r w:rsidRPr="001E25B5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1E25B5">
        <w:rPr>
          <w:rFonts w:ascii="Times New Roman" w:hAnsi="Times New Roman"/>
          <w:sz w:val="28"/>
          <w:szCs w:val="28"/>
        </w:rPr>
        <w:t xml:space="preserve"> и обучаемости учеников, так как позволяет не просто дифференцировать, но и индивидуализировать процесс </w:t>
      </w:r>
      <w:proofErr w:type="gramStart"/>
      <w:r w:rsidRPr="001E25B5">
        <w:rPr>
          <w:rFonts w:ascii="Times New Roman" w:hAnsi="Times New Roman"/>
          <w:sz w:val="28"/>
          <w:szCs w:val="28"/>
        </w:rPr>
        <w:t>обучения по объему</w:t>
      </w:r>
      <w:proofErr w:type="gramEnd"/>
      <w:r w:rsidRPr="001E25B5">
        <w:rPr>
          <w:rFonts w:ascii="Times New Roman" w:hAnsi="Times New Roman"/>
          <w:sz w:val="28"/>
          <w:szCs w:val="28"/>
        </w:rPr>
        <w:t xml:space="preserve"> материала и темпам работы для каждого ученика.</w:t>
      </w:r>
    </w:p>
    <w:p w:rsidR="00766BBC" w:rsidRPr="001E25B5" w:rsidRDefault="00766BBC" w:rsidP="00766B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E25B5">
        <w:rPr>
          <w:rFonts w:ascii="Times New Roman" w:hAnsi="Times New Roman"/>
          <w:sz w:val="28"/>
          <w:szCs w:val="28"/>
        </w:rPr>
        <w:t>В заключение описания технологии личного опыта, хотелось бы все-таки заметить, что:</w:t>
      </w:r>
    </w:p>
    <w:p w:rsidR="00766BBC" w:rsidRPr="001E25B5" w:rsidRDefault="00766BBC" w:rsidP="00766B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E25B5">
        <w:rPr>
          <w:rFonts w:ascii="Times New Roman" w:hAnsi="Times New Roman"/>
          <w:sz w:val="28"/>
          <w:szCs w:val="28"/>
        </w:rPr>
        <w:t>1.Основу современного учебно-методического комплекта составляет бумажный учебник. Важно, чтобы дидактические материалы (электронные образовательные ресурсы) были связаны с учебно-методическими комплектами и дополняли материал учебника ( виде</w:t>
      </w:r>
      <w:proofErr w:type="gramStart"/>
      <w:r w:rsidRPr="001E25B5">
        <w:rPr>
          <w:rFonts w:ascii="Times New Roman" w:hAnsi="Times New Roman"/>
          <w:sz w:val="28"/>
          <w:szCs w:val="28"/>
        </w:rPr>
        <w:t>о-</w:t>
      </w:r>
      <w:proofErr w:type="gramEnd"/>
      <w:r w:rsidRPr="001E25B5">
        <w:rPr>
          <w:rFonts w:ascii="Times New Roman" w:hAnsi="Times New Roman"/>
          <w:sz w:val="28"/>
          <w:szCs w:val="28"/>
        </w:rPr>
        <w:t xml:space="preserve">, слайд - лекции). Учитель режиссирует урок, определяет все его этапы, на которых будет </w:t>
      </w:r>
      <w:r w:rsidRPr="001E25B5">
        <w:rPr>
          <w:rFonts w:ascii="Times New Roman" w:hAnsi="Times New Roman"/>
          <w:sz w:val="28"/>
          <w:szCs w:val="28"/>
        </w:rPr>
        <w:lastRenderedPageBreak/>
        <w:t>использоваться ресурс: проверка знаний, изучение нового материала, контроль, самостоятельная работа, тренинг и т.п.</w:t>
      </w:r>
    </w:p>
    <w:p w:rsidR="00766BBC" w:rsidRPr="001E25B5" w:rsidRDefault="00766BBC" w:rsidP="00766B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E25B5">
        <w:rPr>
          <w:rFonts w:ascii="Times New Roman" w:hAnsi="Times New Roman"/>
          <w:sz w:val="28"/>
          <w:szCs w:val="28"/>
        </w:rPr>
        <w:t>2.Необходимо помнить о нормативах сохранения здоровья, как у учеников, так и у педагога при использовании компьютера.</w:t>
      </w:r>
    </w:p>
    <w:p w:rsidR="00766BBC" w:rsidRPr="0015029E" w:rsidRDefault="00766BBC" w:rsidP="00766B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5029E">
        <w:rPr>
          <w:rFonts w:ascii="Times New Roman" w:hAnsi="Times New Roman"/>
          <w:sz w:val="28"/>
          <w:szCs w:val="28"/>
        </w:rPr>
        <w:t>3.Соблюдать принцип педагогической целесообразности в применении ИКТ.</w:t>
      </w:r>
    </w:p>
    <w:p w:rsidR="00766BBC" w:rsidRDefault="00766BBC" w:rsidP="00766B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E25B5">
        <w:rPr>
          <w:rFonts w:ascii="Times New Roman" w:hAnsi="Times New Roman"/>
          <w:sz w:val="28"/>
          <w:szCs w:val="28"/>
        </w:rPr>
        <w:t xml:space="preserve">Таким образом, без учителя, который применяет новейшие технологии (в </w:t>
      </w:r>
      <w:proofErr w:type="spellStart"/>
      <w:r w:rsidRPr="001E25B5">
        <w:rPr>
          <w:rFonts w:ascii="Times New Roman" w:hAnsi="Times New Roman"/>
          <w:sz w:val="28"/>
          <w:szCs w:val="28"/>
        </w:rPr>
        <w:t>т.ч</w:t>
      </w:r>
      <w:proofErr w:type="spellEnd"/>
      <w:r w:rsidRPr="001E25B5">
        <w:rPr>
          <w:rFonts w:ascii="Times New Roman" w:hAnsi="Times New Roman"/>
          <w:sz w:val="28"/>
          <w:szCs w:val="28"/>
        </w:rPr>
        <w:t xml:space="preserve">. ИКТ), невозможна реализация приоритетных задач современного образования, ориентированных на качественное образование и формирование у выпускников </w:t>
      </w:r>
      <w:r>
        <w:rPr>
          <w:rFonts w:ascii="Times New Roman" w:hAnsi="Times New Roman"/>
          <w:sz w:val="28"/>
          <w:szCs w:val="28"/>
        </w:rPr>
        <w:t>универсальных у</w:t>
      </w:r>
      <w:r w:rsidRPr="001E25B5">
        <w:rPr>
          <w:rFonts w:ascii="Times New Roman" w:hAnsi="Times New Roman"/>
          <w:sz w:val="28"/>
          <w:szCs w:val="28"/>
        </w:rPr>
        <w:t>мений и навыков.</w:t>
      </w:r>
    </w:p>
    <w:p w:rsidR="00766BBC" w:rsidRPr="001E25B5" w:rsidRDefault="00766BBC" w:rsidP="00766BB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6BBC" w:rsidRDefault="00766BBC" w:rsidP="00766BBC">
      <w:pPr>
        <w:ind w:left="720"/>
        <w:jc w:val="both"/>
      </w:pPr>
    </w:p>
    <w:p w:rsidR="00766BBC" w:rsidRPr="00603586" w:rsidRDefault="00766BBC" w:rsidP="00766BBC">
      <w:pPr>
        <w:ind w:firstLine="795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03586">
        <w:rPr>
          <w:rFonts w:ascii="Times New Roman" w:hAnsi="Times New Roman"/>
          <w:b/>
          <w:i/>
          <w:sz w:val="28"/>
          <w:szCs w:val="28"/>
          <w:u w:val="single"/>
        </w:rPr>
        <w:t>Эффективность внедрения инновации</w:t>
      </w:r>
    </w:p>
    <w:p w:rsidR="00766BBC" w:rsidRPr="00192F29" w:rsidRDefault="00766BBC" w:rsidP="00766BBC">
      <w:pPr>
        <w:ind w:firstLine="795"/>
        <w:rPr>
          <w:rFonts w:ascii="Times New Roman" w:hAnsi="Times New Roman"/>
          <w:sz w:val="28"/>
          <w:szCs w:val="28"/>
        </w:rPr>
      </w:pPr>
    </w:p>
    <w:p w:rsidR="00766BBC" w:rsidRPr="0015029E" w:rsidRDefault="00766BBC" w:rsidP="00766BBC">
      <w:pPr>
        <w:spacing w:after="100" w:afterAutospacing="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5029E">
        <w:rPr>
          <w:rFonts w:ascii="Times New Roman" w:hAnsi="Times New Roman"/>
          <w:bCs/>
          <w:sz w:val="28"/>
          <w:szCs w:val="28"/>
        </w:rPr>
        <w:t xml:space="preserve">Одними из основных возможностей и преимуществ </w:t>
      </w:r>
      <w:proofErr w:type="gramStart"/>
      <w:r w:rsidRPr="0015029E">
        <w:rPr>
          <w:rFonts w:ascii="Times New Roman" w:hAnsi="Times New Roman"/>
          <w:bCs/>
          <w:sz w:val="28"/>
          <w:szCs w:val="28"/>
        </w:rPr>
        <w:t>ИКТ-средств</w:t>
      </w:r>
      <w:proofErr w:type="gramEnd"/>
      <w:r w:rsidRPr="0015029E">
        <w:rPr>
          <w:rFonts w:ascii="Times New Roman" w:hAnsi="Times New Roman"/>
          <w:bCs/>
          <w:sz w:val="28"/>
          <w:szCs w:val="28"/>
        </w:rPr>
        <w:t xml:space="preserve"> в случае их применения в образовании являются:</w:t>
      </w:r>
    </w:p>
    <w:p w:rsidR="00766BBC" w:rsidRPr="0015029E" w:rsidRDefault="00766BBC" w:rsidP="00766BB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5029E">
        <w:rPr>
          <w:rFonts w:ascii="Times New Roman" w:hAnsi="Times New Roman"/>
          <w:sz w:val="28"/>
          <w:szCs w:val="28"/>
        </w:rPr>
        <w:t>•</w:t>
      </w:r>
      <w:r w:rsidRPr="0015029E">
        <w:rPr>
          <w:rFonts w:ascii="Times New Roman" w:hAnsi="Times New Roman"/>
          <w:sz w:val="28"/>
          <w:szCs w:val="28"/>
        </w:rPr>
        <w:tab/>
        <w:t>одновременное использование нескольких каналов восприятия учащимися в процессе обучения, за счет чего достигается интеграция информации, доставляемой несколькими различными органами чувств;</w:t>
      </w:r>
    </w:p>
    <w:p w:rsidR="00766BBC" w:rsidRPr="0015029E" w:rsidRDefault="00766BBC" w:rsidP="00766BB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5029E">
        <w:rPr>
          <w:rFonts w:ascii="Times New Roman" w:hAnsi="Times New Roman"/>
          <w:sz w:val="28"/>
          <w:szCs w:val="28"/>
        </w:rPr>
        <w:t>•</w:t>
      </w:r>
      <w:r w:rsidRPr="0015029E">
        <w:rPr>
          <w:rFonts w:ascii="Times New Roman" w:hAnsi="Times New Roman"/>
          <w:sz w:val="28"/>
          <w:szCs w:val="28"/>
        </w:rPr>
        <w:tab/>
        <w:t>возможность симулировать сложные реальные эксперименты;</w:t>
      </w:r>
    </w:p>
    <w:p w:rsidR="00766BBC" w:rsidRPr="0015029E" w:rsidRDefault="00766BBC" w:rsidP="00766BB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5029E">
        <w:rPr>
          <w:rFonts w:ascii="Times New Roman" w:hAnsi="Times New Roman"/>
          <w:sz w:val="28"/>
          <w:szCs w:val="28"/>
        </w:rPr>
        <w:t>•</w:t>
      </w:r>
      <w:r w:rsidRPr="0015029E">
        <w:rPr>
          <w:rFonts w:ascii="Times New Roman" w:hAnsi="Times New Roman"/>
          <w:sz w:val="28"/>
          <w:szCs w:val="28"/>
        </w:rPr>
        <w:tab/>
        <w:t>визуализация абстрактной информации за счет динамического представления процессов.</w:t>
      </w:r>
    </w:p>
    <w:p w:rsidR="00766BBC" w:rsidRPr="0015029E" w:rsidRDefault="00766BBC" w:rsidP="00766BB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5029E">
        <w:rPr>
          <w:rFonts w:ascii="Times New Roman" w:hAnsi="Times New Roman"/>
          <w:sz w:val="28"/>
          <w:szCs w:val="28"/>
        </w:rPr>
        <w:t>Поэтому применение мультимедиа позитивно сказывается сразу на нескольких аспектах учебного процесса:</w:t>
      </w:r>
    </w:p>
    <w:p w:rsidR="00766BBC" w:rsidRPr="0015029E" w:rsidRDefault="00766BBC" w:rsidP="00766BB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029E">
        <w:rPr>
          <w:rFonts w:ascii="Times New Roman" w:hAnsi="Times New Roman"/>
          <w:sz w:val="28"/>
          <w:szCs w:val="28"/>
        </w:rPr>
        <w:tab/>
        <w:t>стимулирует когнитивные аспекты обучения, такие как восприятие и осознание информации;</w:t>
      </w:r>
    </w:p>
    <w:p w:rsidR="00766BBC" w:rsidRPr="0015029E" w:rsidRDefault="00766BBC" w:rsidP="00766BB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029E">
        <w:rPr>
          <w:rFonts w:ascii="Times New Roman" w:hAnsi="Times New Roman"/>
          <w:sz w:val="28"/>
          <w:szCs w:val="28"/>
        </w:rPr>
        <w:tab/>
        <w:t xml:space="preserve"> повышает мотивацию учащихся;</w:t>
      </w:r>
    </w:p>
    <w:p w:rsidR="00766BBC" w:rsidRPr="0015029E" w:rsidRDefault="00766BBC" w:rsidP="00766BB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029E">
        <w:rPr>
          <w:rFonts w:ascii="Times New Roman" w:hAnsi="Times New Roman"/>
          <w:sz w:val="28"/>
          <w:szCs w:val="28"/>
        </w:rPr>
        <w:tab/>
        <w:t xml:space="preserve"> помогает в развитии навыков совместной работы и коллективного познания учащихся;</w:t>
      </w:r>
    </w:p>
    <w:p w:rsidR="00766BBC" w:rsidRDefault="00766BBC" w:rsidP="00766BB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029E">
        <w:rPr>
          <w:rFonts w:ascii="Times New Roman" w:hAnsi="Times New Roman"/>
          <w:sz w:val="28"/>
          <w:szCs w:val="28"/>
        </w:rPr>
        <w:tab/>
        <w:t xml:space="preserve"> развивает у учащихся более глубокий подход к обучению, и, следовательно, помогает в формировании более глубокого понимания учебного материала.</w:t>
      </w:r>
    </w:p>
    <w:p w:rsidR="00766BBC" w:rsidRPr="00016F07" w:rsidRDefault="00766BBC" w:rsidP="00766B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У</w:t>
      </w:r>
      <w:r w:rsidRPr="00016F07">
        <w:rPr>
          <w:rFonts w:ascii="Times New Roman" w:hAnsi="Times New Roman"/>
          <w:bCs/>
          <w:sz w:val="28"/>
          <w:szCs w:val="28"/>
        </w:rPr>
        <w:t>мения и навыки, сформированные средствами ИКТ и перспективных образовательных технологий, позволяют учащимся успешно реализовывать собственный интеллектуальный и творческий потенциал. Высокую оценку получает деятельность ребят  по выполнению различных учебных проектов, при выполнении которых необходимо продемонстрировать не только исторические и обществоведческие знания, но и универсальные умения и навыки.  Выпу</w:t>
      </w:r>
      <w:r>
        <w:rPr>
          <w:rFonts w:ascii="Times New Roman" w:hAnsi="Times New Roman"/>
          <w:bCs/>
          <w:sz w:val="28"/>
          <w:szCs w:val="28"/>
        </w:rPr>
        <w:t xml:space="preserve">скники </w:t>
      </w:r>
      <w:r w:rsidRPr="00016F07">
        <w:rPr>
          <w:rFonts w:ascii="Times New Roman" w:hAnsi="Times New Roman"/>
          <w:bCs/>
          <w:sz w:val="28"/>
          <w:szCs w:val="28"/>
        </w:rPr>
        <w:t xml:space="preserve"> показывают высокую результативность при прохождении  итоговой аттестации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(Приложение 6)</w:t>
      </w:r>
      <w:r w:rsidRPr="00016F07">
        <w:rPr>
          <w:rFonts w:ascii="Times New Roman" w:hAnsi="Times New Roman"/>
          <w:bCs/>
          <w:sz w:val="28"/>
          <w:szCs w:val="28"/>
        </w:rPr>
        <w:t xml:space="preserve">, а также быстро адаптируются в информационном пространстве высшей школы. Это говорит о том, что </w:t>
      </w:r>
      <w:r w:rsidRPr="00016F07">
        <w:rPr>
          <w:rFonts w:ascii="Times New Roman" w:hAnsi="Times New Roman"/>
          <w:sz w:val="28"/>
          <w:szCs w:val="28"/>
        </w:rPr>
        <w:t xml:space="preserve">выпускник школы умеет быстро находить, анализировать и правильно использовать информацию, работать с базами данных, что позволяет ему социализироваться в современном обществе. </w:t>
      </w:r>
    </w:p>
    <w:p w:rsidR="00766BBC" w:rsidRPr="0015029E" w:rsidRDefault="00766BBC" w:rsidP="00766BBC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BBC" w:rsidRPr="007D4E37" w:rsidRDefault="00766BBC" w:rsidP="00766BBC">
      <w:pPr>
        <w:spacing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Использованная  литература и источники.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(Приложение 7).</w:t>
      </w:r>
    </w:p>
    <w:p w:rsidR="00C704D9" w:rsidRDefault="00C704D9" w:rsidP="00766BBC">
      <w:pPr>
        <w:spacing w:after="18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766BBC" w:rsidRPr="001C77EA" w:rsidRDefault="00766BBC" w:rsidP="00C704D9">
      <w:pPr>
        <w:spacing w:after="180" w:line="240" w:lineRule="auto"/>
        <w:ind w:firstLine="709"/>
        <w:jc w:val="righ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bookmarkStart w:id="0" w:name="_GoBack"/>
      <w:bookmarkEnd w:id="0"/>
      <w:r w:rsidRPr="001C77EA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Приложения.</w:t>
      </w:r>
    </w:p>
    <w:p w:rsidR="00766BBC" w:rsidRDefault="00766BBC" w:rsidP="00766BBC">
      <w:pPr>
        <w:spacing w:after="18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BBC" w:rsidRPr="001C77EA" w:rsidRDefault="00766BBC" w:rsidP="00766BBC">
      <w:pPr>
        <w:spacing w:after="18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1C77E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Приложение 1.</w:t>
      </w:r>
    </w:p>
    <w:p w:rsidR="00766BBC" w:rsidRPr="00FD2477" w:rsidRDefault="00766BBC" w:rsidP="00766BBC">
      <w:pPr>
        <w:spacing w:after="18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477">
        <w:rPr>
          <w:rFonts w:ascii="Times New Roman" w:eastAsia="Times New Roman" w:hAnsi="Times New Roman"/>
          <w:sz w:val="28"/>
          <w:szCs w:val="28"/>
          <w:lang w:eastAsia="ru-RU"/>
        </w:rPr>
        <w:t xml:space="preserve">В мультимедийном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пособии «Всеобщая история. История средних веков. 6 класс» есть раздел «Расшифруй послание». В нём помещено несколько текстов, соответствующих различным темам изучаемого курса. Задача учащегося – вставить на место пропусков необходимые слова. При этом внизу экрана отображается информация о том, сколько слов необходимо вставить, и сколько уже вставлено. После выполнения работы указываются правильные и неправильные ответы, и даётся возможность исправить ошибки, изучив соответствующий учебный материал.</w:t>
      </w:r>
    </w:p>
    <w:p w:rsidR="00766BBC" w:rsidRPr="000E0A03" w:rsidRDefault="00766BBC" w:rsidP="00766BBC">
      <w:pPr>
        <w:spacing w:after="18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19750" cy="4210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BBC" w:rsidRDefault="00766BBC" w:rsidP="00766BBC">
      <w:pPr>
        <w:spacing w:after="18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или</w:t>
      </w:r>
    </w:p>
    <w:p w:rsidR="00766BBC" w:rsidRDefault="00766BBC" w:rsidP="00766BBC">
      <w:pPr>
        <w:spacing w:after="18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Нашествие с Востока.</w:t>
      </w:r>
    </w:p>
    <w:p w:rsidR="00766BBC" w:rsidRPr="00A22BBC" w:rsidRDefault="00766BBC" w:rsidP="00766BBC">
      <w:pPr>
        <w:spacing w:after="18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из предводителей монгольских племён ___________в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начале_____века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объединил их и принял имя ___________. С огромным войском он покорил __________и _____________, затем его полководцы напали на половцев, которые обратились за помощью к русским князьям.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_______ году на реке ________ произошла битва, где русско-половецкое войско потерпело поражение. В _________ году внук _______ хан ___________ двинулся на Русь. Первым пал город ___________. Затем настала очередь ________. В битве на реке _________ в _____году погиб князь ___________. Не дойдя 100 вёрст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____________, хан _________ повернул назад. На пути в степи он в течение 7 недель осаждал город ___________. Через два года в _________году монголами был взят город ____________.</w:t>
      </w:r>
    </w:p>
    <w:p w:rsidR="00766BBC" w:rsidRDefault="00766BBC" w:rsidP="00766BBC">
      <w:pPr>
        <w:spacing w:after="18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766BBC" w:rsidRPr="001C77EA" w:rsidRDefault="00766BBC" w:rsidP="00766BBC">
      <w:pPr>
        <w:spacing w:after="18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766BBC" w:rsidRPr="001C77EA" w:rsidRDefault="00766BBC" w:rsidP="00766BBC">
      <w:pPr>
        <w:spacing w:after="18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1C77E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Приложение 2.</w:t>
      </w:r>
    </w:p>
    <w:p w:rsidR="00766BBC" w:rsidRDefault="00766BBC" w:rsidP="00766BBC">
      <w:pPr>
        <w:numPr>
          <w:ilvl w:val="0"/>
          <w:numId w:val="5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37AAD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пособии «Обществознание 8-9 класс» в </w:t>
      </w:r>
      <w:r w:rsidRPr="00937AAD">
        <w:rPr>
          <w:rFonts w:ascii="Times New Roman" w:hAnsi="Times New Roman"/>
          <w:sz w:val="28"/>
          <w:szCs w:val="28"/>
        </w:rPr>
        <w:t>теме Социальный статус личности нужно распределить данные статусы (правая колонка) на две группы (левая колонка).  При этом можно проверить правильность ответа. Программа позволяет не только отследить верные и не</w:t>
      </w:r>
      <w:r>
        <w:rPr>
          <w:rFonts w:ascii="Times New Roman" w:hAnsi="Times New Roman"/>
          <w:sz w:val="28"/>
          <w:szCs w:val="28"/>
        </w:rPr>
        <w:t xml:space="preserve">верные </w:t>
      </w:r>
    </w:p>
    <w:p w:rsidR="00766BBC" w:rsidRPr="00937AAD" w:rsidRDefault="00766BBC" w:rsidP="00766BBC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937AAD">
        <w:rPr>
          <w:rFonts w:ascii="Times New Roman" w:hAnsi="Times New Roman"/>
          <w:sz w:val="28"/>
          <w:szCs w:val="28"/>
        </w:rPr>
        <w:t xml:space="preserve">веты, но и дает комментарии по поводу ошибок.  </w:t>
      </w:r>
    </w:p>
    <w:p w:rsidR="00766BBC" w:rsidRDefault="00766BBC" w:rsidP="00766BBC">
      <w:pPr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38350" cy="1047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924050" cy="1047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914525" cy="1047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BBC" w:rsidRDefault="00766BBC" w:rsidP="00766BBC">
      <w:pPr>
        <w:jc w:val="both"/>
      </w:pPr>
    </w:p>
    <w:p w:rsidR="00766BBC" w:rsidRPr="00FC44C0" w:rsidRDefault="00766BBC" w:rsidP="00766BBC">
      <w:pPr>
        <w:spacing w:after="18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C44C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или</w:t>
      </w:r>
    </w:p>
    <w:p w:rsidR="00766BBC" w:rsidRDefault="00766BBC" w:rsidP="00766BBC">
      <w:pPr>
        <w:rPr>
          <w:rFonts w:ascii="Times New Roman" w:hAnsi="Times New Roman"/>
          <w:i/>
          <w:sz w:val="28"/>
          <w:szCs w:val="28"/>
          <w:lang w:eastAsia="ru-RU"/>
        </w:rPr>
      </w:pPr>
      <w:r w:rsidRPr="00FC44C0">
        <w:rPr>
          <w:rFonts w:ascii="Times New Roman" w:hAnsi="Times New Roman"/>
          <w:i/>
          <w:sz w:val="28"/>
          <w:szCs w:val="28"/>
          <w:lang w:eastAsia="ru-RU"/>
        </w:rPr>
        <w:t xml:space="preserve">Соотнесите </w:t>
      </w:r>
      <w:r>
        <w:rPr>
          <w:rFonts w:ascii="Times New Roman" w:hAnsi="Times New Roman"/>
          <w:i/>
          <w:sz w:val="28"/>
          <w:szCs w:val="28"/>
          <w:lang w:eastAsia="ru-RU"/>
        </w:rPr>
        <w:t>имя князя с его деянием:</w:t>
      </w:r>
    </w:p>
    <w:p w:rsidR="00766BBC" w:rsidRDefault="00766BBC" w:rsidP="00766BBC">
      <w:pPr>
        <w:rPr>
          <w:rFonts w:ascii="Times New Roman" w:hAnsi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66BBC" w:rsidRPr="002E25E4" w:rsidTr="00D02EB4">
        <w:tc>
          <w:tcPr>
            <w:tcW w:w="4785" w:type="dxa"/>
          </w:tcPr>
          <w:p w:rsidR="00766BBC" w:rsidRPr="002E25E4" w:rsidRDefault="00766BBC" w:rsidP="00D02EB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5E4">
              <w:rPr>
                <w:rFonts w:ascii="Times New Roman" w:hAnsi="Times New Roman"/>
                <w:sz w:val="28"/>
                <w:szCs w:val="28"/>
                <w:lang w:eastAsia="ru-RU"/>
              </w:rPr>
              <w:t>1.Александр Невский</w:t>
            </w:r>
          </w:p>
        </w:tc>
        <w:tc>
          <w:tcPr>
            <w:tcW w:w="4786" w:type="dxa"/>
          </w:tcPr>
          <w:p w:rsidR="00766BBC" w:rsidRPr="002E25E4" w:rsidRDefault="00766BBC" w:rsidP="00D02EB4">
            <w:pPr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5E4">
              <w:rPr>
                <w:rFonts w:ascii="Times New Roman" w:hAnsi="Times New Roman"/>
                <w:sz w:val="28"/>
                <w:szCs w:val="28"/>
                <w:lang w:eastAsia="ru-RU"/>
              </w:rPr>
              <w:t>А) Принятие титула «государь всея Руси»</w:t>
            </w:r>
          </w:p>
        </w:tc>
      </w:tr>
      <w:tr w:rsidR="00766BBC" w:rsidRPr="002E25E4" w:rsidTr="00D02EB4">
        <w:tc>
          <w:tcPr>
            <w:tcW w:w="4785" w:type="dxa"/>
          </w:tcPr>
          <w:p w:rsidR="00766BBC" w:rsidRPr="002E25E4" w:rsidRDefault="00766BBC" w:rsidP="00D02EB4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E25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2.Василий </w:t>
            </w:r>
            <w:r w:rsidRPr="002E25E4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4786" w:type="dxa"/>
          </w:tcPr>
          <w:p w:rsidR="00766BBC" w:rsidRPr="002E25E4" w:rsidRDefault="00766BBC" w:rsidP="00D02EB4">
            <w:pPr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5E4">
              <w:rPr>
                <w:rFonts w:ascii="Times New Roman" w:hAnsi="Times New Roman"/>
                <w:sz w:val="28"/>
                <w:szCs w:val="28"/>
                <w:lang w:eastAsia="ru-RU"/>
              </w:rPr>
              <w:t>Б) Крестил Русь</w:t>
            </w:r>
          </w:p>
        </w:tc>
      </w:tr>
      <w:tr w:rsidR="00766BBC" w:rsidRPr="002E25E4" w:rsidTr="00D02EB4">
        <w:tc>
          <w:tcPr>
            <w:tcW w:w="4785" w:type="dxa"/>
          </w:tcPr>
          <w:p w:rsidR="00766BBC" w:rsidRPr="002E25E4" w:rsidRDefault="00766BBC" w:rsidP="00D02EB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5E4">
              <w:rPr>
                <w:rFonts w:ascii="Times New Roman" w:hAnsi="Times New Roman"/>
                <w:sz w:val="28"/>
                <w:szCs w:val="28"/>
                <w:lang w:eastAsia="ru-RU"/>
              </w:rPr>
              <w:t>3. Владимир Красное Солнышко</w:t>
            </w:r>
          </w:p>
        </w:tc>
        <w:tc>
          <w:tcPr>
            <w:tcW w:w="4786" w:type="dxa"/>
          </w:tcPr>
          <w:p w:rsidR="00766BBC" w:rsidRPr="002E25E4" w:rsidRDefault="00766BBC" w:rsidP="00D02EB4">
            <w:pPr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5E4">
              <w:rPr>
                <w:rFonts w:ascii="Times New Roman" w:hAnsi="Times New Roman"/>
                <w:sz w:val="28"/>
                <w:szCs w:val="28"/>
                <w:lang w:eastAsia="ru-RU"/>
              </w:rPr>
              <w:t>В) При нём строился первый каменный Кремль в Москве</w:t>
            </w:r>
          </w:p>
        </w:tc>
      </w:tr>
      <w:tr w:rsidR="00766BBC" w:rsidRPr="002E25E4" w:rsidTr="00D02EB4">
        <w:tc>
          <w:tcPr>
            <w:tcW w:w="4785" w:type="dxa"/>
          </w:tcPr>
          <w:p w:rsidR="00766BBC" w:rsidRPr="002E25E4" w:rsidRDefault="00766BBC" w:rsidP="00D02EB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5E4">
              <w:rPr>
                <w:rFonts w:ascii="Times New Roman" w:hAnsi="Times New Roman"/>
                <w:sz w:val="28"/>
                <w:szCs w:val="28"/>
                <w:lang w:eastAsia="ru-RU"/>
              </w:rPr>
              <w:t>4. Дмитрий Донской</w:t>
            </w:r>
          </w:p>
        </w:tc>
        <w:tc>
          <w:tcPr>
            <w:tcW w:w="4786" w:type="dxa"/>
          </w:tcPr>
          <w:p w:rsidR="00766BBC" w:rsidRPr="002E25E4" w:rsidRDefault="00766BBC" w:rsidP="00D02EB4">
            <w:pPr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5E4">
              <w:rPr>
                <w:rFonts w:ascii="Times New Roman" w:hAnsi="Times New Roman"/>
                <w:sz w:val="28"/>
                <w:szCs w:val="28"/>
                <w:lang w:eastAsia="ru-RU"/>
              </w:rPr>
              <w:t>Г) Начал активную политику присоединения земель к Москве</w:t>
            </w:r>
          </w:p>
        </w:tc>
      </w:tr>
      <w:tr w:rsidR="00766BBC" w:rsidRPr="002E25E4" w:rsidTr="00D02EB4">
        <w:tc>
          <w:tcPr>
            <w:tcW w:w="4785" w:type="dxa"/>
          </w:tcPr>
          <w:p w:rsidR="00766BBC" w:rsidRPr="002E25E4" w:rsidRDefault="00766BBC" w:rsidP="00D02EB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5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Иван </w:t>
            </w:r>
            <w:proofErr w:type="spellStart"/>
            <w:r w:rsidRPr="002E25E4">
              <w:rPr>
                <w:rFonts w:ascii="Times New Roman" w:hAnsi="Times New Roman"/>
                <w:sz w:val="28"/>
                <w:szCs w:val="28"/>
                <w:lang w:eastAsia="ru-RU"/>
              </w:rPr>
              <w:t>Калита</w:t>
            </w:r>
            <w:proofErr w:type="spellEnd"/>
          </w:p>
        </w:tc>
        <w:tc>
          <w:tcPr>
            <w:tcW w:w="4786" w:type="dxa"/>
          </w:tcPr>
          <w:p w:rsidR="00766BBC" w:rsidRPr="002E25E4" w:rsidRDefault="00766BBC" w:rsidP="00D02EB4">
            <w:pPr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5E4">
              <w:rPr>
                <w:rFonts w:ascii="Times New Roman" w:hAnsi="Times New Roman"/>
                <w:sz w:val="28"/>
                <w:szCs w:val="28"/>
                <w:lang w:eastAsia="ru-RU"/>
              </w:rPr>
              <w:t>Д) Причислен к лику святых как защитник православной веры</w:t>
            </w:r>
          </w:p>
        </w:tc>
      </w:tr>
      <w:tr w:rsidR="00766BBC" w:rsidRPr="002E25E4" w:rsidTr="00D02EB4">
        <w:tc>
          <w:tcPr>
            <w:tcW w:w="4785" w:type="dxa"/>
          </w:tcPr>
          <w:p w:rsidR="00766BBC" w:rsidRPr="002E25E4" w:rsidRDefault="00766BBC" w:rsidP="00D02EB4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E25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Иван </w:t>
            </w:r>
            <w:r w:rsidRPr="002E25E4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4786" w:type="dxa"/>
          </w:tcPr>
          <w:p w:rsidR="00766BBC" w:rsidRPr="002E25E4" w:rsidRDefault="00766BBC" w:rsidP="00D02EB4">
            <w:pPr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5E4">
              <w:rPr>
                <w:rFonts w:ascii="Times New Roman" w:hAnsi="Times New Roman"/>
                <w:sz w:val="28"/>
                <w:szCs w:val="28"/>
                <w:lang w:eastAsia="ru-RU"/>
              </w:rPr>
              <w:t>Е) Впервые получил по завещанию отца право на великое княжение</w:t>
            </w:r>
          </w:p>
        </w:tc>
      </w:tr>
    </w:tbl>
    <w:p w:rsidR="00766BBC" w:rsidRDefault="00766BBC" w:rsidP="00766BBC">
      <w:pPr>
        <w:rPr>
          <w:rFonts w:ascii="Times New Roman" w:hAnsi="Times New Roman"/>
          <w:sz w:val="28"/>
          <w:szCs w:val="28"/>
          <w:lang w:eastAsia="ru-RU"/>
        </w:rPr>
      </w:pPr>
    </w:p>
    <w:p w:rsidR="00766BBC" w:rsidRDefault="00766BBC" w:rsidP="00766BB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Внимание!</w:t>
      </w:r>
      <w:r>
        <w:rPr>
          <w:rFonts w:ascii="Times New Roman" w:hAnsi="Times New Roman"/>
          <w:sz w:val="28"/>
          <w:szCs w:val="28"/>
          <w:lang w:eastAsia="ru-RU"/>
        </w:rPr>
        <w:t xml:space="preserve"> Буквы соответствующие определённому номеру, запишите в таблицу.</w:t>
      </w:r>
    </w:p>
    <w:p w:rsidR="00766BBC" w:rsidRPr="001B4C08" w:rsidRDefault="00766BBC" w:rsidP="00766BB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Ответ: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766BBC" w:rsidRPr="002E25E4" w:rsidTr="00D02EB4">
        <w:tc>
          <w:tcPr>
            <w:tcW w:w="1595" w:type="dxa"/>
          </w:tcPr>
          <w:p w:rsidR="00766BBC" w:rsidRPr="002E25E4" w:rsidRDefault="00766BBC" w:rsidP="00D02EB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5E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</w:tcPr>
          <w:p w:rsidR="00766BBC" w:rsidRPr="002E25E4" w:rsidRDefault="00766BBC" w:rsidP="00D02EB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5E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5" w:type="dxa"/>
          </w:tcPr>
          <w:p w:rsidR="00766BBC" w:rsidRPr="002E25E4" w:rsidRDefault="00766BBC" w:rsidP="00D02EB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5E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5" w:type="dxa"/>
          </w:tcPr>
          <w:p w:rsidR="00766BBC" w:rsidRPr="002E25E4" w:rsidRDefault="00766BBC" w:rsidP="00D02EB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5E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5" w:type="dxa"/>
          </w:tcPr>
          <w:p w:rsidR="00766BBC" w:rsidRPr="002E25E4" w:rsidRDefault="00766BBC" w:rsidP="00D02EB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5E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6" w:type="dxa"/>
          </w:tcPr>
          <w:p w:rsidR="00766BBC" w:rsidRPr="002E25E4" w:rsidRDefault="00766BBC" w:rsidP="00D02EB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5E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766BBC" w:rsidRPr="002E25E4" w:rsidTr="00D02EB4">
        <w:tc>
          <w:tcPr>
            <w:tcW w:w="1595" w:type="dxa"/>
          </w:tcPr>
          <w:p w:rsidR="00766BBC" w:rsidRPr="002E25E4" w:rsidRDefault="00766BBC" w:rsidP="00D02EB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766BBC" w:rsidRPr="002E25E4" w:rsidRDefault="00766BBC" w:rsidP="00D02EB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766BBC" w:rsidRPr="002E25E4" w:rsidRDefault="00766BBC" w:rsidP="00D02EB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766BBC" w:rsidRPr="002E25E4" w:rsidRDefault="00766BBC" w:rsidP="00D02EB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766BBC" w:rsidRPr="002E25E4" w:rsidRDefault="00766BBC" w:rsidP="00D02EB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766BBC" w:rsidRPr="002E25E4" w:rsidRDefault="00766BBC" w:rsidP="00D02EB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66BBC" w:rsidRPr="001B4C08" w:rsidRDefault="00766BBC" w:rsidP="00766BBC">
      <w:pPr>
        <w:rPr>
          <w:rFonts w:ascii="Times New Roman" w:hAnsi="Times New Roman"/>
          <w:sz w:val="28"/>
          <w:szCs w:val="28"/>
          <w:lang w:eastAsia="ru-RU"/>
        </w:rPr>
      </w:pPr>
    </w:p>
    <w:p w:rsidR="00766BBC" w:rsidRPr="00C039A1" w:rsidRDefault="00766BBC" w:rsidP="00766BBC">
      <w:pPr>
        <w:rPr>
          <w:rFonts w:ascii="Times New Roman" w:hAnsi="Times New Roman"/>
          <w:sz w:val="28"/>
          <w:szCs w:val="28"/>
        </w:rPr>
      </w:pPr>
    </w:p>
    <w:p w:rsidR="00766BBC" w:rsidRPr="00C039A1" w:rsidRDefault="00766BBC" w:rsidP="00766BB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BBC" w:rsidRPr="001C77EA" w:rsidRDefault="00766BBC" w:rsidP="00766BBC">
      <w:pPr>
        <w:rPr>
          <w:rFonts w:ascii="Times New Roman" w:hAnsi="Times New Roman"/>
          <w:b/>
          <w:sz w:val="28"/>
          <w:szCs w:val="28"/>
          <w:u w:val="single"/>
        </w:rPr>
      </w:pPr>
      <w:r w:rsidRPr="001C77EA">
        <w:rPr>
          <w:rFonts w:ascii="Times New Roman" w:hAnsi="Times New Roman"/>
          <w:b/>
          <w:sz w:val="28"/>
          <w:szCs w:val="28"/>
          <w:u w:val="single"/>
        </w:rPr>
        <w:t xml:space="preserve">Приложение 3. </w:t>
      </w:r>
    </w:p>
    <w:p w:rsidR="00766BBC" w:rsidRPr="00AE5B23" w:rsidRDefault="00766BBC" w:rsidP="00766BBC">
      <w:pPr>
        <w:rPr>
          <w:rFonts w:ascii="Times New Roman" w:hAnsi="Times New Roman"/>
          <w:sz w:val="28"/>
          <w:szCs w:val="28"/>
        </w:rPr>
      </w:pPr>
    </w:p>
    <w:p w:rsidR="00766BBC" w:rsidRDefault="00766BBC" w:rsidP="00766B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Подобный вид работы можно сочетать с работой в тетрадях учащихся, куда они будут выписывать ответ на поставленный вопрос.</w:t>
      </w:r>
    </w:p>
    <w:p w:rsidR="00766BBC" w:rsidRDefault="00766BBC" w:rsidP="00766B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66BBC" w:rsidRPr="0008322D" w:rsidRDefault="00766BBC" w:rsidP="00766BBC">
      <w:pPr>
        <w:rPr>
          <w:rFonts w:ascii="Times New Roman" w:hAnsi="Times New Roman"/>
          <w:sz w:val="28"/>
          <w:szCs w:val="28"/>
        </w:rPr>
      </w:pPr>
      <w:r w:rsidRPr="0008322D">
        <w:rPr>
          <w:rFonts w:ascii="Times New Roman" w:hAnsi="Times New Roman"/>
          <w:i/>
          <w:sz w:val="28"/>
          <w:szCs w:val="28"/>
        </w:rPr>
        <w:t>Задание:</w:t>
      </w:r>
      <w:r w:rsidRPr="0008322D">
        <w:rPr>
          <w:rFonts w:ascii="Times New Roman" w:hAnsi="Times New Roman"/>
          <w:sz w:val="28"/>
          <w:szCs w:val="28"/>
        </w:rPr>
        <w:t xml:space="preserve"> Прочитайте информацию о жизни китайского общества. Выделите в предложенном тексте факты, свидетельствующие о традиционном обществе, разложении традиционного общества.</w:t>
      </w:r>
    </w:p>
    <w:p w:rsidR="00766BBC" w:rsidRPr="0008322D" w:rsidRDefault="00766BBC" w:rsidP="00766BBC">
      <w:pPr>
        <w:pStyle w:val="a5"/>
        <w:spacing w:after="0" w:afterAutospacing="0"/>
        <w:ind w:firstLine="709"/>
        <w:jc w:val="both"/>
        <w:rPr>
          <w:sz w:val="28"/>
          <w:szCs w:val="28"/>
        </w:rPr>
      </w:pPr>
      <w:r w:rsidRPr="0008322D">
        <w:rPr>
          <w:i/>
          <w:sz w:val="28"/>
          <w:szCs w:val="28"/>
        </w:rPr>
        <w:t xml:space="preserve">Текст: </w:t>
      </w:r>
      <w:proofErr w:type="gramStart"/>
      <w:r w:rsidRPr="0008322D">
        <w:rPr>
          <w:sz w:val="28"/>
          <w:szCs w:val="28"/>
        </w:rPr>
        <w:t>В начале</w:t>
      </w:r>
      <w:proofErr w:type="gramEnd"/>
      <w:r w:rsidRPr="0008322D">
        <w:rPr>
          <w:sz w:val="28"/>
          <w:szCs w:val="28"/>
        </w:rPr>
        <w:t xml:space="preserve"> XVII в. министр императорского пра</w:t>
      </w:r>
      <w:r w:rsidRPr="0008322D">
        <w:rPr>
          <w:sz w:val="28"/>
          <w:szCs w:val="28"/>
        </w:rPr>
        <w:softHyphen/>
        <w:t xml:space="preserve">вительства </w:t>
      </w:r>
      <w:proofErr w:type="spellStart"/>
      <w:r w:rsidRPr="0008322D">
        <w:rPr>
          <w:sz w:val="28"/>
          <w:szCs w:val="28"/>
        </w:rPr>
        <w:t>Чжань</w:t>
      </w:r>
      <w:proofErr w:type="spellEnd"/>
      <w:r w:rsidRPr="0008322D">
        <w:rPr>
          <w:sz w:val="28"/>
          <w:szCs w:val="28"/>
        </w:rPr>
        <w:t xml:space="preserve"> </w:t>
      </w:r>
      <w:proofErr w:type="spellStart"/>
      <w:r w:rsidRPr="0008322D">
        <w:rPr>
          <w:sz w:val="28"/>
          <w:szCs w:val="28"/>
        </w:rPr>
        <w:t>Хань</w:t>
      </w:r>
      <w:proofErr w:type="spellEnd"/>
      <w:r w:rsidRPr="0008322D">
        <w:rPr>
          <w:sz w:val="28"/>
          <w:szCs w:val="28"/>
        </w:rPr>
        <w:t xml:space="preserve"> писал, что его предок </w:t>
      </w:r>
      <w:proofErr w:type="spellStart"/>
      <w:r w:rsidRPr="0008322D">
        <w:rPr>
          <w:sz w:val="28"/>
          <w:szCs w:val="28"/>
        </w:rPr>
        <w:t>Чжан</w:t>
      </w:r>
      <w:proofErr w:type="spellEnd"/>
      <w:r w:rsidRPr="0008322D">
        <w:rPr>
          <w:sz w:val="28"/>
          <w:szCs w:val="28"/>
        </w:rPr>
        <w:t xml:space="preserve"> И-</w:t>
      </w:r>
      <w:proofErr w:type="spellStart"/>
      <w:r w:rsidRPr="0008322D">
        <w:rPr>
          <w:sz w:val="28"/>
          <w:szCs w:val="28"/>
        </w:rPr>
        <w:t>ань</w:t>
      </w:r>
      <w:proofErr w:type="spellEnd"/>
      <w:r w:rsidRPr="0008322D">
        <w:rPr>
          <w:sz w:val="28"/>
          <w:szCs w:val="28"/>
        </w:rPr>
        <w:t xml:space="preserve"> занимался винной торговлей. Но од</w:t>
      </w:r>
      <w:r w:rsidRPr="0008322D">
        <w:rPr>
          <w:sz w:val="28"/>
          <w:szCs w:val="28"/>
        </w:rPr>
        <w:softHyphen/>
        <w:t>нажды случилось наводнение и все заготовленное вино прокисло. Поэтому он оставил виноторговлю и, раздобыв слиток серебра, купил один ткацкий станок и ткал на нем тончайшие цветные полот</w:t>
      </w:r>
      <w:r w:rsidRPr="0008322D">
        <w:rPr>
          <w:sz w:val="28"/>
          <w:szCs w:val="28"/>
        </w:rPr>
        <w:softHyphen/>
        <w:t>на. Он не успевал снять ткань со станка, как уже не было отбоя от покупателей. В итоге он полу</w:t>
      </w:r>
      <w:r w:rsidRPr="0008322D">
        <w:rPr>
          <w:sz w:val="28"/>
          <w:szCs w:val="28"/>
        </w:rPr>
        <w:softHyphen/>
        <w:t>чал 20% прибыли. Через 20 дней он добавил еще один станок, а впоследствии имел их более 20. В лавки купцов поступало большое количество его тканей, и все же спрос не был удовлетворен. С тех пор его семья сильно разбогатела. Четыре по</w:t>
      </w:r>
      <w:r w:rsidRPr="0008322D">
        <w:rPr>
          <w:sz w:val="28"/>
          <w:szCs w:val="28"/>
        </w:rPr>
        <w:softHyphen/>
        <w:t xml:space="preserve">коления семьи </w:t>
      </w:r>
      <w:proofErr w:type="spellStart"/>
      <w:r w:rsidRPr="0008322D">
        <w:rPr>
          <w:sz w:val="28"/>
          <w:szCs w:val="28"/>
        </w:rPr>
        <w:t>Чжан</w:t>
      </w:r>
      <w:proofErr w:type="spellEnd"/>
      <w:r w:rsidRPr="0008322D">
        <w:rPr>
          <w:sz w:val="28"/>
          <w:szCs w:val="28"/>
        </w:rPr>
        <w:t xml:space="preserve"> И-</w:t>
      </w:r>
      <w:proofErr w:type="spellStart"/>
      <w:r w:rsidRPr="0008322D">
        <w:rPr>
          <w:sz w:val="28"/>
          <w:szCs w:val="28"/>
        </w:rPr>
        <w:t>аня</w:t>
      </w:r>
      <w:proofErr w:type="spellEnd"/>
      <w:r w:rsidRPr="0008322D">
        <w:rPr>
          <w:sz w:val="28"/>
          <w:szCs w:val="28"/>
        </w:rPr>
        <w:t xml:space="preserve"> продолжали дело, и каждый из них увеличивал богатство, </w:t>
      </w:r>
      <w:proofErr w:type="gramStart"/>
      <w:r w:rsidRPr="0008322D">
        <w:rPr>
          <w:sz w:val="28"/>
          <w:szCs w:val="28"/>
        </w:rPr>
        <w:t>которое</w:t>
      </w:r>
      <w:proofErr w:type="gramEnd"/>
      <w:r w:rsidRPr="0008322D">
        <w:rPr>
          <w:sz w:val="28"/>
          <w:szCs w:val="28"/>
        </w:rPr>
        <w:t xml:space="preserve"> в конце концов достигло нескольких тысяч золотых.</w:t>
      </w:r>
    </w:p>
    <w:p w:rsidR="00766BBC" w:rsidRPr="0008322D" w:rsidRDefault="00766BBC" w:rsidP="00766BBC">
      <w:pPr>
        <w:pStyle w:val="a5"/>
        <w:spacing w:after="0" w:afterAutospacing="0"/>
        <w:ind w:firstLine="709"/>
        <w:jc w:val="both"/>
        <w:rPr>
          <w:sz w:val="28"/>
          <w:szCs w:val="28"/>
        </w:rPr>
      </w:pPr>
      <w:r w:rsidRPr="0008322D">
        <w:rPr>
          <w:sz w:val="28"/>
          <w:szCs w:val="28"/>
        </w:rPr>
        <w:t xml:space="preserve">Ли </w:t>
      </w:r>
      <w:proofErr w:type="spellStart"/>
      <w:r w:rsidRPr="0008322D">
        <w:rPr>
          <w:sz w:val="28"/>
          <w:szCs w:val="28"/>
        </w:rPr>
        <w:t>Цзы-чэн</w:t>
      </w:r>
      <w:proofErr w:type="spellEnd"/>
      <w:r w:rsidRPr="0008322D">
        <w:rPr>
          <w:sz w:val="28"/>
          <w:szCs w:val="28"/>
        </w:rPr>
        <w:t xml:space="preserve"> родился в 1606 г. в </w:t>
      </w:r>
      <w:proofErr w:type="spellStart"/>
      <w:r w:rsidRPr="0008322D">
        <w:rPr>
          <w:sz w:val="28"/>
          <w:szCs w:val="28"/>
        </w:rPr>
        <w:t>Минчжи</w:t>
      </w:r>
      <w:proofErr w:type="spellEnd"/>
      <w:r w:rsidRPr="0008322D">
        <w:rPr>
          <w:sz w:val="28"/>
          <w:szCs w:val="28"/>
        </w:rPr>
        <w:t>. Отец его</w:t>
      </w:r>
      <w:proofErr w:type="gramStart"/>
      <w:r w:rsidRPr="0008322D">
        <w:rPr>
          <w:sz w:val="28"/>
          <w:szCs w:val="28"/>
        </w:rPr>
        <w:t xml:space="preserve"> Л</w:t>
      </w:r>
      <w:proofErr w:type="gramEnd"/>
      <w:r w:rsidRPr="0008322D">
        <w:rPr>
          <w:sz w:val="28"/>
          <w:szCs w:val="28"/>
        </w:rPr>
        <w:t>и Шоу-</w:t>
      </w:r>
      <w:proofErr w:type="spellStart"/>
      <w:r w:rsidRPr="0008322D">
        <w:rPr>
          <w:sz w:val="28"/>
          <w:szCs w:val="28"/>
        </w:rPr>
        <w:t>чжун</w:t>
      </w:r>
      <w:proofErr w:type="spellEnd"/>
      <w:r w:rsidRPr="0008322D">
        <w:rPr>
          <w:sz w:val="28"/>
          <w:szCs w:val="28"/>
        </w:rPr>
        <w:t xml:space="preserve"> происходил из крестьян-собст</w:t>
      </w:r>
      <w:r w:rsidRPr="0008322D">
        <w:rPr>
          <w:sz w:val="28"/>
          <w:szCs w:val="28"/>
        </w:rPr>
        <w:softHyphen/>
        <w:t>венников, но под конец разорился, выполняя по</w:t>
      </w:r>
      <w:r w:rsidRPr="0008322D">
        <w:rPr>
          <w:sz w:val="28"/>
          <w:szCs w:val="28"/>
        </w:rPr>
        <w:softHyphen/>
        <w:t xml:space="preserve">винности деревенского стражника. Ли </w:t>
      </w:r>
      <w:proofErr w:type="spellStart"/>
      <w:r w:rsidRPr="0008322D">
        <w:rPr>
          <w:sz w:val="28"/>
          <w:szCs w:val="28"/>
        </w:rPr>
        <w:t>Цзы-чэн</w:t>
      </w:r>
      <w:proofErr w:type="spellEnd"/>
      <w:r w:rsidRPr="0008322D">
        <w:rPr>
          <w:sz w:val="28"/>
          <w:szCs w:val="28"/>
        </w:rPr>
        <w:t xml:space="preserve"> в детстве учился всего несколько лет, а затем пас овец, принадлежавших помещику</w:t>
      </w:r>
      <w:proofErr w:type="gramStart"/>
      <w:r w:rsidRPr="0008322D">
        <w:rPr>
          <w:sz w:val="28"/>
          <w:szCs w:val="28"/>
        </w:rPr>
        <w:t xml:space="preserve"> А</w:t>
      </w:r>
      <w:proofErr w:type="gramEnd"/>
      <w:r w:rsidRPr="0008322D">
        <w:rPr>
          <w:sz w:val="28"/>
          <w:szCs w:val="28"/>
        </w:rPr>
        <w:t>й. Он изучал фехтование и кулачный бой, потом служил курь</w:t>
      </w:r>
      <w:r w:rsidRPr="0008322D">
        <w:rPr>
          <w:sz w:val="28"/>
          <w:szCs w:val="28"/>
        </w:rPr>
        <w:softHyphen/>
        <w:t>ером. Его семья, хотя и разорилась, все-таки не могла отделаться от несения тяжелой повинности деревенского стражника. Это был период массо</w:t>
      </w:r>
      <w:r w:rsidRPr="0008322D">
        <w:rPr>
          <w:sz w:val="28"/>
          <w:szCs w:val="28"/>
        </w:rPr>
        <w:softHyphen/>
        <w:t xml:space="preserve">вого бегства крестьян из провинции </w:t>
      </w:r>
      <w:proofErr w:type="spellStart"/>
      <w:r w:rsidRPr="0008322D">
        <w:rPr>
          <w:sz w:val="28"/>
          <w:szCs w:val="28"/>
        </w:rPr>
        <w:t>Шэньси</w:t>
      </w:r>
      <w:proofErr w:type="spellEnd"/>
      <w:r w:rsidRPr="0008322D">
        <w:rPr>
          <w:sz w:val="28"/>
          <w:szCs w:val="28"/>
        </w:rPr>
        <w:t>. Из каждых десяти дворов оставались только один-два. Однако общая сумма налогов сохранялась прежней и раскладывалась на оставшихся кресть</w:t>
      </w:r>
      <w:r w:rsidRPr="0008322D">
        <w:rPr>
          <w:sz w:val="28"/>
          <w:szCs w:val="28"/>
        </w:rPr>
        <w:softHyphen/>
        <w:t>ян. В случае неурожая крестьяне не в состоянии были выплатить налоги, даже продав все свое имущество. Все недоимки по налогам должен был возместить начальник деревенских стражников. Таким образом, задолженность</w:t>
      </w:r>
      <w:proofErr w:type="gramStart"/>
      <w:r w:rsidRPr="0008322D">
        <w:rPr>
          <w:sz w:val="28"/>
          <w:szCs w:val="28"/>
        </w:rPr>
        <w:t xml:space="preserve"> Л</w:t>
      </w:r>
      <w:proofErr w:type="gramEnd"/>
      <w:r w:rsidRPr="0008322D">
        <w:rPr>
          <w:sz w:val="28"/>
          <w:szCs w:val="28"/>
        </w:rPr>
        <w:t xml:space="preserve">и </w:t>
      </w:r>
      <w:proofErr w:type="spellStart"/>
      <w:r w:rsidRPr="0008322D">
        <w:rPr>
          <w:sz w:val="28"/>
          <w:szCs w:val="28"/>
        </w:rPr>
        <w:t>Цзы-чэна</w:t>
      </w:r>
      <w:proofErr w:type="spellEnd"/>
      <w:r w:rsidRPr="0008322D">
        <w:rPr>
          <w:sz w:val="28"/>
          <w:szCs w:val="28"/>
        </w:rPr>
        <w:t xml:space="preserve"> рос</w:t>
      </w:r>
      <w:r w:rsidRPr="0008322D">
        <w:rPr>
          <w:sz w:val="28"/>
          <w:szCs w:val="28"/>
        </w:rPr>
        <w:softHyphen/>
        <w:t xml:space="preserve">ла. За это его часто пороли и сажали в колодки. Доведенный до отчаяния, он совершил убийство и бежал в </w:t>
      </w:r>
      <w:proofErr w:type="spellStart"/>
      <w:r w:rsidRPr="0008322D">
        <w:rPr>
          <w:sz w:val="28"/>
          <w:szCs w:val="28"/>
        </w:rPr>
        <w:t>Ганьсу</w:t>
      </w:r>
      <w:proofErr w:type="spellEnd"/>
      <w:r w:rsidRPr="0008322D">
        <w:rPr>
          <w:sz w:val="28"/>
          <w:szCs w:val="28"/>
        </w:rPr>
        <w:t>, где стал солдатом.</w:t>
      </w:r>
    </w:p>
    <w:p w:rsidR="00766BBC" w:rsidRPr="0008322D" w:rsidRDefault="00766BBC" w:rsidP="00766BBC">
      <w:pPr>
        <w:ind w:left="7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766BBC" w:rsidRPr="00FC3DB8" w:rsidRDefault="00766BBC" w:rsidP="00766BBC">
      <w:pPr>
        <w:ind w:left="720"/>
        <w:jc w:val="both"/>
        <w:rPr>
          <w:rFonts w:ascii="Times New Roman" w:hAnsi="Times New Roman"/>
          <w:sz w:val="28"/>
          <w:szCs w:val="28"/>
          <w:u w:val="single"/>
        </w:rPr>
      </w:pPr>
      <w:r w:rsidRPr="00FC3DB8">
        <w:rPr>
          <w:rFonts w:ascii="Times New Roman" w:hAnsi="Times New Roman"/>
          <w:sz w:val="28"/>
          <w:szCs w:val="28"/>
          <w:u w:val="single"/>
        </w:rPr>
        <w:t>или</w:t>
      </w:r>
    </w:p>
    <w:p w:rsidR="00766BBC" w:rsidRPr="007C55AD" w:rsidRDefault="00766BBC" w:rsidP="00766BBC">
      <w:pPr>
        <w:rPr>
          <w:rFonts w:ascii="Times New Roman" w:hAnsi="Times New Roman"/>
          <w:sz w:val="28"/>
          <w:szCs w:val="28"/>
        </w:rPr>
      </w:pPr>
    </w:p>
    <w:p w:rsidR="00766BBC" w:rsidRDefault="00766BBC" w:rsidP="00766BB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Ознакомьтесь с текстом и ответьте на вопросы:</w:t>
      </w:r>
    </w:p>
    <w:p w:rsidR="00766BBC" w:rsidRDefault="00766BBC" w:rsidP="00766B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 результатов этого сражения зависела судьба города-порта. Русская армия по численности превосходила противника, была лучше вооружена. Но в ходе этого сражения выяснились главные недостатки: плохо была организована связь между отдельными частями, не хватало карт местности и данных разведки. Но всё же удалось отбить атаки противника. Командующий войсками противника, видя утомление и упадок духа своих солдат, приказал отступить. Но русский генерал опередил его и начал своё отступление на два часа раньше.</w:t>
      </w:r>
    </w:p>
    <w:p w:rsidR="00766BBC" w:rsidRDefault="00766BBC" w:rsidP="00766BBC">
      <w:pPr>
        <w:rPr>
          <w:rFonts w:ascii="Times New Roman" w:hAnsi="Times New Roman"/>
          <w:sz w:val="28"/>
          <w:szCs w:val="28"/>
        </w:rPr>
      </w:pPr>
    </w:p>
    <w:p w:rsidR="00766BBC" w:rsidRDefault="00766BBC" w:rsidP="00766BBC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каком сражении идёт речь?</w:t>
      </w:r>
    </w:p>
    <w:p w:rsidR="00766BBC" w:rsidRDefault="00766BBC" w:rsidP="00766BBC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каким государством шла война?</w:t>
      </w:r>
    </w:p>
    <w:p w:rsidR="00766BBC" w:rsidRDefault="00766BBC" w:rsidP="00766BBC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Каковы итоги войны?</w:t>
      </w:r>
    </w:p>
    <w:p w:rsidR="00766BBC" w:rsidRDefault="00766BBC" w:rsidP="00766BBC">
      <w:pPr>
        <w:rPr>
          <w:rFonts w:ascii="Times New Roman" w:hAnsi="Times New Roman"/>
          <w:sz w:val="28"/>
          <w:szCs w:val="28"/>
        </w:rPr>
      </w:pPr>
    </w:p>
    <w:p w:rsidR="00766BBC" w:rsidRPr="00FC3DB8" w:rsidRDefault="00766BBC" w:rsidP="00766BBC">
      <w:pPr>
        <w:rPr>
          <w:rFonts w:ascii="Times New Roman" w:hAnsi="Times New Roman"/>
          <w:sz w:val="28"/>
          <w:szCs w:val="28"/>
        </w:rPr>
      </w:pPr>
    </w:p>
    <w:p w:rsidR="00766BBC" w:rsidRDefault="00766BBC" w:rsidP="00766BBC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Приложение 4.</w:t>
      </w:r>
    </w:p>
    <w:p w:rsidR="00766BBC" w:rsidRDefault="00766BBC" w:rsidP="00766BB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66BBC" w:rsidRDefault="00766BBC" w:rsidP="00766B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1. Укажите временной период Смутного времени:</w:t>
      </w:r>
    </w:p>
    <w:p w:rsidR="00766BBC" w:rsidRDefault="00766BBC" w:rsidP="00766B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1598-1613гг.          В) 1607-1613гг.</w:t>
      </w:r>
    </w:p>
    <w:p w:rsidR="00766BBC" w:rsidRPr="00CD7D30" w:rsidRDefault="00766BBC" w:rsidP="00766B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1584-1613гг.</w:t>
      </w:r>
    </w:p>
    <w:p w:rsidR="00766BBC" w:rsidRDefault="00766BBC" w:rsidP="00766BBC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66BBC" w:rsidRDefault="00766BBC" w:rsidP="00766BBC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2. Впервые в истории России был избран на престол Земским собором:</w:t>
      </w:r>
    </w:p>
    <w:p w:rsidR="00766BBC" w:rsidRDefault="00766BBC" w:rsidP="00766BBC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Михаил Романов в 1613г.</w:t>
      </w:r>
    </w:p>
    <w:p w:rsidR="00766BBC" w:rsidRDefault="00766BBC" w:rsidP="00766BBC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Борис Годунов в 1558г.</w:t>
      </w:r>
    </w:p>
    <w:p w:rsidR="00766BBC" w:rsidRDefault="00766BBC" w:rsidP="00766BBC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Василий Шуйский в 1606г.</w:t>
      </w:r>
    </w:p>
    <w:p w:rsidR="00766BBC" w:rsidRDefault="00766BBC" w:rsidP="00766BBC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766BBC" w:rsidRDefault="00766BBC" w:rsidP="00766BBC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3. После отречения Василия Шуйского от престола власть оказалась в руках:</w:t>
      </w:r>
    </w:p>
    <w:p w:rsidR="00766BBC" w:rsidRDefault="00766BBC" w:rsidP="00766BBC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Боярской Думы;</w:t>
      </w:r>
    </w:p>
    <w:p w:rsidR="00766BBC" w:rsidRDefault="00766BBC" w:rsidP="00766BBC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«Семибоярщины»;</w:t>
      </w:r>
    </w:p>
    <w:p w:rsidR="00766BBC" w:rsidRDefault="00766BBC" w:rsidP="00766BBC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Земского собора.</w:t>
      </w:r>
    </w:p>
    <w:p w:rsidR="00766BBC" w:rsidRDefault="00766BBC" w:rsidP="00766BBC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766BBC" w:rsidRDefault="00766BBC" w:rsidP="00766BBC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4. С именами </w:t>
      </w:r>
      <w:proofErr w:type="spellStart"/>
      <w:r>
        <w:rPr>
          <w:rFonts w:ascii="Times New Roman" w:hAnsi="Times New Roman"/>
          <w:sz w:val="28"/>
          <w:szCs w:val="28"/>
        </w:rPr>
        <w:t>Д.Пожарского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К.Минина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связано:</w:t>
      </w:r>
    </w:p>
    <w:p w:rsidR="00766BBC" w:rsidRDefault="00766BBC" w:rsidP="00766BBC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второе ополчение;</w:t>
      </w:r>
    </w:p>
    <w:p w:rsidR="00766BBC" w:rsidRDefault="00766BBC" w:rsidP="00766BBC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выборы Василия Шуйского на престол;</w:t>
      </w:r>
    </w:p>
    <w:p w:rsidR="00766BBC" w:rsidRDefault="00766BBC" w:rsidP="00766BBC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восстание холопов.</w:t>
      </w:r>
    </w:p>
    <w:p w:rsidR="00766BBC" w:rsidRDefault="00766BBC" w:rsidP="00766BBC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766BBC" w:rsidRDefault="00766BBC" w:rsidP="00766BBC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5. Русская православная церковь получила самостоятельность и независимость от Константинополя. Это связано:</w:t>
      </w:r>
    </w:p>
    <w:p w:rsidR="00766BBC" w:rsidRDefault="00766BBC" w:rsidP="00766BBC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 учреждением в России патриаршества;</w:t>
      </w:r>
    </w:p>
    <w:p w:rsidR="00766BBC" w:rsidRDefault="00766BBC" w:rsidP="00766BBC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 расколом русской и константинопольской церквями;</w:t>
      </w:r>
    </w:p>
    <w:p w:rsidR="00766BBC" w:rsidRDefault="00766BBC" w:rsidP="00766BBC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с церковной реформой.</w:t>
      </w:r>
    </w:p>
    <w:p w:rsidR="00766BBC" w:rsidRDefault="00766BBC" w:rsidP="00766BBC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766BBC" w:rsidRDefault="00766BBC" w:rsidP="00766BBC">
      <w:pPr>
        <w:tabs>
          <w:tab w:val="left" w:pos="2145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Приложение 5.</w:t>
      </w:r>
    </w:p>
    <w:p w:rsidR="00766BBC" w:rsidRDefault="00766BBC" w:rsidP="00766BBC">
      <w:pPr>
        <w:tabs>
          <w:tab w:val="left" w:pos="214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766BBC" w:rsidRPr="006159AB" w:rsidRDefault="00766BBC" w:rsidP="00766BBC">
      <w:pPr>
        <w:jc w:val="center"/>
        <w:rPr>
          <w:rFonts w:ascii="Times New Roman" w:hAnsi="Times New Roman"/>
          <w:sz w:val="28"/>
          <w:szCs w:val="28"/>
        </w:rPr>
      </w:pPr>
      <w:r w:rsidRPr="006159AB">
        <w:rPr>
          <w:rFonts w:ascii="Times New Roman" w:hAnsi="Times New Roman"/>
          <w:sz w:val="28"/>
          <w:szCs w:val="28"/>
        </w:rPr>
        <w:t>Тест I</w:t>
      </w:r>
    </w:p>
    <w:p w:rsidR="00766BBC" w:rsidRPr="006159AB" w:rsidRDefault="00766BBC" w:rsidP="00766BBC">
      <w:pPr>
        <w:ind w:left="720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6159AB">
        <w:rPr>
          <w:rFonts w:ascii="Times New Roman" w:hAnsi="Times New Roman"/>
          <w:i/>
          <w:iCs/>
          <w:color w:val="000000"/>
          <w:sz w:val="28"/>
          <w:szCs w:val="28"/>
        </w:rPr>
        <w:t>Соотнесите даты и события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766BBC" w:rsidRPr="006159AB" w:rsidTr="00D02EB4">
        <w:tc>
          <w:tcPr>
            <w:tcW w:w="2693" w:type="dxa"/>
          </w:tcPr>
          <w:p w:rsidR="00766BBC" w:rsidRPr="006159AB" w:rsidRDefault="00766BBC" w:rsidP="00D02E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sz w:val="28"/>
                <w:szCs w:val="28"/>
              </w:rPr>
              <w:t>1. 630 г.</w:t>
            </w:r>
          </w:p>
        </w:tc>
        <w:tc>
          <w:tcPr>
            <w:tcW w:w="6521" w:type="dxa"/>
          </w:tcPr>
          <w:p w:rsidR="00766BBC" w:rsidRPr="006159AB" w:rsidRDefault="00766BBC" w:rsidP="00D02EB4">
            <w:pPr>
              <w:shd w:val="clear" w:color="auto" w:fill="FFFFFF"/>
              <w:autoSpaceDE w:val="0"/>
              <w:autoSpaceDN w:val="0"/>
              <w:adjustRightInd w:val="0"/>
              <w:ind w:left="318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а) </w:t>
            </w:r>
            <w:proofErr w:type="spellStart"/>
            <w:r w:rsidRPr="006159AB">
              <w:rPr>
                <w:rFonts w:ascii="Times New Roman" w:hAnsi="Times New Roman"/>
                <w:color w:val="000000"/>
                <w:sz w:val="28"/>
                <w:szCs w:val="28"/>
              </w:rPr>
              <w:t>Верденский</w:t>
            </w:r>
            <w:proofErr w:type="spellEnd"/>
            <w:r w:rsidRPr="006159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 о разделе империи Карла I;</w:t>
            </w:r>
          </w:p>
        </w:tc>
      </w:tr>
      <w:tr w:rsidR="00766BBC" w:rsidRPr="006159AB" w:rsidTr="00D02EB4">
        <w:tc>
          <w:tcPr>
            <w:tcW w:w="2693" w:type="dxa"/>
          </w:tcPr>
          <w:p w:rsidR="00766BBC" w:rsidRPr="006159AB" w:rsidRDefault="00766BBC" w:rsidP="00D02E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sz w:val="28"/>
                <w:szCs w:val="28"/>
              </w:rPr>
              <w:t>2. 962 г.</w:t>
            </w:r>
          </w:p>
        </w:tc>
        <w:tc>
          <w:tcPr>
            <w:tcW w:w="6521" w:type="dxa"/>
          </w:tcPr>
          <w:p w:rsidR="00766BBC" w:rsidRPr="006159AB" w:rsidRDefault="00766BBC" w:rsidP="00D02EB4">
            <w:pPr>
              <w:shd w:val="clear" w:color="auto" w:fill="FFFFFF"/>
              <w:autoSpaceDE w:val="0"/>
              <w:autoSpaceDN w:val="0"/>
              <w:adjustRightInd w:val="0"/>
              <w:ind w:left="318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color w:val="000000"/>
                <w:sz w:val="28"/>
                <w:szCs w:val="28"/>
              </w:rPr>
              <w:t>б) образование арабского государства;</w:t>
            </w:r>
          </w:p>
        </w:tc>
      </w:tr>
      <w:tr w:rsidR="00766BBC" w:rsidRPr="006159AB" w:rsidTr="00D02EB4">
        <w:tc>
          <w:tcPr>
            <w:tcW w:w="2693" w:type="dxa"/>
          </w:tcPr>
          <w:p w:rsidR="00766BBC" w:rsidRPr="006159AB" w:rsidRDefault="00766BBC" w:rsidP="00D02E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sz w:val="28"/>
                <w:szCs w:val="28"/>
              </w:rPr>
              <w:t>3. 476 г.</w:t>
            </w:r>
          </w:p>
        </w:tc>
        <w:tc>
          <w:tcPr>
            <w:tcW w:w="6521" w:type="dxa"/>
          </w:tcPr>
          <w:p w:rsidR="00766BBC" w:rsidRPr="006159AB" w:rsidRDefault="00766BBC" w:rsidP="00D02EB4">
            <w:pPr>
              <w:shd w:val="clear" w:color="auto" w:fill="FFFFFF"/>
              <w:autoSpaceDE w:val="0"/>
              <w:autoSpaceDN w:val="0"/>
              <w:adjustRightInd w:val="0"/>
              <w:ind w:left="318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color w:val="000000"/>
                <w:sz w:val="28"/>
                <w:szCs w:val="28"/>
              </w:rPr>
              <w:t>в) образование Священной Римской империи;</w:t>
            </w:r>
          </w:p>
        </w:tc>
      </w:tr>
      <w:tr w:rsidR="00766BBC" w:rsidRPr="006159AB" w:rsidTr="00D02EB4">
        <w:tc>
          <w:tcPr>
            <w:tcW w:w="2693" w:type="dxa"/>
          </w:tcPr>
          <w:p w:rsidR="00766BBC" w:rsidRPr="006159AB" w:rsidRDefault="00766BBC" w:rsidP="00D02E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sz w:val="28"/>
                <w:szCs w:val="28"/>
              </w:rPr>
              <w:t>4. 843 г.</w:t>
            </w:r>
          </w:p>
        </w:tc>
        <w:tc>
          <w:tcPr>
            <w:tcW w:w="6521" w:type="dxa"/>
          </w:tcPr>
          <w:p w:rsidR="00766BBC" w:rsidRPr="006159AB" w:rsidRDefault="00766BBC" w:rsidP="00D02EB4">
            <w:pPr>
              <w:shd w:val="clear" w:color="auto" w:fill="FFFFFF"/>
              <w:autoSpaceDE w:val="0"/>
              <w:autoSpaceDN w:val="0"/>
              <w:adjustRightInd w:val="0"/>
              <w:ind w:left="318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color w:val="000000"/>
                <w:sz w:val="28"/>
                <w:szCs w:val="28"/>
              </w:rPr>
              <w:t>г) падение Западной Римской империи.</w:t>
            </w:r>
          </w:p>
        </w:tc>
      </w:tr>
    </w:tbl>
    <w:p w:rsidR="00766BBC" w:rsidRPr="006159AB" w:rsidRDefault="00766BBC" w:rsidP="00766BBC">
      <w:pPr>
        <w:ind w:left="720"/>
        <w:rPr>
          <w:rFonts w:ascii="Times New Roman" w:hAnsi="Times New Roman"/>
          <w:sz w:val="28"/>
          <w:szCs w:val="28"/>
        </w:rPr>
      </w:pPr>
      <w:r w:rsidRPr="006159A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Ответы: </w:t>
      </w:r>
      <w:r w:rsidRPr="006159AB">
        <w:rPr>
          <w:rFonts w:ascii="Times New Roman" w:hAnsi="Times New Roman"/>
          <w:i/>
          <w:iCs/>
          <w:color w:val="000000"/>
          <w:sz w:val="28"/>
          <w:szCs w:val="28"/>
        </w:rPr>
        <w:t>1-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б</w:t>
      </w:r>
      <w:r w:rsidRPr="006159AB">
        <w:rPr>
          <w:rFonts w:ascii="Times New Roman" w:hAnsi="Times New Roman"/>
          <w:i/>
          <w:iCs/>
          <w:color w:val="000000"/>
          <w:sz w:val="28"/>
          <w:szCs w:val="28"/>
        </w:rPr>
        <w:t>; 2-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в</w:t>
      </w:r>
      <w:r w:rsidRPr="006159AB">
        <w:rPr>
          <w:rFonts w:ascii="Times New Roman" w:hAnsi="Times New Roman"/>
          <w:i/>
          <w:iCs/>
          <w:color w:val="000000"/>
          <w:sz w:val="28"/>
          <w:szCs w:val="28"/>
        </w:rPr>
        <w:t>; 3-г; 4-а</w:t>
      </w:r>
    </w:p>
    <w:p w:rsidR="00766BBC" w:rsidRPr="006159AB" w:rsidRDefault="00766BBC" w:rsidP="00766BBC">
      <w:pPr>
        <w:jc w:val="center"/>
        <w:rPr>
          <w:rFonts w:ascii="Times New Roman" w:hAnsi="Times New Roman"/>
          <w:sz w:val="28"/>
          <w:szCs w:val="28"/>
        </w:rPr>
      </w:pPr>
    </w:p>
    <w:p w:rsidR="00766BBC" w:rsidRPr="006159AB" w:rsidRDefault="00766BBC" w:rsidP="00766BBC">
      <w:pPr>
        <w:jc w:val="center"/>
        <w:rPr>
          <w:rFonts w:ascii="Times New Roman" w:hAnsi="Times New Roman"/>
          <w:sz w:val="28"/>
          <w:szCs w:val="28"/>
        </w:rPr>
      </w:pPr>
      <w:r w:rsidRPr="006159AB">
        <w:rPr>
          <w:rFonts w:ascii="Times New Roman" w:hAnsi="Times New Roman"/>
          <w:sz w:val="28"/>
          <w:szCs w:val="28"/>
        </w:rPr>
        <w:t>Тест II</w:t>
      </w:r>
    </w:p>
    <w:p w:rsidR="00766BBC" w:rsidRPr="006159AB" w:rsidRDefault="00766BBC" w:rsidP="00766BBC">
      <w:pPr>
        <w:ind w:left="720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6159AB">
        <w:rPr>
          <w:rFonts w:ascii="Times New Roman" w:hAnsi="Times New Roman"/>
          <w:i/>
          <w:iCs/>
          <w:color w:val="000000"/>
          <w:sz w:val="28"/>
          <w:szCs w:val="28"/>
        </w:rPr>
        <w:t>Соотнесите понятия и их значения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766BBC" w:rsidRPr="006159AB" w:rsidTr="00D02EB4">
        <w:tc>
          <w:tcPr>
            <w:tcW w:w="2693" w:type="dxa"/>
          </w:tcPr>
          <w:p w:rsidR="00766BBC" w:rsidRPr="006159AB" w:rsidRDefault="00766BBC" w:rsidP="00D02EB4">
            <w:pPr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color w:val="000000"/>
                <w:sz w:val="28"/>
                <w:szCs w:val="28"/>
              </w:rPr>
              <w:t>1. Исторические источники</w:t>
            </w:r>
          </w:p>
        </w:tc>
        <w:tc>
          <w:tcPr>
            <w:tcW w:w="6521" w:type="dxa"/>
          </w:tcPr>
          <w:p w:rsidR="00766BBC" w:rsidRPr="006159AB" w:rsidRDefault="00766BBC" w:rsidP="00D02EB4">
            <w:pPr>
              <w:shd w:val="clear" w:color="auto" w:fill="FFFFFF"/>
              <w:autoSpaceDE w:val="0"/>
              <w:autoSpaceDN w:val="0"/>
              <w:adjustRightInd w:val="0"/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color w:val="000000"/>
                <w:sz w:val="28"/>
                <w:szCs w:val="28"/>
              </w:rPr>
              <w:t>а) лицо, занимающее одну из высших должностей в христианской церкви;</w:t>
            </w:r>
          </w:p>
        </w:tc>
      </w:tr>
      <w:tr w:rsidR="00766BBC" w:rsidRPr="006159AB" w:rsidTr="00D02EB4">
        <w:tc>
          <w:tcPr>
            <w:tcW w:w="2693" w:type="dxa"/>
          </w:tcPr>
          <w:p w:rsidR="00766BBC" w:rsidRPr="006159AB" w:rsidRDefault="00766BBC" w:rsidP="00D02EB4">
            <w:pPr>
              <w:ind w:left="317" w:hanging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color w:val="000000"/>
                <w:sz w:val="28"/>
                <w:szCs w:val="28"/>
              </w:rPr>
              <w:t>2. Епископ</w:t>
            </w:r>
          </w:p>
        </w:tc>
        <w:tc>
          <w:tcPr>
            <w:tcW w:w="6521" w:type="dxa"/>
          </w:tcPr>
          <w:p w:rsidR="00766BBC" w:rsidRPr="006159AB" w:rsidRDefault="00766BBC" w:rsidP="00D02EB4">
            <w:pPr>
              <w:shd w:val="clear" w:color="auto" w:fill="FFFFFF"/>
              <w:autoSpaceDE w:val="0"/>
              <w:autoSpaceDN w:val="0"/>
              <w:adjustRightInd w:val="0"/>
              <w:ind w:left="318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color w:val="000000"/>
                <w:sz w:val="28"/>
                <w:szCs w:val="28"/>
              </w:rPr>
              <w:t>б) религия многих народов Востока, связанная с верой в Аллаха и его пророка Мухаммеда;</w:t>
            </w:r>
          </w:p>
        </w:tc>
      </w:tr>
      <w:tr w:rsidR="00766BBC" w:rsidRPr="006159AB" w:rsidTr="00D02EB4">
        <w:tc>
          <w:tcPr>
            <w:tcW w:w="2693" w:type="dxa"/>
          </w:tcPr>
          <w:p w:rsidR="00766BBC" w:rsidRPr="006159AB" w:rsidRDefault="00766BBC" w:rsidP="00D02EB4">
            <w:pPr>
              <w:ind w:left="317" w:hanging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color w:val="000000"/>
                <w:sz w:val="28"/>
                <w:szCs w:val="28"/>
              </w:rPr>
              <w:t>3. Ислам</w:t>
            </w:r>
          </w:p>
        </w:tc>
        <w:tc>
          <w:tcPr>
            <w:tcW w:w="6521" w:type="dxa"/>
          </w:tcPr>
          <w:p w:rsidR="00766BBC" w:rsidRPr="006159AB" w:rsidRDefault="00766BBC" w:rsidP="00D02EB4">
            <w:pPr>
              <w:shd w:val="clear" w:color="auto" w:fill="FFFFFF"/>
              <w:autoSpaceDE w:val="0"/>
              <w:autoSpaceDN w:val="0"/>
              <w:adjustRightInd w:val="0"/>
              <w:ind w:left="318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color w:val="000000"/>
                <w:sz w:val="28"/>
                <w:szCs w:val="28"/>
              </w:rPr>
              <w:t>в) вещественные, устные или письменные свидетельства, или памятники эпохи</w:t>
            </w:r>
          </w:p>
        </w:tc>
      </w:tr>
      <w:tr w:rsidR="00766BBC" w:rsidRPr="006159AB" w:rsidTr="00D02EB4">
        <w:tc>
          <w:tcPr>
            <w:tcW w:w="2693" w:type="dxa"/>
          </w:tcPr>
          <w:p w:rsidR="00766BBC" w:rsidRPr="006159AB" w:rsidRDefault="00766BBC" w:rsidP="00D02EB4">
            <w:pPr>
              <w:ind w:left="317" w:hanging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color w:val="000000"/>
                <w:sz w:val="28"/>
                <w:szCs w:val="28"/>
              </w:rPr>
              <w:t>4. Графство</w:t>
            </w:r>
          </w:p>
        </w:tc>
        <w:tc>
          <w:tcPr>
            <w:tcW w:w="6521" w:type="dxa"/>
          </w:tcPr>
          <w:p w:rsidR="00766BBC" w:rsidRPr="006159AB" w:rsidRDefault="00766BBC" w:rsidP="00D02EB4">
            <w:pPr>
              <w:shd w:val="clear" w:color="auto" w:fill="FFFFFF"/>
              <w:autoSpaceDE w:val="0"/>
              <w:autoSpaceDN w:val="0"/>
              <w:adjustRightInd w:val="0"/>
              <w:ind w:left="318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color w:val="000000"/>
                <w:sz w:val="28"/>
                <w:szCs w:val="28"/>
              </w:rPr>
              <w:t>г) северные германцы - норвежцы, шведы, датчане;</w:t>
            </w:r>
          </w:p>
        </w:tc>
      </w:tr>
      <w:tr w:rsidR="00766BBC" w:rsidRPr="006159AB" w:rsidTr="00D02EB4">
        <w:tc>
          <w:tcPr>
            <w:tcW w:w="2693" w:type="dxa"/>
          </w:tcPr>
          <w:p w:rsidR="00766BBC" w:rsidRPr="006159AB" w:rsidRDefault="00766BBC" w:rsidP="00D02EB4">
            <w:pPr>
              <w:ind w:left="317" w:hanging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color w:val="000000"/>
                <w:sz w:val="28"/>
                <w:szCs w:val="28"/>
              </w:rPr>
              <w:t>5. Норманны</w:t>
            </w:r>
          </w:p>
        </w:tc>
        <w:tc>
          <w:tcPr>
            <w:tcW w:w="6521" w:type="dxa"/>
          </w:tcPr>
          <w:p w:rsidR="00766BBC" w:rsidRPr="006159AB" w:rsidRDefault="00766BBC" w:rsidP="00D02EB4">
            <w:pPr>
              <w:shd w:val="clear" w:color="auto" w:fill="FFFFFF"/>
              <w:autoSpaceDE w:val="0"/>
              <w:autoSpaceDN w:val="0"/>
              <w:adjustRightInd w:val="0"/>
              <w:ind w:left="318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color w:val="000000"/>
                <w:sz w:val="28"/>
                <w:szCs w:val="28"/>
              </w:rPr>
              <w:t>д) изображение Иисуса Христа, Богоматери, святых;</w:t>
            </w:r>
          </w:p>
        </w:tc>
      </w:tr>
      <w:tr w:rsidR="00766BBC" w:rsidRPr="006159AB" w:rsidTr="00D02EB4">
        <w:tc>
          <w:tcPr>
            <w:tcW w:w="2693" w:type="dxa"/>
          </w:tcPr>
          <w:p w:rsidR="00766BBC" w:rsidRPr="006159AB" w:rsidRDefault="00766BBC" w:rsidP="00D02EB4">
            <w:pPr>
              <w:ind w:left="317" w:hanging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color w:val="000000"/>
                <w:sz w:val="28"/>
                <w:szCs w:val="28"/>
              </w:rPr>
              <w:t>6. Икона</w:t>
            </w:r>
          </w:p>
        </w:tc>
        <w:tc>
          <w:tcPr>
            <w:tcW w:w="6521" w:type="dxa"/>
          </w:tcPr>
          <w:p w:rsidR="00766BBC" w:rsidRPr="006159AB" w:rsidRDefault="00766BBC" w:rsidP="00D02EB4">
            <w:pPr>
              <w:shd w:val="clear" w:color="auto" w:fill="FFFFFF"/>
              <w:autoSpaceDE w:val="0"/>
              <w:autoSpaceDN w:val="0"/>
              <w:adjustRightInd w:val="0"/>
              <w:ind w:left="318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color w:val="000000"/>
                <w:sz w:val="28"/>
                <w:szCs w:val="28"/>
              </w:rPr>
              <w:t>е) область, провинция в империи Карла I Великого, во главе с графом, назначенным императором</w:t>
            </w:r>
          </w:p>
        </w:tc>
      </w:tr>
    </w:tbl>
    <w:p w:rsidR="00766BBC" w:rsidRPr="00C1606E" w:rsidRDefault="00766BBC" w:rsidP="00766BBC">
      <w:pPr>
        <w:rPr>
          <w:rFonts w:ascii="Times New Roman" w:hAnsi="Times New Roman"/>
          <w:i/>
          <w:sz w:val="28"/>
          <w:szCs w:val="28"/>
        </w:rPr>
      </w:pPr>
      <w:r w:rsidRPr="00C1606E">
        <w:rPr>
          <w:rFonts w:ascii="Times New Roman" w:hAnsi="Times New Roman"/>
          <w:b/>
          <w:i/>
          <w:sz w:val="28"/>
          <w:szCs w:val="28"/>
        </w:rPr>
        <w:t xml:space="preserve">             Ответы:</w:t>
      </w:r>
      <w:r>
        <w:rPr>
          <w:rFonts w:ascii="Times New Roman" w:hAnsi="Times New Roman"/>
          <w:i/>
          <w:sz w:val="28"/>
          <w:szCs w:val="28"/>
        </w:rPr>
        <w:t xml:space="preserve"> 1-в; 2-а; 3-б;4-е; 5-г; 6-д.</w:t>
      </w:r>
    </w:p>
    <w:p w:rsidR="00766BBC" w:rsidRPr="006159AB" w:rsidRDefault="00766BBC" w:rsidP="00766BBC">
      <w:pPr>
        <w:jc w:val="center"/>
        <w:rPr>
          <w:rFonts w:ascii="Times New Roman" w:hAnsi="Times New Roman"/>
          <w:sz w:val="28"/>
          <w:szCs w:val="28"/>
        </w:rPr>
      </w:pPr>
      <w:r w:rsidRPr="006159AB">
        <w:rPr>
          <w:rFonts w:ascii="Times New Roman" w:hAnsi="Times New Roman"/>
          <w:sz w:val="28"/>
          <w:szCs w:val="28"/>
        </w:rPr>
        <w:t>Тест III</w:t>
      </w:r>
    </w:p>
    <w:p w:rsidR="00766BBC" w:rsidRPr="006159AB" w:rsidRDefault="00766BBC" w:rsidP="00766BBC">
      <w:pPr>
        <w:ind w:left="720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6159AB">
        <w:rPr>
          <w:rFonts w:ascii="Times New Roman" w:hAnsi="Times New Roman"/>
          <w:i/>
          <w:iCs/>
          <w:color w:val="000000"/>
          <w:sz w:val="28"/>
          <w:szCs w:val="28"/>
        </w:rPr>
        <w:t>Соотнесите даты и события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766BBC" w:rsidRPr="006159AB" w:rsidTr="00D02EB4">
        <w:tc>
          <w:tcPr>
            <w:tcW w:w="2693" w:type="dxa"/>
          </w:tcPr>
          <w:p w:rsidR="00766BBC" w:rsidRPr="006159AB" w:rsidRDefault="00766BBC" w:rsidP="00D02E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sz w:val="28"/>
                <w:szCs w:val="28"/>
              </w:rPr>
              <w:t>1. 630 г.</w:t>
            </w:r>
          </w:p>
        </w:tc>
        <w:tc>
          <w:tcPr>
            <w:tcW w:w="6521" w:type="dxa"/>
          </w:tcPr>
          <w:p w:rsidR="00766BBC" w:rsidRPr="006159AB" w:rsidRDefault="00766BBC" w:rsidP="00D02EB4">
            <w:pPr>
              <w:shd w:val="clear" w:color="auto" w:fill="FFFFFF"/>
              <w:autoSpaceDE w:val="0"/>
              <w:autoSpaceDN w:val="0"/>
              <w:adjustRightInd w:val="0"/>
              <w:ind w:left="318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color w:val="000000"/>
                <w:sz w:val="28"/>
                <w:szCs w:val="28"/>
              </w:rPr>
              <w:t>а) падение Западной Римской империи;</w:t>
            </w:r>
          </w:p>
        </w:tc>
      </w:tr>
      <w:tr w:rsidR="00766BBC" w:rsidRPr="006159AB" w:rsidTr="00D02EB4">
        <w:tc>
          <w:tcPr>
            <w:tcW w:w="2693" w:type="dxa"/>
          </w:tcPr>
          <w:p w:rsidR="00766BBC" w:rsidRPr="006159AB" w:rsidRDefault="00766BBC" w:rsidP="00D02E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sz w:val="28"/>
                <w:szCs w:val="28"/>
              </w:rPr>
              <w:t>2. 863 г.</w:t>
            </w:r>
          </w:p>
        </w:tc>
        <w:tc>
          <w:tcPr>
            <w:tcW w:w="6521" w:type="dxa"/>
          </w:tcPr>
          <w:p w:rsidR="00766BBC" w:rsidRPr="006159AB" w:rsidRDefault="00766BBC" w:rsidP="00D02EB4">
            <w:pPr>
              <w:shd w:val="clear" w:color="auto" w:fill="FFFFFF"/>
              <w:autoSpaceDE w:val="0"/>
              <w:autoSpaceDN w:val="0"/>
              <w:adjustRightInd w:val="0"/>
              <w:ind w:left="318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color w:val="000000"/>
                <w:sz w:val="28"/>
                <w:szCs w:val="28"/>
              </w:rPr>
              <w:t>б) образование арабского государства;</w:t>
            </w:r>
          </w:p>
        </w:tc>
      </w:tr>
      <w:tr w:rsidR="00766BBC" w:rsidRPr="006159AB" w:rsidTr="00D02EB4">
        <w:tc>
          <w:tcPr>
            <w:tcW w:w="2693" w:type="dxa"/>
          </w:tcPr>
          <w:p w:rsidR="00766BBC" w:rsidRPr="006159AB" w:rsidRDefault="00766BBC" w:rsidP="00D02E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sz w:val="28"/>
                <w:szCs w:val="28"/>
              </w:rPr>
              <w:t>3. 800 г.</w:t>
            </w:r>
          </w:p>
        </w:tc>
        <w:tc>
          <w:tcPr>
            <w:tcW w:w="6521" w:type="dxa"/>
          </w:tcPr>
          <w:p w:rsidR="00766BBC" w:rsidRPr="006159AB" w:rsidRDefault="00766BBC" w:rsidP="00D02EB4">
            <w:pPr>
              <w:shd w:val="clear" w:color="auto" w:fill="FFFFFF"/>
              <w:autoSpaceDE w:val="0"/>
              <w:autoSpaceDN w:val="0"/>
              <w:adjustRightInd w:val="0"/>
              <w:ind w:left="318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в) создание Кириллом и </w:t>
            </w:r>
            <w:proofErr w:type="spellStart"/>
            <w:r w:rsidRPr="006159AB">
              <w:rPr>
                <w:rFonts w:ascii="Times New Roman" w:hAnsi="Times New Roman"/>
                <w:color w:val="000000"/>
                <w:sz w:val="28"/>
                <w:szCs w:val="28"/>
              </w:rPr>
              <w:t>Мефодием</w:t>
            </w:r>
            <w:proofErr w:type="spellEnd"/>
            <w:r w:rsidRPr="006159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славянской письменности;</w:t>
            </w:r>
          </w:p>
        </w:tc>
      </w:tr>
      <w:tr w:rsidR="00766BBC" w:rsidRPr="006159AB" w:rsidTr="00D02EB4">
        <w:tc>
          <w:tcPr>
            <w:tcW w:w="2693" w:type="dxa"/>
          </w:tcPr>
          <w:p w:rsidR="00766BBC" w:rsidRPr="006159AB" w:rsidRDefault="00766BBC" w:rsidP="00D02E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sz w:val="28"/>
                <w:szCs w:val="28"/>
              </w:rPr>
              <w:t>4. 476 г.</w:t>
            </w:r>
          </w:p>
        </w:tc>
        <w:tc>
          <w:tcPr>
            <w:tcW w:w="6521" w:type="dxa"/>
          </w:tcPr>
          <w:p w:rsidR="00766BBC" w:rsidRPr="006159AB" w:rsidRDefault="00766BBC" w:rsidP="00D02EB4">
            <w:pPr>
              <w:shd w:val="clear" w:color="auto" w:fill="FFFFFF"/>
              <w:autoSpaceDE w:val="0"/>
              <w:autoSpaceDN w:val="0"/>
              <w:adjustRightInd w:val="0"/>
              <w:ind w:left="318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color w:val="000000"/>
                <w:sz w:val="28"/>
                <w:szCs w:val="28"/>
              </w:rPr>
              <w:t>г) провозглашение Карла I императором.</w:t>
            </w:r>
          </w:p>
        </w:tc>
      </w:tr>
    </w:tbl>
    <w:p w:rsidR="00766BBC" w:rsidRPr="006159AB" w:rsidRDefault="00766BBC" w:rsidP="00766BBC">
      <w:pPr>
        <w:ind w:left="720"/>
        <w:rPr>
          <w:rFonts w:ascii="Times New Roman" w:hAnsi="Times New Roman"/>
          <w:sz w:val="28"/>
          <w:szCs w:val="28"/>
        </w:rPr>
      </w:pPr>
      <w:r w:rsidRPr="006159A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Ответы: </w:t>
      </w:r>
      <w:r w:rsidRPr="006159AB">
        <w:rPr>
          <w:rFonts w:ascii="Times New Roman" w:hAnsi="Times New Roman"/>
          <w:i/>
          <w:iCs/>
          <w:color w:val="000000"/>
          <w:sz w:val="28"/>
          <w:szCs w:val="28"/>
        </w:rPr>
        <w:t>1—6; 2-е; 3-г; 4-а.</w:t>
      </w:r>
    </w:p>
    <w:p w:rsidR="00766BBC" w:rsidRPr="006159AB" w:rsidRDefault="00766BBC" w:rsidP="00766BBC">
      <w:pPr>
        <w:jc w:val="center"/>
        <w:rPr>
          <w:rFonts w:ascii="Times New Roman" w:hAnsi="Times New Roman"/>
          <w:sz w:val="28"/>
          <w:szCs w:val="28"/>
        </w:rPr>
      </w:pPr>
    </w:p>
    <w:p w:rsidR="00766BBC" w:rsidRPr="006159AB" w:rsidRDefault="00766BBC" w:rsidP="00766BBC">
      <w:pPr>
        <w:jc w:val="center"/>
        <w:rPr>
          <w:rFonts w:ascii="Times New Roman" w:hAnsi="Times New Roman"/>
          <w:sz w:val="28"/>
          <w:szCs w:val="28"/>
        </w:rPr>
      </w:pPr>
      <w:r w:rsidRPr="006159AB">
        <w:rPr>
          <w:rFonts w:ascii="Times New Roman" w:hAnsi="Times New Roman"/>
          <w:sz w:val="28"/>
          <w:szCs w:val="28"/>
        </w:rPr>
        <w:t>Тест IV</w:t>
      </w:r>
    </w:p>
    <w:p w:rsidR="00766BBC" w:rsidRPr="006159AB" w:rsidRDefault="00766BBC" w:rsidP="00766BBC">
      <w:pPr>
        <w:ind w:left="720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6159AB">
        <w:rPr>
          <w:rFonts w:ascii="Times New Roman" w:hAnsi="Times New Roman"/>
          <w:i/>
          <w:iCs/>
          <w:color w:val="000000"/>
          <w:sz w:val="28"/>
          <w:szCs w:val="28"/>
        </w:rPr>
        <w:t>Соотнесите понятия и их значения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766BBC" w:rsidRPr="006159AB" w:rsidTr="00D02EB4">
        <w:tc>
          <w:tcPr>
            <w:tcW w:w="2693" w:type="dxa"/>
          </w:tcPr>
          <w:p w:rsidR="00766BBC" w:rsidRPr="006159AB" w:rsidRDefault="00766BBC" w:rsidP="00D02EB4">
            <w:pPr>
              <w:ind w:left="317" w:hanging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color w:val="000000"/>
                <w:sz w:val="28"/>
                <w:szCs w:val="28"/>
              </w:rPr>
              <w:t>1. Феодализм</w:t>
            </w:r>
          </w:p>
        </w:tc>
        <w:tc>
          <w:tcPr>
            <w:tcW w:w="6521" w:type="dxa"/>
          </w:tcPr>
          <w:p w:rsidR="00766BBC" w:rsidRPr="006159AB" w:rsidRDefault="00766BBC" w:rsidP="00D02EB4">
            <w:pPr>
              <w:shd w:val="clear" w:color="auto" w:fill="FFFFFF"/>
              <w:autoSpaceDE w:val="0"/>
              <w:autoSpaceDN w:val="0"/>
              <w:adjustRightInd w:val="0"/>
              <w:ind w:left="318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color w:val="000000"/>
                <w:sz w:val="28"/>
                <w:szCs w:val="28"/>
              </w:rPr>
              <w:t>а) глава мужского монастыря;</w:t>
            </w:r>
          </w:p>
        </w:tc>
      </w:tr>
      <w:tr w:rsidR="00766BBC" w:rsidRPr="006159AB" w:rsidTr="00D02EB4">
        <w:tc>
          <w:tcPr>
            <w:tcW w:w="2693" w:type="dxa"/>
          </w:tcPr>
          <w:p w:rsidR="00766BBC" w:rsidRPr="006159AB" w:rsidRDefault="00766BBC" w:rsidP="00D02EB4">
            <w:pPr>
              <w:ind w:left="317" w:hanging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color w:val="000000"/>
                <w:sz w:val="28"/>
                <w:szCs w:val="28"/>
              </w:rPr>
              <w:t>2. Аббат</w:t>
            </w:r>
          </w:p>
        </w:tc>
        <w:tc>
          <w:tcPr>
            <w:tcW w:w="6521" w:type="dxa"/>
          </w:tcPr>
          <w:p w:rsidR="00766BBC" w:rsidRPr="006159AB" w:rsidRDefault="00766BBC" w:rsidP="00D02EB4">
            <w:pPr>
              <w:shd w:val="clear" w:color="auto" w:fill="FFFFFF"/>
              <w:autoSpaceDE w:val="0"/>
              <w:autoSpaceDN w:val="0"/>
              <w:adjustRightInd w:val="0"/>
              <w:ind w:left="318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color w:val="000000"/>
                <w:sz w:val="28"/>
                <w:szCs w:val="28"/>
              </w:rPr>
              <w:t>б) римляне;</w:t>
            </w:r>
          </w:p>
        </w:tc>
      </w:tr>
      <w:tr w:rsidR="00766BBC" w:rsidRPr="006159AB" w:rsidTr="00D02EB4">
        <w:tc>
          <w:tcPr>
            <w:tcW w:w="2693" w:type="dxa"/>
          </w:tcPr>
          <w:p w:rsidR="00766BBC" w:rsidRPr="006159AB" w:rsidRDefault="00766BBC" w:rsidP="00D02EB4">
            <w:pPr>
              <w:ind w:left="317" w:hanging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6159AB">
              <w:rPr>
                <w:rFonts w:ascii="Times New Roman" w:hAnsi="Times New Roman"/>
                <w:color w:val="000000"/>
                <w:sz w:val="28"/>
                <w:szCs w:val="28"/>
              </w:rPr>
              <w:t>Ромеи</w:t>
            </w:r>
            <w:proofErr w:type="spellEnd"/>
          </w:p>
        </w:tc>
        <w:tc>
          <w:tcPr>
            <w:tcW w:w="6521" w:type="dxa"/>
          </w:tcPr>
          <w:p w:rsidR="00766BBC" w:rsidRPr="006159AB" w:rsidRDefault="00766BBC" w:rsidP="00D02EB4">
            <w:pPr>
              <w:shd w:val="clear" w:color="auto" w:fill="FFFFFF"/>
              <w:autoSpaceDE w:val="0"/>
              <w:autoSpaceDN w:val="0"/>
              <w:adjustRightInd w:val="0"/>
              <w:ind w:left="318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color w:val="000000"/>
                <w:sz w:val="28"/>
                <w:szCs w:val="28"/>
              </w:rPr>
              <w:t>в) общественный строй народов в средние века;</w:t>
            </w:r>
          </w:p>
        </w:tc>
      </w:tr>
      <w:tr w:rsidR="00766BBC" w:rsidRPr="006159AB" w:rsidTr="00D02EB4">
        <w:tc>
          <w:tcPr>
            <w:tcW w:w="2693" w:type="dxa"/>
          </w:tcPr>
          <w:p w:rsidR="00766BBC" w:rsidRPr="006159AB" w:rsidRDefault="00766BBC" w:rsidP="00D02EB4">
            <w:pPr>
              <w:ind w:left="317" w:hanging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color w:val="000000"/>
                <w:sz w:val="28"/>
                <w:szCs w:val="28"/>
              </w:rPr>
              <w:t>4. Мусульманин</w:t>
            </w:r>
          </w:p>
        </w:tc>
        <w:tc>
          <w:tcPr>
            <w:tcW w:w="6521" w:type="dxa"/>
          </w:tcPr>
          <w:p w:rsidR="00766BBC" w:rsidRPr="006159AB" w:rsidRDefault="00766BBC" w:rsidP="00D02EB4">
            <w:pPr>
              <w:shd w:val="clear" w:color="auto" w:fill="FFFFFF"/>
              <w:autoSpaceDE w:val="0"/>
              <w:autoSpaceDN w:val="0"/>
              <w:adjustRightInd w:val="0"/>
              <w:ind w:left="318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color w:val="000000"/>
                <w:sz w:val="28"/>
                <w:szCs w:val="28"/>
              </w:rPr>
              <w:t>г) сподвижники короля Артура, рыцари;</w:t>
            </w:r>
          </w:p>
        </w:tc>
      </w:tr>
      <w:tr w:rsidR="00766BBC" w:rsidRPr="006159AB" w:rsidTr="00D02EB4">
        <w:tc>
          <w:tcPr>
            <w:tcW w:w="2693" w:type="dxa"/>
          </w:tcPr>
          <w:p w:rsidR="00766BBC" w:rsidRPr="006159AB" w:rsidRDefault="00766BBC" w:rsidP="00D02EB4">
            <w:pPr>
              <w:ind w:left="317" w:hanging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color w:val="000000"/>
                <w:sz w:val="28"/>
                <w:szCs w:val="28"/>
              </w:rPr>
              <w:t>5. «Круглый стол»</w:t>
            </w:r>
          </w:p>
        </w:tc>
        <w:tc>
          <w:tcPr>
            <w:tcW w:w="6521" w:type="dxa"/>
          </w:tcPr>
          <w:p w:rsidR="00766BBC" w:rsidRPr="006159AB" w:rsidRDefault="00766BBC" w:rsidP="00D02EB4">
            <w:pPr>
              <w:shd w:val="clear" w:color="auto" w:fill="FFFFFF"/>
              <w:autoSpaceDE w:val="0"/>
              <w:autoSpaceDN w:val="0"/>
              <w:adjustRightInd w:val="0"/>
              <w:ind w:left="318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color w:val="000000"/>
                <w:sz w:val="28"/>
                <w:szCs w:val="28"/>
              </w:rPr>
              <w:t>д) эпоха в истории человечества между древним миром и новым временем;</w:t>
            </w:r>
          </w:p>
        </w:tc>
      </w:tr>
      <w:tr w:rsidR="00766BBC" w:rsidRPr="006159AB" w:rsidTr="00D02EB4">
        <w:tc>
          <w:tcPr>
            <w:tcW w:w="2693" w:type="dxa"/>
          </w:tcPr>
          <w:p w:rsidR="00766BBC" w:rsidRPr="006159AB" w:rsidRDefault="00766BBC" w:rsidP="00D02EB4">
            <w:pPr>
              <w:ind w:left="317" w:hanging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color w:val="000000"/>
                <w:sz w:val="28"/>
                <w:szCs w:val="28"/>
              </w:rPr>
              <w:t>6. Средневековье</w:t>
            </w:r>
          </w:p>
        </w:tc>
        <w:tc>
          <w:tcPr>
            <w:tcW w:w="6521" w:type="dxa"/>
          </w:tcPr>
          <w:p w:rsidR="00766BBC" w:rsidRPr="006159AB" w:rsidRDefault="00766BBC" w:rsidP="00D02EB4">
            <w:pPr>
              <w:shd w:val="clear" w:color="auto" w:fill="FFFFFF"/>
              <w:autoSpaceDE w:val="0"/>
              <w:autoSpaceDN w:val="0"/>
              <w:adjustRightInd w:val="0"/>
              <w:ind w:left="318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9AB">
              <w:rPr>
                <w:rFonts w:ascii="Times New Roman" w:hAnsi="Times New Roman"/>
                <w:color w:val="000000"/>
                <w:sz w:val="28"/>
                <w:szCs w:val="28"/>
              </w:rPr>
              <w:t>е) человек, принявший ислам.</w:t>
            </w:r>
          </w:p>
        </w:tc>
      </w:tr>
    </w:tbl>
    <w:p w:rsidR="00766BBC" w:rsidRPr="006159AB" w:rsidRDefault="00766BBC" w:rsidP="00766BBC">
      <w:pPr>
        <w:ind w:left="72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6159A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Ответы: </w:t>
      </w:r>
      <w:r w:rsidRPr="006159AB">
        <w:rPr>
          <w:rFonts w:ascii="Times New Roman" w:hAnsi="Times New Roman"/>
          <w:i/>
          <w:iCs/>
          <w:color w:val="000000"/>
          <w:sz w:val="28"/>
          <w:szCs w:val="28"/>
        </w:rPr>
        <w:t>1-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в</w:t>
      </w:r>
      <w:r w:rsidRPr="006159AB">
        <w:rPr>
          <w:rFonts w:ascii="Times New Roman" w:hAnsi="Times New Roman"/>
          <w:i/>
          <w:iCs/>
          <w:color w:val="000000"/>
          <w:sz w:val="28"/>
          <w:szCs w:val="28"/>
        </w:rPr>
        <w:t>; 2-а; 3-6; 4-е; 5-г; 6-д.</w:t>
      </w:r>
    </w:p>
    <w:p w:rsidR="00766BBC" w:rsidRDefault="00766BBC" w:rsidP="00766BBC">
      <w:pPr>
        <w:ind w:left="72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766BBC" w:rsidRDefault="00766BBC" w:rsidP="00766BBC">
      <w:pPr>
        <w:ind w:left="72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766BBC" w:rsidRDefault="00766BBC" w:rsidP="00766BBC">
      <w:pPr>
        <w:ind w:left="72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766BBC" w:rsidRDefault="00766BBC" w:rsidP="00766BBC">
      <w:pPr>
        <w:ind w:left="72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766BBC" w:rsidRDefault="00766BBC" w:rsidP="00766BBC">
      <w:pPr>
        <w:ind w:left="72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766BBC" w:rsidRDefault="00766BBC" w:rsidP="00766BBC">
      <w:pPr>
        <w:ind w:left="72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766BBC" w:rsidRDefault="00766BBC" w:rsidP="00766BBC">
      <w:pPr>
        <w:ind w:left="72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766BBC" w:rsidRDefault="00766BBC" w:rsidP="00766BBC">
      <w:pPr>
        <w:ind w:left="72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766BBC" w:rsidRDefault="00766BBC" w:rsidP="00766BBC">
      <w:pPr>
        <w:ind w:left="72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766BBC" w:rsidRDefault="00766BBC" w:rsidP="00766BBC">
      <w:pPr>
        <w:ind w:left="720"/>
        <w:jc w:val="both"/>
        <w:rPr>
          <w:rFonts w:ascii="Times New Roman" w:hAnsi="Times New Roman"/>
          <w:b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u w:val="single"/>
        </w:rPr>
        <w:t>Приложение 6.</w:t>
      </w:r>
    </w:p>
    <w:p w:rsidR="00766BBC" w:rsidRDefault="00766BBC" w:rsidP="00766BBC">
      <w:pPr>
        <w:ind w:left="720"/>
        <w:jc w:val="both"/>
        <w:rPr>
          <w:rFonts w:ascii="Times New Roman" w:hAnsi="Times New Roman"/>
          <w:b/>
          <w:iCs/>
          <w:color w:val="000000"/>
          <w:sz w:val="28"/>
          <w:szCs w:val="28"/>
          <w:u w:val="single"/>
        </w:rPr>
      </w:pPr>
    </w:p>
    <w:p w:rsidR="00766BBC" w:rsidRPr="00C7273F" w:rsidRDefault="00766BBC" w:rsidP="00766BBC">
      <w:pPr>
        <w:ind w:left="72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Педагогический опыт помог достичь следующей результативности.</w:t>
      </w:r>
    </w:p>
    <w:p w:rsidR="00766BBC" w:rsidRDefault="00766BBC" w:rsidP="00766BBC">
      <w:pPr>
        <w:ind w:left="72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766BBC" w:rsidRDefault="00766BBC" w:rsidP="00766BBC">
      <w:pPr>
        <w:ind w:left="720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Средний бал  по предмету.</w:t>
      </w:r>
    </w:p>
    <w:p w:rsidR="00766BBC" w:rsidRDefault="00766BBC" w:rsidP="00766BBC">
      <w:pPr>
        <w:ind w:left="72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766BBC" w:rsidRPr="00B96510" w:rsidRDefault="00766BBC" w:rsidP="00766BBC"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57825" cy="204787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66BBC" w:rsidRPr="00B96510" w:rsidRDefault="00766BBC" w:rsidP="00766BBC">
      <w:pPr>
        <w:rPr>
          <w:rFonts w:ascii="Times New Roman" w:hAnsi="Times New Roman"/>
          <w:sz w:val="24"/>
          <w:szCs w:val="24"/>
        </w:rPr>
      </w:pPr>
    </w:p>
    <w:p w:rsidR="00766BBC" w:rsidRDefault="00766BBC" w:rsidP="00766BBC">
      <w:pPr>
        <w:ind w:left="72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Процент учащихся, успешно (на «4» и «5») освоивших государственные программы по предметам.</w:t>
      </w:r>
    </w:p>
    <w:p w:rsidR="00766BBC" w:rsidRPr="00D43581" w:rsidRDefault="00766BBC" w:rsidP="00766BBC">
      <w:pPr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766BBC" w:rsidRDefault="00766BBC" w:rsidP="00766BBC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19725" cy="222885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6159AB">
        <w:rPr>
          <w:rFonts w:ascii="Times New Roman" w:hAnsi="Times New Roman"/>
          <w:sz w:val="28"/>
          <w:szCs w:val="28"/>
        </w:rPr>
        <w:tab/>
      </w:r>
    </w:p>
    <w:p w:rsidR="00766BBC" w:rsidRDefault="00766BBC" w:rsidP="00766BBC">
      <w:pPr>
        <w:rPr>
          <w:rFonts w:ascii="Times New Roman" w:hAnsi="Times New Roman"/>
          <w:sz w:val="28"/>
          <w:szCs w:val="28"/>
        </w:rPr>
      </w:pPr>
    </w:p>
    <w:p w:rsidR="00766BBC" w:rsidRDefault="00766BBC" w:rsidP="00766BB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Доля выпускников 9-го класса, сдавших итоговую аттестацию на «4» и «5».</w:t>
      </w:r>
    </w:p>
    <w:p w:rsidR="00766BBC" w:rsidRDefault="00766BBC" w:rsidP="00766BBC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66BBC" w:rsidRPr="00CE0C5E" w:rsidTr="00D02EB4">
        <w:tc>
          <w:tcPr>
            <w:tcW w:w="2392" w:type="dxa"/>
          </w:tcPr>
          <w:p w:rsidR="00766BBC" w:rsidRPr="00CE0C5E" w:rsidRDefault="00766BBC" w:rsidP="00D02E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C5E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766BBC" w:rsidRPr="00CE0C5E" w:rsidRDefault="00766BBC" w:rsidP="00D02E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C5E">
              <w:rPr>
                <w:rFonts w:ascii="Times New Roman" w:hAnsi="Times New Roman"/>
                <w:sz w:val="28"/>
                <w:szCs w:val="28"/>
              </w:rPr>
              <w:t>2006-2007</w:t>
            </w:r>
          </w:p>
        </w:tc>
        <w:tc>
          <w:tcPr>
            <w:tcW w:w="2393" w:type="dxa"/>
          </w:tcPr>
          <w:p w:rsidR="00766BBC" w:rsidRPr="00CE0C5E" w:rsidRDefault="00766BBC" w:rsidP="00D02E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C5E">
              <w:rPr>
                <w:rFonts w:ascii="Times New Roman" w:hAnsi="Times New Roman"/>
                <w:sz w:val="28"/>
                <w:szCs w:val="28"/>
              </w:rPr>
              <w:t>2007-2008</w:t>
            </w:r>
          </w:p>
        </w:tc>
        <w:tc>
          <w:tcPr>
            <w:tcW w:w="2393" w:type="dxa"/>
          </w:tcPr>
          <w:p w:rsidR="00766BBC" w:rsidRPr="00CE0C5E" w:rsidRDefault="00766BBC" w:rsidP="00D02E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C5E">
              <w:rPr>
                <w:rFonts w:ascii="Times New Roman" w:hAnsi="Times New Roman"/>
                <w:sz w:val="28"/>
                <w:szCs w:val="28"/>
              </w:rPr>
              <w:t>2008-2009</w:t>
            </w:r>
          </w:p>
        </w:tc>
      </w:tr>
      <w:tr w:rsidR="00766BBC" w:rsidRPr="00CE0C5E" w:rsidTr="00D02EB4">
        <w:tc>
          <w:tcPr>
            <w:tcW w:w="2392" w:type="dxa"/>
          </w:tcPr>
          <w:p w:rsidR="00766BBC" w:rsidRPr="00CE0C5E" w:rsidRDefault="00766BBC" w:rsidP="00D02EB4">
            <w:pPr>
              <w:rPr>
                <w:rFonts w:ascii="Times New Roman" w:hAnsi="Times New Roman"/>
                <w:sz w:val="28"/>
                <w:szCs w:val="28"/>
              </w:rPr>
            </w:pPr>
            <w:r w:rsidRPr="00CE0C5E">
              <w:rPr>
                <w:rFonts w:ascii="Times New Roman" w:hAnsi="Times New Roman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2393" w:type="dxa"/>
          </w:tcPr>
          <w:p w:rsidR="00766BBC" w:rsidRPr="00CE0C5E" w:rsidRDefault="00766BBC" w:rsidP="00D02E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  <w:tc>
          <w:tcPr>
            <w:tcW w:w="2393" w:type="dxa"/>
          </w:tcPr>
          <w:p w:rsidR="00766BBC" w:rsidRPr="00CE0C5E" w:rsidRDefault="00766BBC" w:rsidP="00D02E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43%</w:t>
            </w:r>
          </w:p>
        </w:tc>
        <w:tc>
          <w:tcPr>
            <w:tcW w:w="2393" w:type="dxa"/>
          </w:tcPr>
          <w:p w:rsidR="00766BBC" w:rsidRPr="00CE0C5E" w:rsidRDefault="00766BBC" w:rsidP="00D02E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766BBC" w:rsidRPr="00CE0C5E" w:rsidTr="00D02EB4">
        <w:tc>
          <w:tcPr>
            <w:tcW w:w="2392" w:type="dxa"/>
          </w:tcPr>
          <w:p w:rsidR="00766BBC" w:rsidRPr="00CE0C5E" w:rsidRDefault="00766BBC" w:rsidP="00D02EB4">
            <w:pPr>
              <w:rPr>
                <w:rFonts w:ascii="Times New Roman" w:hAnsi="Times New Roman"/>
                <w:sz w:val="28"/>
                <w:szCs w:val="28"/>
              </w:rPr>
            </w:pPr>
            <w:r w:rsidRPr="00CE0C5E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766BBC" w:rsidRPr="00CE0C5E" w:rsidRDefault="00766BBC" w:rsidP="00D02E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сдавали</w:t>
            </w:r>
          </w:p>
        </w:tc>
        <w:tc>
          <w:tcPr>
            <w:tcW w:w="2393" w:type="dxa"/>
          </w:tcPr>
          <w:p w:rsidR="00766BBC" w:rsidRPr="00CE0C5E" w:rsidRDefault="00766BBC" w:rsidP="00D02E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2393" w:type="dxa"/>
          </w:tcPr>
          <w:p w:rsidR="00766BBC" w:rsidRPr="00CE0C5E" w:rsidRDefault="00766BBC" w:rsidP="00D02E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</w:tr>
    </w:tbl>
    <w:p w:rsidR="00766BBC" w:rsidRDefault="00766BBC" w:rsidP="00766BBC">
      <w:pPr>
        <w:rPr>
          <w:rFonts w:ascii="Times New Roman" w:hAnsi="Times New Roman"/>
          <w:i/>
          <w:sz w:val="28"/>
          <w:szCs w:val="28"/>
        </w:rPr>
      </w:pPr>
    </w:p>
    <w:p w:rsidR="00766BBC" w:rsidRDefault="00766BBC" w:rsidP="00766BBC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Приложение 7.</w:t>
      </w:r>
    </w:p>
    <w:p w:rsidR="00766BBC" w:rsidRDefault="00766BBC" w:rsidP="00766BB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66BBC" w:rsidRDefault="00766BBC" w:rsidP="00766BBC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Использованная литература и источники.</w:t>
      </w:r>
    </w:p>
    <w:p w:rsidR="00766BBC" w:rsidRDefault="00766BBC" w:rsidP="00766BBC">
      <w:pPr>
        <w:rPr>
          <w:rFonts w:ascii="Times New Roman" w:hAnsi="Times New Roman"/>
          <w:sz w:val="28"/>
          <w:szCs w:val="28"/>
        </w:rPr>
      </w:pPr>
    </w:p>
    <w:p w:rsidR="00766BBC" w:rsidRPr="00C340FA" w:rsidRDefault="00C704D9" w:rsidP="00766BBC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hyperlink r:id="rId12" w:history="1">
        <w:r w:rsidR="00766BBC" w:rsidRPr="0024047A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="00766BBC" w:rsidRPr="0024047A">
          <w:rPr>
            <w:rStyle w:val="a6"/>
            <w:rFonts w:ascii="Times New Roman" w:hAnsi="Times New Roman"/>
            <w:sz w:val="28"/>
            <w:szCs w:val="28"/>
          </w:rPr>
          <w:t>://</w:t>
        </w:r>
        <w:r w:rsidR="00766BBC" w:rsidRPr="0024047A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766BBC" w:rsidRPr="00C340FA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766BBC" w:rsidRPr="0024047A">
          <w:rPr>
            <w:rStyle w:val="a6"/>
            <w:rFonts w:ascii="Times New Roman" w:hAnsi="Times New Roman"/>
            <w:sz w:val="28"/>
            <w:szCs w:val="28"/>
            <w:lang w:val="en-US"/>
          </w:rPr>
          <w:t>standart</w:t>
        </w:r>
        <w:proofErr w:type="spellEnd"/>
        <w:r w:rsidR="00766BBC" w:rsidRPr="00C340FA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766BBC" w:rsidRPr="0024047A">
          <w:rPr>
            <w:rStyle w:val="a6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="00766BBC" w:rsidRPr="00C340FA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766BBC" w:rsidRPr="0024047A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766BBC" w:rsidRPr="00C340FA">
          <w:rPr>
            <w:rStyle w:val="a6"/>
            <w:rFonts w:ascii="Times New Roman" w:hAnsi="Times New Roman"/>
            <w:sz w:val="28"/>
            <w:szCs w:val="28"/>
          </w:rPr>
          <w:t>/</w:t>
        </w:r>
      </w:hyperlink>
    </w:p>
    <w:p w:rsidR="00766BBC" w:rsidRDefault="00766BBC" w:rsidP="00766BBC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Кондаков А.М. Образовательные стандарты нового поколения – это конституция школьной жизни. //Педагогический вестник. 2008.№10</w:t>
      </w:r>
    </w:p>
    <w:p w:rsidR="00766BBC" w:rsidRDefault="00766BBC" w:rsidP="00766BBC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 федеральных государственных стандартов общего образования – М., Просвещение, 2008</w:t>
      </w:r>
    </w:p>
    <w:p w:rsidR="00766BBC" w:rsidRDefault="00766BBC" w:rsidP="00766BBC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Уткина Э.В. Школьные олимпиады. История. М., Айрис-пресс, 2006</w:t>
      </w:r>
    </w:p>
    <w:p w:rsidR="00766BBC" w:rsidRDefault="00C704D9" w:rsidP="00766BBC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hyperlink r:id="rId13" w:history="1">
        <w:r w:rsidR="00766BBC" w:rsidRPr="0024047A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="00766BBC" w:rsidRPr="0024047A">
          <w:rPr>
            <w:rStyle w:val="a6"/>
            <w:rFonts w:ascii="Times New Roman" w:hAnsi="Times New Roman"/>
            <w:sz w:val="28"/>
            <w:szCs w:val="28"/>
          </w:rPr>
          <w:t>://</w:t>
        </w:r>
        <w:r w:rsidR="00766BBC" w:rsidRPr="0024047A">
          <w:rPr>
            <w:rStyle w:val="a6"/>
            <w:rFonts w:ascii="Times New Roman" w:hAnsi="Times New Roman"/>
            <w:sz w:val="28"/>
            <w:szCs w:val="28"/>
            <w:lang w:val="en-US"/>
          </w:rPr>
          <w:t>www.eidos.ru/</w:t>
        </w:r>
      </w:hyperlink>
    </w:p>
    <w:p w:rsidR="00766BBC" w:rsidRPr="003E023B" w:rsidRDefault="00766BBC" w:rsidP="00766BBC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Студеникин</w:t>
      </w:r>
      <w:proofErr w:type="spellEnd"/>
      <w:r>
        <w:rPr>
          <w:rFonts w:ascii="Times New Roman" w:hAnsi="Times New Roman"/>
          <w:sz w:val="28"/>
          <w:szCs w:val="28"/>
        </w:rPr>
        <w:t xml:space="preserve"> М.Т. Современные технологии преподавания истории в школе. М, Гуманитарный издательский центр ВЛАДОС, 2007</w:t>
      </w:r>
    </w:p>
    <w:p w:rsidR="00766BBC" w:rsidRPr="00E53025" w:rsidRDefault="00766BBC" w:rsidP="00766BBC">
      <w:pPr>
        <w:ind w:left="720"/>
        <w:rPr>
          <w:rFonts w:ascii="Times New Roman" w:hAnsi="Times New Roman"/>
          <w:sz w:val="28"/>
          <w:szCs w:val="28"/>
        </w:rPr>
      </w:pPr>
    </w:p>
    <w:p w:rsidR="00766BBC" w:rsidRDefault="00766BBC" w:rsidP="00766BBC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Электронные дидактические средства обучения можно разделить на три большие группы: </w:t>
      </w:r>
    </w:p>
    <w:p w:rsidR="00766BBC" w:rsidRDefault="00766BBC" w:rsidP="00766BBC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электронные учебники, электронные энциклопедии, </w:t>
      </w:r>
      <w:proofErr w:type="spellStart"/>
      <w:r>
        <w:rPr>
          <w:rFonts w:ascii="Times New Roman" w:hAnsi="Times New Roman"/>
          <w:sz w:val="28"/>
          <w:szCs w:val="28"/>
        </w:rPr>
        <w:t>медиатеки</w:t>
      </w:r>
      <w:proofErr w:type="spellEnd"/>
      <w:r>
        <w:rPr>
          <w:rFonts w:ascii="Times New Roman" w:hAnsi="Times New Roman"/>
          <w:sz w:val="28"/>
          <w:szCs w:val="28"/>
        </w:rPr>
        <w:t xml:space="preserve"> цифровых образовательных ресурсов;</w:t>
      </w:r>
    </w:p>
    <w:p w:rsidR="00766BBC" w:rsidRDefault="00766BBC" w:rsidP="00766BBC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интерактивные тренажёры, тесты;</w:t>
      </w:r>
    </w:p>
    <w:p w:rsidR="00766BBC" w:rsidRDefault="00766BBC" w:rsidP="00766BBC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ресурсы сети Интернет.</w:t>
      </w:r>
    </w:p>
    <w:p w:rsidR="00766BBC" w:rsidRDefault="00766BBC" w:rsidP="00766BBC">
      <w:pPr>
        <w:rPr>
          <w:rFonts w:ascii="Times New Roman" w:hAnsi="Times New Roman"/>
          <w:sz w:val="28"/>
          <w:szCs w:val="28"/>
        </w:rPr>
      </w:pPr>
    </w:p>
    <w:p w:rsidR="00766BBC" w:rsidRDefault="00766BBC" w:rsidP="00766B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подобных средств обучения в образовательном процессе я использую: </w:t>
      </w:r>
    </w:p>
    <w:p w:rsidR="00766BBC" w:rsidRDefault="00766BBC" w:rsidP="00766BBC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коллекция.1С.</w:t>
      </w:r>
    </w:p>
    <w:p w:rsidR="00766BBC" w:rsidRDefault="00766BBC" w:rsidP="00766BBC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«История Отечества 882-1917» (Современный Гуманитарный Университет)</w:t>
      </w:r>
    </w:p>
    <w:p w:rsidR="00766BBC" w:rsidRPr="006B4000" w:rsidRDefault="00766BBC" w:rsidP="00766BBC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«История России ХХ век» (Антонова Т.С., Харитонов А.Л., Данилов А.А., Косулина Л.Г.)</w:t>
      </w:r>
    </w:p>
    <w:p w:rsidR="00766BBC" w:rsidRPr="006B4000" w:rsidRDefault="00766BBC" w:rsidP="00766BBC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6B4000">
        <w:rPr>
          <w:rFonts w:ascii="Times New Roman" w:hAnsi="Times New Roman"/>
          <w:sz w:val="28"/>
          <w:szCs w:val="28"/>
        </w:rPr>
        <w:t>Серия видео хрестоматий «Ожившая история»</w:t>
      </w:r>
      <w:r>
        <w:rPr>
          <w:rFonts w:ascii="Times New Roman" w:hAnsi="Times New Roman"/>
          <w:sz w:val="28"/>
          <w:szCs w:val="28"/>
        </w:rPr>
        <w:t>, «Обществознание: власть – политика – государство» (продукт</w:t>
      </w:r>
      <w:proofErr w:type="gramStart"/>
      <w:r>
        <w:rPr>
          <w:rFonts w:ascii="Times New Roman" w:hAnsi="Times New Roman"/>
          <w:sz w:val="28"/>
          <w:szCs w:val="28"/>
        </w:rPr>
        <w:t>ы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«Мир знаний» </w:t>
      </w:r>
      <w:r w:rsidRPr="00CD02D4">
        <w:rPr>
          <w:rFonts w:ascii="Times New Roman" w:hAnsi="Times New Roman"/>
          <w:sz w:val="28"/>
          <w:szCs w:val="28"/>
        </w:rPr>
        <w:t>http://www.mirznaniy.com/</w:t>
      </w:r>
      <w:r>
        <w:rPr>
          <w:rFonts w:ascii="Times New Roman" w:hAnsi="Times New Roman"/>
          <w:sz w:val="28"/>
          <w:szCs w:val="28"/>
        </w:rPr>
        <w:t>)</w:t>
      </w:r>
    </w:p>
    <w:p w:rsidR="00766BBC" w:rsidRPr="006B4000" w:rsidRDefault="00C704D9" w:rsidP="00766BBC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hyperlink r:id="rId14" w:history="1">
        <w:r w:rsidR="00766BBC" w:rsidRPr="0024047A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="00766BBC" w:rsidRPr="0024047A">
          <w:rPr>
            <w:rStyle w:val="a6"/>
            <w:rFonts w:ascii="Times New Roman" w:hAnsi="Times New Roman"/>
            <w:sz w:val="28"/>
            <w:szCs w:val="28"/>
          </w:rPr>
          <w:t>://</w:t>
        </w:r>
        <w:r w:rsidR="00766BBC" w:rsidRPr="0024047A">
          <w:rPr>
            <w:rStyle w:val="a6"/>
            <w:rFonts w:ascii="Times New Roman" w:hAnsi="Times New Roman"/>
            <w:sz w:val="28"/>
            <w:szCs w:val="28"/>
            <w:lang w:val="en-US"/>
          </w:rPr>
          <w:t>www.fipi.ru/</w:t>
        </w:r>
      </w:hyperlink>
    </w:p>
    <w:p w:rsidR="00766BBC" w:rsidRPr="00C340FA" w:rsidRDefault="00766BBC" w:rsidP="00766BBC">
      <w:pPr>
        <w:ind w:left="720"/>
        <w:rPr>
          <w:rFonts w:ascii="Times New Roman" w:hAnsi="Times New Roman"/>
          <w:sz w:val="28"/>
          <w:szCs w:val="28"/>
        </w:rPr>
      </w:pPr>
    </w:p>
    <w:p w:rsidR="00766BBC" w:rsidRDefault="00766BBC" w:rsidP="00766BBC"/>
    <w:p w:rsidR="00646929" w:rsidRDefault="00646929"/>
    <w:sectPr w:rsidR="00646929" w:rsidSect="0071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9E1"/>
    <w:multiLevelType w:val="hybridMultilevel"/>
    <w:tmpl w:val="B7FA7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A2AC7"/>
    <w:multiLevelType w:val="hybridMultilevel"/>
    <w:tmpl w:val="12CE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C12A2"/>
    <w:multiLevelType w:val="hybridMultilevel"/>
    <w:tmpl w:val="033A263A"/>
    <w:lvl w:ilvl="0" w:tplc="5BFC5F6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1D0337B"/>
    <w:multiLevelType w:val="hybridMultilevel"/>
    <w:tmpl w:val="16C008D4"/>
    <w:lvl w:ilvl="0" w:tplc="5CE2B292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54B3CD7"/>
    <w:multiLevelType w:val="hybridMultilevel"/>
    <w:tmpl w:val="2DDC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F3828"/>
    <w:multiLevelType w:val="hybridMultilevel"/>
    <w:tmpl w:val="0DBE995A"/>
    <w:lvl w:ilvl="0" w:tplc="7FFA19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0C3286"/>
    <w:multiLevelType w:val="hybridMultilevel"/>
    <w:tmpl w:val="FF343A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E7E13"/>
    <w:multiLevelType w:val="hybridMultilevel"/>
    <w:tmpl w:val="F684BFC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4C5788"/>
    <w:multiLevelType w:val="hybridMultilevel"/>
    <w:tmpl w:val="8CE2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BC"/>
    <w:rsid w:val="000B2E8B"/>
    <w:rsid w:val="00646929"/>
    <w:rsid w:val="00766BBC"/>
    <w:rsid w:val="00C7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BC"/>
    <w:pPr>
      <w:spacing w:after="0" w:line="20" w:lineRule="atLeast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66BB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B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semiHidden/>
    <w:rsid w:val="00766BBC"/>
    <w:pPr>
      <w:spacing w:line="48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66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66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766BB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6B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B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BC"/>
    <w:pPr>
      <w:spacing w:after="0" w:line="20" w:lineRule="atLeast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66BB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B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semiHidden/>
    <w:rsid w:val="00766BBC"/>
    <w:pPr>
      <w:spacing w:line="48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66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66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766BB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6B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B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eidos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standart.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fipi.ru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3.0708661417322834E-2"/>
          <c:y val="0.10276679841897234"/>
          <c:w val="0.72834645669291342"/>
          <c:h val="0.739130434782608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2006-2007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история</c:v>
                </c:pt>
                <c:pt idx="1">
                  <c:v>обществознание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2007-2008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история</c:v>
                </c:pt>
                <c:pt idx="1">
                  <c:v>обществознание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4.2</c:v>
                </c:pt>
                <c:pt idx="1">
                  <c:v>4.0999999999999996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2008-2009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история</c:v>
                </c:pt>
                <c:pt idx="1">
                  <c:v>обществознание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4.4000000000000004</c:v>
                </c:pt>
                <c:pt idx="1">
                  <c:v>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6826368"/>
        <c:axId val="96966848"/>
      </c:barChart>
      <c:catAx>
        <c:axId val="96826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6966848"/>
        <c:crosses val="autoZero"/>
        <c:auto val="1"/>
        <c:lblAlgn val="ctr"/>
        <c:lblOffset val="100"/>
        <c:noMultiLvlLbl val="0"/>
      </c:catAx>
      <c:valAx>
        <c:axId val="96966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826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3.6220472440944881E-2"/>
          <c:y val="8.0645161290322578E-2"/>
          <c:w val="0.77244094488188975"/>
          <c:h val="0.793548387096774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2006-2007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история</c:v>
                </c:pt>
                <c:pt idx="1">
                  <c:v>обществознание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</c:v>
                </c:pt>
                <c:pt idx="1">
                  <c:v>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2007-2008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история</c:v>
                </c:pt>
                <c:pt idx="1">
                  <c:v>обществознание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69</c:v>
                </c:pt>
                <c:pt idx="1">
                  <c:v>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2008-2009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история</c:v>
                </c:pt>
                <c:pt idx="1">
                  <c:v>обществознание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63</c:v>
                </c:pt>
                <c:pt idx="1">
                  <c:v>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067776"/>
        <c:axId val="101294080"/>
      </c:barChart>
      <c:catAx>
        <c:axId val="133067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1294080"/>
        <c:crosses val="autoZero"/>
        <c:auto val="1"/>
        <c:lblAlgn val="ctr"/>
        <c:lblOffset val="100"/>
        <c:noMultiLvlLbl val="0"/>
      </c:catAx>
      <c:valAx>
        <c:axId val="101294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067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4024</Words>
  <Characters>22939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3</cp:revision>
  <dcterms:created xsi:type="dcterms:W3CDTF">2014-12-17T18:22:00Z</dcterms:created>
  <dcterms:modified xsi:type="dcterms:W3CDTF">2014-12-17T18:32:00Z</dcterms:modified>
</cp:coreProperties>
</file>