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E3" w:rsidRPr="00EA2FA5" w:rsidRDefault="001648E3" w:rsidP="001E63A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262626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«</w:t>
      </w: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Рассмотрено</w:t>
      </w: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»                                        «Согласовано»                                                     «Утверждено»</w:t>
      </w: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Руководитель ШМО                    Заместитель директора </w:t>
      </w:r>
      <w:proofErr w:type="spellStart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поУР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       Директор МОУ </w:t>
      </w:r>
      <w:proofErr w:type="spellStart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Верхнесуньской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 СОШ  </w:t>
      </w: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________/Назипова М.Х /                МБОУ </w:t>
      </w:r>
      <w:proofErr w:type="spellStart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Верхнесуньской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 СОШ                    ___________  /</w:t>
      </w:r>
      <w:proofErr w:type="spellStart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Ярмиев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 Н.Г./</w:t>
      </w: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Протокол № 1  от                               ________/</w:t>
      </w:r>
      <w:proofErr w:type="spellStart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Газизова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 М.Н./                    </w:t>
      </w:r>
      <w:r w:rsidR="007F5220">
        <w:rPr>
          <w:rFonts w:ascii="Times New Roman" w:eastAsia="Times New Roman" w:hAnsi="Times New Roman" w:cs="Times New Roman"/>
          <w:color w:val="262626"/>
          <w:lang w:eastAsia="ru-RU"/>
        </w:rPr>
        <w:t xml:space="preserve">                 </w:t>
      </w: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lang w:eastAsia="ru-RU"/>
        </w:rPr>
        <w:t>П</w:t>
      </w: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риказ №31/14   </w:t>
      </w:r>
      <w:proofErr w:type="gramStart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от</w:t>
      </w:r>
      <w:proofErr w:type="gramEnd"/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lang w:eastAsia="ru-RU"/>
        </w:rPr>
        <w:t>«28»августа 2014г                               «30»августа 2014г                                            «1» сентября  2014 г.</w:t>
      </w: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РАБОЧАЯ ПРОГРАММА 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учебного предмета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 xml:space="preserve">МОУ </w:t>
      </w:r>
      <w:proofErr w:type="spellStart"/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>Верхнесуньская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 xml:space="preserve"> СОШ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наименование ОУ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16"/>
          <w:szCs w:val="16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16"/>
          <w:szCs w:val="16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</w:pPr>
      <w:proofErr w:type="spellStart"/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>Мугтасимов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 xml:space="preserve">Амир </w:t>
      </w:r>
      <w:proofErr w:type="spellStart"/>
      <w:r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>Муслимович</w:t>
      </w:r>
      <w:proofErr w:type="spellEnd"/>
      <w:r w:rsidRPr="00EA2FA5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 xml:space="preserve">,_первая квалификационная категория 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Ф.И.О</w:t>
      </w:r>
      <w:proofErr w:type="gramStart"/>
      <w:r w:rsidRPr="00EA2F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Pr="00EA2F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категория 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16"/>
          <w:szCs w:val="16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16"/>
          <w:szCs w:val="16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16"/>
          <w:szCs w:val="16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ru-RU"/>
        </w:rPr>
      </w:pPr>
      <w:r w:rsidRPr="00EA2FA5">
        <w:rPr>
          <w:rFonts w:ascii="Times New Roman" w:eastAsia="Times New Roman" w:hAnsi="Times New Roman" w:cs="Times New Roman"/>
          <w:b/>
          <w:color w:val="262626"/>
          <w:sz w:val="32"/>
          <w:szCs w:val="32"/>
          <w:u w:val="single"/>
          <w:lang w:eastAsia="ru-RU"/>
        </w:rPr>
        <w:t xml:space="preserve">математика, </w:t>
      </w:r>
      <w:r>
        <w:rPr>
          <w:rFonts w:ascii="Times New Roman" w:eastAsia="Times New Roman" w:hAnsi="Times New Roman" w:cs="Times New Roman"/>
          <w:b/>
          <w:color w:val="262626"/>
          <w:sz w:val="32"/>
          <w:szCs w:val="32"/>
          <w:u w:val="single"/>
          <w:lang w:eastAsia="ru-RU"/>
        </w:rPr>
        <w:t>11</w:t>
      </w:r>
      <w:r w:rsidRPr="00EA2FA5">
        <w:rPr>
          <w:rFonts w:ascii="Times New Roman" w:eastAsia="Times New Roman" w:hAnsi="Times New Roman" w:cs="Times New Roman"/>
          <w:b/>
          <w:color w:val="262626"/>
          <w:sz w:val="32"/>
          <w:szCs w:val="32"/>
          <w:u w:val="single"/>
          <w:lang w:eastAsia="ru-RU"/>
        </w:rPr>
        <w:t xml:space="preserve"> класс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</w:t>
      </w:r>
      <w:proofErr w:type="gramStart"/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,</w:t>
      </w:r>
      <w:proofErr w:type="gramEnd"/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класс </w:t>
      </w: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ind w:firstLine="720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Рассмотрено на заседании </w:t>
      </w:r>
    </w:p>
    <w:p w:rsidR="001648E3" w:rsidRPr="00EA2FA5" w:rsidRDefault="001648E3" w:rsidP="001648E3">
      <w:pPr>
        <w:spacing w:after="0" w:line="240" w:lineRule="auto"/>
        <w:ind w:firstLine="720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педагогического совета </w:t>
      </w:r>
    </w:p>
    <w:p w:rsidR="001648E3" w:rsidRPr="00EA2FA5" w:rsidRDefault="001648E3" w:rsidP="001648E3">
      <w:pPr>
        <w:spacing w:after="0" w:line="240" w:lineRule="auto"/>
        <w:ind w:firstLine="720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протокол №_</w:t>
      </w: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1</w:t>
      </w: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_ от </w:t>
      </w:r>
    </w:p>
    <w:p w:rsidR="001648E3" w:rsidRPr="00EA2FA5" w:rsidRDefault="001648E3" w:rsidP="001648E3">
      <w:pPr>
        <w:spacing w:after="0" w:line="240" w:lineRule="auto"/>
        <w:ind w:firstLine="720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«29» августа 2014 г.</w:t>
      </w:r>
    </w:p>
    <w:p w:rsidR="001648E3" w:rsidRPr="00EA2FA5" w:rsidRDefault="001648E3" w:rsidP="001648E3">
      <w:pPr>
        <w:spacing w:after="0" w:line="240" w:lineRule="auto"/>
        <w:ind w:firstLine="720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ind w:firstLine="720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ind w:firstLine="720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Default="001648E3" w:rsidP="001648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Default="001648E3" w:rsidP="001648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48E3" w:rsidRPr="00EA2FA5" w:rsidRDefault="001648E3" w:rsidP="001648E3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A2F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2014-2015  учебный год</w:t>
      </w:r>
    </w:p>
    <w:p w:rsidR="001648E3" w:rsidRDefault="001648E3" w:rsidP="001648E3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lang w:eastAsia="ru-RU"/>
        </w:rPr>
      </w:pPr>
    </w:p>
    <w:p w:rsidR="001648E3" w:rsidRDefault="001648E3" w:rsidP="001648E3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lang w:eastAsia="ru-RU"/>
        </w:rPr>
      </w:pPr>
    </w:p>
    <w:p w:rsidR="007F5220" w:rsidRDefault="007F5220" w:rsidP="006E1DBC">
      <w:pPr>
        <w:spacing w:after="0"/>
        <w:ind w:right="470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7F5220" w:rsidRDefault="007F5220" w:rsidP="006E1DBC">
      <w:pPr>
        <w:spacing w:after="0"/>
        <w:ind w:right="470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1E63A1" w:rsidRDefault="001E63A1" w:rsidP="007F5220">
      <w:pPr>
        <w:spacing w:after="0" w:line="240" w:lineRule="auto"/>
        <w:ind w:right="470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3"/>
          <w:szCs w:val="23"/>
          <w:lang w:eastAsia="ru-RU"/>
        </w:rPr>
      </w:pPr>
    </w:p>
    <w:p w:rsidR="004B6F5A" w:rsidRDefault="004B6F5A" w:rsidP="007F5220">
      <w:pPr>
        <w:spacing w:after="0" w:line="240" w:lineRule="auto"/>
        <w:ind w:right="470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b/>
          <w:color w:val="262626" w:themeColor="text1" w:themeTint="D9"/>
          <w:sz w:val="23"/>
          <w:szCs w:val="23"/>
          <w:lang w:eastAsia="ru-RU"/>
        </w:rPr>
        <w:lastRenderedPageBreak/>
        <w:t>Пояснительная записка</w:t>
      </w:r>
    </w:p>
    <w:p w:rsidR="007F5220" w:rsidRPr="007F5220" w:rsidRDefault="007F5220" w:rsidP="007F5220">
      <w:pPr>
        <w:spacing w:after="0" w:line="240" w:lineRule="auto"/>
        <w:ind w:right="470"/>
        <w:contextualSpacing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3"/>
          <w:szCs w:val="23"/>
          <w:lang w:eastAsia="ru-RU"/>
        </w:rPr>
      </w:pPr>
    </w:p>
    <w:p w:rsidR="005C6265" w:rsidRPr="007F5220" w:rsidRDefault="004B6F5A" w:rsidP="007F5220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     </w:t>
      </w:r>
      <w:r w:rsidR="005C6265" w:rsidRPr="007F5220">
        <w:rPr>
          <w:rFonts w:ascii="Times New Roman" w:eastAsia="Calibri" w:hAnsi="Times New Roman" w:cs="Times New Roman"/>
          <w:bCs/>
          <w:sz w:val="23"/>
          <w:szCs w:val="23"/>
        </w:rPr>
        <w:t>Рабочая программа разработана на основе:</w:t>
      </w:r>
    </w:p>
    <w:p w:rsidR="005C6265" w:rsidRPr="007F5220" w:rsidRDefault="005C6265" w:rsidP="007F5220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7F5220">
        <w:rPr>
          <w:rFonts w:ascii="Times New Roman" w:eastAsia="Calibri" w:hAnsi="Times New Roman" w:cs="Times New Roman"/>
          <w:bCs/>
          <w:sz w:val="23"/>
          <w:szCs w:val="23"/>
        </w:rPr>
        <w:t>-Федерального закона от 29.12.2012 №273-ФЗ «Об образовании в Российской Федерации»;</w:t>
      </w:r>
    </w:p>
    <w:p w:rsidR="005C6265" w:rsidRPr="007F5220" w:rsidRDefault="005C6265" w:rsidP="007F5220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7F5220">
        <w:rPr>
          <w:rFonts w:ascii="Times New Roman" w:eastAsia="Calibri" w:hAnsi="Times New Roman" w:cs="Times New Roman"/>
          <w:bCs/>
          <w:sz w:val="23"/>
          <w:szCs w:val="23"/>
        </w:rPr>
        <w:t>-Закона РТ от 22.07.2013 №68-ЗРТ «Об образовании»;</w:t>
      </w:r>
    </w:p>
    <w:p w:rsidR="005C6265" w:rsidRPr="007F5220" w:rsidRDefault="005C6265" w:rsidP="007F5220">
      <w:p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7F5220">
        <w:rPr>
          <w:rFonts w:ascii="Times New Roman" w:eastAsia="Calibri" w:hAnsi="Times New Roman" w:cs="Times New Roman"/>
          <w:bCs/>
          <w:sz w:val="23"/>
          <w:szCs w:val="23"/>
        </w:rPr>
        <w:t>-Приказа МО и Н РФ от 5 марта 2004 года №1089 «Об утверждении Федерального Компонента Государственных Образовательных  Стандарта среднего  общего образования» (с изменениями);</w:t>
      </w:r>
    </w:p>
    <w:p w:rsidR="005C6265" w:rsidRPr="007F5220" w:rsidRDefault="005C6265" w:rsidP="007F522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3"/>
          <w:szCs w:val="23"/>
          <w:lang w:eastAsia="ru-RU"/>
        </w:rPr>
      </w:pPr>
      <w:r w:rsidRPr="007F5220">
        <w:rPr>
          <w:rFonts w:ascii="Times New Roman" w:eastAsia="Calibri" w:hAnsi="Times New Roman" w:cs="Times New Roman"/>
          <w:bCs/>
          <w:sz w:val="23"/>
          <w:szCs w:val="23"/>
        </w:rPr>
        <w:t xml:space="preserve">- </w:t>
      </w:r>
      <w:r w:rsidR="00D101DE">
        <w:rPr>
          <w:rFonts w:ascii="Times New Roman" w:eastAsia="Calibri" w:hAnsi="Times New Roman" w:cs="Times New Roman"/>
          <w:bCs/>
          <w:sz w:val="23"/>
          <w:szCs w:val="23"/>
        </w:rPr>
        <w:t>П</w:t>
      </w:r>
      <w:r w:rsidRPr="007F5220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рограммы </w:t>
      </w:r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>общеобразовательных школ по геометрии, 10-11 классы (</w:t>
      </w:r>
      <w:proofErr w:type="spellStart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>авт</w:t>
      </w:r>
      <w:proofErr w:type="spellEnd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 </w:t>
      </w:r>
      <w:proofErr w:type="spellStart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>Л.С.Атанасян</w:t>
      </w:r>
      <w:proofErr w:type="spellEnd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, </w:t>
      </w:r>
      <w:proofErr w:type="spellStart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>В.Ф.Бутузов</w:t>
      </w:r>
      <w:proofErr w:type="spellEnd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  др. </w:t>
      </w:r>
      <w:proofErr w:type="spellStart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>изд</w:t>
      </w:r>
      <w:proofErr w:type="gramStart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>.М</w:t>
      </w:r>
      <w:proofErr w:type="spellEnd"/>
      <w:proofErr w:type="gramEnd"/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 «Просвещение», 2009)</w:t>
      </w:r>
      <w:r w:rsidRPr="007F5220">
        <w:rPr>
          <w:rFonts w:ascii="TimesNewRomanPSMT" w:eastAsia="Calibri" w:hAnsi="TimesNewRomanPSMT" w:cs="TimesNewRomanPSMT"/>
          <w:sz w:val="23"/>
          <w:szCs w:val="23"/>
          <w:lang w:eastAsia="ru-RU"/>
        </w:rPr>
        <w:t>;</w:t>
      </w:r>
      <w:r w:rsidR="00D101DE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 программы</w:t>
      </w:r>
      <w:r w:rsidR="008B1A43" w:rsidRPr="008B1A43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  по алгебре и началам математического анализа, 10-11 классы (Колмогоров </w:t>
      </w:r>
      <w:proofErr w:type="spellStart"/>
      <w:r w:rsidR="008B1A43" w:rsidRPr="008B1A43">
        <w:rPr>
          <w:rFonts w:ascii="TimesNewRomanPSMT" w:eastAsia="Calibri" w:hAnsi="TimesNewRomanPSMT" w:cs="TimesNewRomanPSMT"/>
          <w:sz w:val="23"/>
          <w:szCs w:val="23"/>
          <w:lang w:eastAsia="ru-RU"/>
        </w:rPr>
        <w:t>А.Н.Москва</w:t>
      </w:r>
      <w:proofErr w:type="spellEnd"/>
      <w:r w:rsidR="008B1A43" w:rsidRPr="008B1A43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 «Просвещение», </w:t>
      </w:r>
      <w:smartTag w:uri="urn:schemas-microsoft-com:office:smarttags" w:element="metricconverter">
        <w:smartTagPr>
          <w:attr w:name="ProductID" w:val="2009 г"/>
        </w:smartTagPr>
        <w:r w:rsidR="008B1A43" w:rsidRPr="008B1A43">
          <w:rPr>
            <w:rFonts w:ascii="TimesNewRomanPSMT" w:eastAsia="Calibri" w:hAnsi="TimesNewRomanPSMT" w:cs="TimesNewRomanPSMT"/>
            <w:sz w:val="23"/>
            <w:szCs w:val="23"/>
            <w:lang w:eastAsia="ru-RU"/>
          </w:rPr>
          <w:t>2009 г</w:t>
        </w:r>
        <w:r w:rsidR="0073768D">
          <w:rPr>
            <w:rFonts w:ascii="TimesNewRomanPSMT" w:eastAsia="Calibri" w:hAnsi="TimesNewRomanPSMT" w:cs="TimesNewRomanPSMT"/>
            <w:sz w:val="23"/>
            <w:szCs w:val="23"/>
            <w:lang w:eastAsia="ru-RU"/>
          </w:rPr>
          <w:t>)</w:t>
        </w:r>
      </w:smartTag>
      <w:bookmarkStart w:id="0" w:name="_GoBack"/>
      <w:bookmarkEnd w:id="0"/>
    </w:p>
    <w:p w:rsidR="005C6265" w:rsidRPr="007F5220" w:rsidRDefault="005C6265" w:rsidP="007F522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3"/>
          <w:szCs w:val="23"/>
          <w:lang w:eastAsia="ru-RU"/>
        </w:rPr>
      </w:pPr>
      <w:r w:rsidRPr="007F5220">
        <w:rPr>
          <w:rFonts w:ascii="TimesNewRomanPSMT" w:eastAsia="Calibri" w:hAnsi="TimesNewRomanPSMT" w:cs="TimesNewRomanPSMT"/>
          <w:sz w:val="23"/>
          <w:szCs w:val="23"/>
          <w:lang w:eastAsia="ru-RU"/>
        </w:rPr>
        <w:t>- Приказа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среднего общего образования»;</w:t>
      </w:r>
    </w:p>
    <w:p w:rsidR="005C6265" w:rsidRPr="007F5220" w:rsidRDefault="005C6265" w:rsidP="007F5220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3"/>
          <w:szCs w:val="23"/>
          <w:lang w:eastAsia="ru-RU"/>
        </w:rPr>
      </w:pPr>
      <w:r w:rsidRPr="007F5220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- Письма </w:t>
      </w:r>
      <w:proofErr w:type="spellStart"/>
      <w:r w:rsidRPr="007F5220">
        <w:rPr>
          <w:rFonts w:ascii="TimesNewRomanPSMT" w:eastAsia="Calibri" w:hAnsi="TimesNewRomanPSMT" w:cs="TimesNewRomanPSMT"/>
          <w:sz w:val="23"/>
          <w:szCs w:val="23"/>
          <w:lang w:eastAsia="ru-RU"/>
        </w:rPr>
        <w:t>МОиН</w:t>
      </w:r>
      <w:proofErr w:type="spellEnd"/>
      <w:r w:rsidRPr="007F5220">
        <w:rPr>
          <w:rFonts w:ascii="TimesNewRomanPSMT" w:eastAsia="Calibri" w:hAnsi="TimesNewRomanPSMT" w:cs="TimesNewRomanPSMT"/>
          <w:sz w:val="23"/>
          <w:szCs w:val="23"/>
          <w:lang w:eastAsia="ru-RU"/>
        </w:rPr>
        <w:t xml:space="preserve"> РТ от 02.03.2009 г. №1293/9 «Об особенностях изучения математики в условиях перехода на федеральный компонент государственного стандарта среднего  общего образования».</w:t>
      </w:r>
    </w:p>
    <w:p w:rsidR="005C6265" w:rsidRPr="007F5220" w:rsidRDefault="005C6265" w:rsidP="007F5220">
      <w:pPr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bidi="en-US"/>
        </w:rPr>
      </w:pPr>
      <w:r w:rsidRPr="007F5220">
        <w:rPr>
          <w:rFonts w:ascii="Times New Roman" w:eastAsia="Times New Roman" w:hAnsi="Times New Roman" w:cs="Times New Roman"/>
          <w:bCs/>
          <w:sz w:val="23"/>
          <w:szCs w:val="23"/>
          <w:lang w:bidi="en-US"/>
        </w:rPr>
        <w:t>-Учебного  плана муниципального бюджетного общеобразовательного учреждения   «</w:t>
      </w:r>
      <w:proofErr w:type="spellStart"/>
      <w:r w:rsidRPr="007F5220">
        <w:rPr>
          <w:rFonts w:ascii="Times New Roman" w:eastAsia="Times New Roman" w:hAnsi="Times New Roman" w:cs="Times New Roman"/>
          <w:bCs/>
          <w:sz w:val="23"/>
          <w:szCs w:val="23"/>
          <w:lang w:bidi="en-US"/>
        </w:rPr>
        <w:t>Верхнесуньская</w:t>
      </w:r>
      <w:proofErr w:type="spellEnd"/>
      <w:r w:rsidRPr="007F5220">
        <w:rPr>
          <w:rFonts w:ascii="Times New Roman" w:eastAsia="Times New Roman" w:hAnsi="Times New Roman" w:cs="Times New Roman"/>
          <w:bCs/>
          <w:sz w:val="23"/>
          <w:szCs w:val="23"/>
          <w:lang w:bidi="en-US"/>
        </w:rPr>
        <w:t xml:space="preserve"> средняя общеобразовательная школа »  </w:t>
      </w:r>
      <w:proofErr w:type="spellStart"/>
      <w:r w:rsidRPr="007F5220">
        <w:rPr>
          <w:rFonts w:ascii="Times New Roman" w:eastAsia="Times New Roman" w:hAnsi="Times New Roman" w:cs="Times New Roman"/>
          <w:bCs/>
          <w:sz w:val="23"/>
          <w:szCs w:val="23"/>
          <w:lang w:bidi="en-US"/>
        </w:rPr>
        <w:t>Мамадышского</w:t>
      </w:r>
      <w:proofErr w:type="spellEnd"/>
      <w:r w:rsidRPr="007F5220">
        <w:rPr>
          <w:rFonts w:ascii="Times New Roman" w:eastAsia="Times New Roman" w:hAnsi="Times New Roman" w:cs="Times New Roman"/>
          <w:bCs/>
          <w:sz w:val="23"/>
          <w:szCs w:val="23"/>
          <w:lang w:bidi="en-US"/>
        </w:rPr>
        <w:t xml:space="preserve"> муниципального района Республики Татарстан  на 2014 – 2015 учебный год (Протокол №1от 28.08.2014 г.).</w:t>
      </w:r>
    </w:p>
    <w:p w:rsidR="004B6F5A" w:rsidRPr="007F5220" w:rsidRDefault="004B6F5A" w:rsidP="007F5220">
      <w:pPr>
        <w:spacing w:after="0" w:line="240" w:lineRule="auto"/>
        <w:ind w:right="47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Учебники: «Алгебра и начал</w:t>
      </w:r>
      <w:r w:rsidR="0073768D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а</w:t>
      </w: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анализа»( Колмогоров А.Н.2008г), « Геометрия 10-11 </w:t>
      </w:r>
      <w:proofErr w:type="spellStart"/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кл</w:t>
      </w:r>
      <w:proofErr w:type="spellEnd"/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» (</w:t>
      </w:r>
      <w:proofErr w:type="spellStart"/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авт</w:t>
      </w:r>
      <w:proofErr w:type="gramStart"/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.А</w:t>
      </w:r>
      <w:proofErr w:type="gramEnd"/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танасян</w:t>
      </w:r>
      <w:proofErr w:type="spellEnd"/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 Л.С, М.»Просвещение»2013 г).</w:t>
      </w:r>
    </w:p>
    <w:p w:rsidR="003E75A2" w:rsidRDefault="007F5220" w:rsidP="009A03FD">
      <w:pPr>
        <w:ind w:firstLine="284"/>
        <w:contextualSpacing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  <w:t xml:space="preserve">  </w:t>
      </w:r>
      <w:r w:rsidR="009A03FD" w:rsidRPr="009A03FD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учебным планом школы  на изучение математики в 11  классе на базовом уровне отводится 4 часов в неделю и 1 час для расширения и углубления знаний с компонента школы</w:t>
      </w:r>
      <w:r w:rsidR="003E75A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E75A2" w:rsidRPr="003E75A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(в календарно-тематическом  планировании  обозначен  </w:t>
      </w:r>
      <w:r w:rsidR="003E75A2">
        <w:rPr>
          <w:rFonts w:ascii="Times New Roman" w:eastAsia="Times New Roman" w:hAnsi="Times New Roman" w:cs="Times New Roman"/>
          <w:sz w:val="24"/>
          <w:szCs w:val="24"/>
          <w:lang w:bidi="en-US"/>
        </w:rPr>
        <w:t>*</w:t>
      </w:r>
      <w:r w:rsidR="003E75A2" w:rsidRPr="003E75A2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9A03FD" w:rsidRPr="009A03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 итого 170 часов. </w:t>
      </w: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  <w:t xml:space="preserve"> </w:t>
      </w:r>
    </w:p>
    <w:p w:rsidR="007F5220" w:rsidRPr="009A03FD" w:rsidRDefault="007F5220" w:rsidP="009A03FD">
      <w:pPr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  <w:t xml:space="preserve">  </w:t>
      </w:r>
      <w:r w:rsidRPr="007F5220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  <w:t>Промежуточная аттестация проводится в форме ЕГЭ.</w:t>
      </w:r>
    </w:p>
    <w:p w:rsidR="004B6F5A" w:rsidRPr="007F5220" w:rsidRDefault="007F5220" w:rsidP="009A03FD">
      <w:pPr>
        <w:widowControl w:val="0"/>
        <w:spacing w:after="0" w:line="240" w:lineRule="auto"/>
        <w:ind w:right="470"/>
        <w:contextualSpacing/>
        <w:jc w:val="both"/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  <w:t xml:space="preserve">     </w:t>
      </w:r>
      <w:r w:rsidR="004B6F5A" w:rsidRPr="007F5220">
        <w:rPr>
          <w:rFonts w:ascii="Times New Roman" w:eastAsia="Times New Roman" w:hAnsi="Times New Roman" w:cs="Times New Roman"/>
          <w:bCs/>
          <w:iCs/>
          <w:color w:val="262626" w:themeColor="text1" w:themeTint="D9"/>
          <w:sz w:val="23"/>
          <w:szCs w:val="23"/>
          <w:lang w:eastAsia="ru-RU"/>
        </w:rPr>
        <w:t xml:space="preserve">Курс математики 11 класса состоит из следующих предметов: «Алгебра и начала анализа», «Геометрия», «Элементы логики, комбинаторики, статистики и теории вероятности», которые изучаются блоками. </w:t>
      </w:r>
    </w:p>
    <w:p w:rsidR="004B6F5A" w:rsidRPr="007F5220" w:rsidRDefault="004B6F5A" w:rsidP="007F5220">
      <w:pPr>
        <w:widowControl w:val="0"/>
        <w:spacing w:after="0" w:line="240" w:lineRule="auto"/>
        <w:ind w:right="470" w:firstLine="567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Изучение математики в  11 классе направлено на достижение следующих </w:t>
      </w:r>
      <w:r w:rsidRPr="007F5220">
        <w:rPr>
          <w:rFonts w:ascii="Times New Roman" w:eastAsia="Times New Roman" w:hAnsi="Times New Roman" w:cs="Times New Roman"/>
          <w:b/>
          <w:color w:val="262626" w:themeColor="text1" w:themeTint="D9"/>
          <w:sz w:val="23"/>
          <w:szCs w:val="23"/>
          <w:lang w:eastAsia="ru-RU"/>
        </w:rPr>
        <w:t>целей</w:t>
      </w: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: </w:t>
      </w:r>
    </w:p>
    <w:p w:rsidR="004B6F5A" w:rsidRPr="007F5220" w:rsidRDefault="004B6F5A" w:rsidP="007F522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70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4B6F5A" w:rsidRPr="007F5220" w:rsidRDefault="004B6F5A" w:rsidP="007F522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70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B6F5A" w:rsidRPr="007F5220" w:rsidRDefault="004B6F5A" w:rsidP="007F522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70"/>
        <w:contextualSpacing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.</w:t>
      </w:r>
      <w:r w:rsidRPr="007F5220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3"/>
          <w:szCs w:val="23"/>
          <w:lang w:eastAsia="ru-RU"/>
        </w:rPr>
        <w:t xml:space="preserve"> Требования к уровню подготовки учащихся 11 класса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3"/>
          <w:szCs w:val="23"/>
          <w:lang w:eastAsia="ru-RU"/>
        </w:rPr>
        <w:t>В результате изучения математики на базовом уровне ученик должен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3"/>
          <w:szCs w:val="23"/>
          <w:lang w:eastAsia="ru-RU"/>
        </w:rPr>
        <w:t>знать/понимать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·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·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·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· вероятностный характер различных процессов окружающего мира;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3"/>
          <w:szCs w:val="23"/>
          <w:lang w:eastAsia="ru-RU"/>
        </w:rPr>
        <w:t>Алгебра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3"/>
          <w:szCs w:val="23"/>
          <w:lang w:eastAsia="ru-RU"/>
        </w:rPr>
        <w:t>уметь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·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B6F5A" w:rsidRPr="007F5220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·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B6F5A" w:rsidRDefault="004B6F5A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  <w:r w:rsidRPr="007F5220"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  <w:t>· вычислять значения числовых и буквенных выражений, осуществляя необходимые подстановки и преобразования;</w:t>
      </w:r>
    </w:p>
    <w:p w:rsidR="007F5220" w:rsidRPr="007F5220" w:rsidRDefault="007F5220" w:rsidP="007F5220">
      <w:pPr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3"/>
          <w:szCs w:val="23"/>
          <w:lang w:eastAsia="ru-RU"/>
        </w:rPr>
      </w:pP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для</w:t>
      </w:r>
      <w:proofErr w:type="gramEnd"/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: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Функции и графики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уметь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· определять значение функции по значению аргумента при различных способах задания функции; 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строить графики изученных функций;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решать уравнения, простейшие системы уравнений, используя свойства функций и их графиков;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для</w:t>
      </w:r>
      <w:proofErr w:type="gramEnd"/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: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описания с помощью функций различных зависимостей, представления их графически, интерпретации графиков;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Начала математического анализа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уметь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· вычислять производные и первообразные элементарных функций, используя справочные материалы; 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вычислять в простейших случаях площади с использованием первообразной</w:t>
      </w:r>
      <w:r w:rsidRPr="006E1DBC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;</w:t>
      </w: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для</w:t>
      </w:r>
      <w:proofErr w:type="gramEnd"/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: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· решения прикладных задач, в том числе </w:t>
      </w:r>
      <w:proofErr w:type="gramStart"/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социально-</w:t>
      </w:r>
      <w:proofErr w:type="spellStart"/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экономи</w:t>
      </w:r>
      <w:proofErr w:type="spellEnd"/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</w:t>
      </w:r>
      <w:proofErr w:type="spellStart"/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ческих</w:t>
      </w:r>
      <w:proofErr w:type="spellEnd"/>
      <w:proofErr w:type="gramEnd"/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физических, на наибольшие и наименьшие значения, на нахождение скорости и ускорения;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Уравнения и неравенства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уметь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составлять уравнения и неравенства по условию задачи;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использовать для приближенного решения уравнений и неравен</w:t>
      </w:r>
      <w:proofErr w:type="gramStart"/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ств гр</w:t>
      </w:r>
      <w:proofErr w:type="gramEnd"/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афический метод;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изображать на координатной плоскости множества решений простейших уравнений и их систем;</w:t>
      </w:r>
    </w:p>
    <w:p w:rsidR="004B6F5A" w:rsidRPr="006E1DBC" w:rsidRDefault="004B6F5A" w:rsidP="006E1DBC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="005829F9"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5829F9" w:rsidRPr="006E1DBC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для</w:t>
      </w:r>
      <w:proofErr w:type="gramEnd"/>
    </w:p>
    <w:p w:rsidR="004B6F5A" w:rsidRPr="006E1DBC" w:rsidRDefault="00B5082E" w:rsidP="006E1DB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left="10" w:right="14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proofErr w:type="gramStart"/>
      <w:r w:rsidR="005829F9"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устройства;· описания с помощью функций различных зависимостей, представления их графически, интерпретации графиков;·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  <w:proofErr w:type="gramEnd"/>
      <w:r w:rsidR="005829F9"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построения и исследования простейших математических моделей</w:t>
      </w:r>
    </w:p>
    <w:p w:rsidR="00B5082E" w:rsidRDefault="00B5082E" w:rsidP="006E1DB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left="10" w:right="14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E1DB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Изучение учебного курса заканчивается итоговой контрольной работой в письменной форме. Контроль осуществляется в виде самостоятельных работ, письменных тестов,  контрольных работ по разделам учебника. Всего 9 контрольных работ</w:t>
      </w:r>
      <w:r w:rsidR="00B170D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5829F9" w:rsidRPr="006E1DBC" w:rsidRDefault="005829F9" w:rsidP="006E1DB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/>
        <w:ind w:left="10" w:right="14"/>
        <w:contextualSpacing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1648E3" w:rsidRPr="001648E3" w:rsidRDefault="001648E3" w:rsidP="004B6F5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10" w:right="14"/>
        <w:contextualSpacing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СОДЕРЖАНИЕ ПРОГРАММЫ</w:t>
      </w:r>
    </w:p>
    <w:p w:rsidR="001648E3" w:rsidRPr="001648E3" w:rsidRDefault="001648E3" w:rsidP="001648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1" w:right="11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ПОВТОРЕНИЕ КУРСА ЗА 10 КЛАСС (4ч</w:t>
      </w:r>
      <w:r w:rsidRPr="001648E3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)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Производная. Правила вычисления производных</w:t>
      </w:r>
    </w:p>
    <w:p w:rsidR="001648E3" w:rsidRPr="001648E3" w:rsidRDefault="001648E3" w:rsidP="001648E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Производные тригонометрических функций. Производная сложной функции. Исследование функций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right="3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proofErr w:type="gramStart"/>
      <w:r w:rsidRPr="001648E3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  <w:t>ПЕРВООБРАЗНАЯ</w:t>
      </w:r>
      <w:proofErr w:type="gramEnd"/>
      <w:r w:rsidRPr="001648E3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(</w:t>
      </w:r>
      <w:r w:rsidRPr="008B1A43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ru-RU"/>
        </w:rPr>
        <w:t>9ч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)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Определение первообразной. Правила вычисления первообразной.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right="38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lastRenderedPageBreak/>
        <w:t xml:space="preserve">ВЕКТОРЫ В ПРОСТРАНСТВЕ (6ч).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Векторы. Модуль вектора. Равенство векторов. Сложение векто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softHyphen/>
        <w:t>ров и умножение вектора на число. Коллинеарные векто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softHyphen/>
        <w:t>ры. Разложение вектора по двум неколлинеарным векторам. Компланарные векторы. Разложение по трем некомпланарным векторам.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right="38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МЕТОД КООРДИНАТ В ПРОСТРАНСТВЕ (15ч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)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Декартовы координаты в пространстве. Угол между векторами. Координа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softHyphen/>
        <w:t>ты вектора . Скалярное произведение векторов. Формула расстояния между двумя точками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.</w:t>
      </w:r>
      <w:r w:rsidR="008B1A4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Формула расстояния от точки до плоскости. Уравнение плоскости.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Связь между координатами векторов и координатами точек. Координаты суммы, разности, произведения векторов. Простейшие задачи в координатах. Вычисление углов  между прямыми и плоскостями.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Симметрия в кубе , в параллелепипеде, в призме и пирамиде. Понятие о симметрии в пространстве. Параллельный перенос. Примеры симметрии в окружающем мире.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right="3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ИНТЕГРАЛ (10ч)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.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Понятие об определенном интеграле как площади криволинейной трапеции.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Первообразная. Формула Ньютона—Лейбница. Примеры использования производной для нахождения наилучшего решения в прикладных, в том числе социально-</w:t>
      </w:r>
      <w:proofErr w:type="spellStart"/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экоңомических</w:t>
      </w:r>
      <w:proofErr w:type="spellEnd"/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, задачах. Нахождение скорости для процесса, заданного формулой или графиком. Примеры применения интеграла в физике и геометрии.    Формулы и правила для отыскания и нахождения первообразной                                                                                                   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right="38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ТЕЛА ВРАЩЕНИЯ(16ч</w:t>
      </w:r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)</w:t>
      </w:r>
      <w:r w:rsidRPr="001648E3">
        <w:rPr>
          <w:rFonts w:ascii="Times New Roman" w:eastAsiaTheme="minorEastAsia" w:hAnsi="Times New Roman" w:cs="Times New Roman"/>
          <w:i/>
          <w:noProof/>
          <w:color w:val="404040" w:themeColor="text1" w:themeTint="BF"/>
          <w:spacing w:val="-11"/>
          <w:w w:val="113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</w:t>
      </w:r>
      <w:proofErr w:type="spellStart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основанию.Шар</w:t>
      </w:r>
      <w:proofErr w:type="spellEnd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 и сфера, их сечения, </w:t>
      </w:r>
      <w:proofErr w:type="spellStart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касателъная</w:t>
      </w:r>
      <w:proofErr w:type="spellEnd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плоскостъ</w:t>
      </w:r>
      <w:proofErr w:type="spellEnd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 к сфере. Уравнение сферы. </w:t>
      </w:r>
      <w:r w:rsidRPr="001648E3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 xml:space="preserve">Взаимное расположение сферы и плоскости. </w:t>
      </w:r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Касательная плоскость к сфере</w:t>
      </w:r>
      <w:r w:rsidRPr="001648E3"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  <w:lang w:eastAsia="ru-RU"/>
        </w:rPr>
        <w:t>. Площадь сферы. Шар и сфера, их сечения. Сфера, вписанная в цилиндрическую поверхность. Сфера, вписанная в коническую поверхность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right="3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ru-RU"/>
        </w:rPr>
        <w:t>ОБОБЩЕНИЕ ПОНЯТИЯ СТЕПЕНИ (13ч</w:t>
      </w:r>
      <w:r w:rsidRPr="001648E3">
        <w:rPr>
          <w:rFonts w:ascii="Times New Roman" w:eastAsia="Times New Roman" w:hAnsi="Times New Roman" w:cs="Times New Roman"/>
          <w:noProof/>
          <w:color w:val="404040" w:themeColor="text1" w:themeTint="BF"/>
          <w:spacing w:val="-10"/>
          <w:w w:val="110"/>
          <w:sz w:val="24"/>
          <w:szCs w:val="24"/>
          <w:lang w:eastAsia="ru-RU"/>
        </w:rPr>
        <w:t xml:space="preserve"> ) </w:t>
      </w:r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Корень степени п &gt; 1 и его свойства. Степень с </w:t>
      </w:r>
      <w:proofErr w:type="spellStart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ра-циональным</w:t>
      </w:r>
      <w:proofErr w:type="spellEnd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 показателем и ее свойства. Понятие о степени с </w:t>
      </w:r>
      <w:proofErr w:type="spellStart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действителъным</w:t>
      </w:r>
      <w:proofErr w:type="spellEnd"/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 показателем. Свойства степени с действительным показателем.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Решение иррациональных уравнений. 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Преобразование выражений, содержащих радикалы. Обобщение понятия о показателе степени. 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right="38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ОБЪЕМЫ МНОГОГРАННИКОВ(17 ч)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Понятие об объеме тела. Отношение объемов подобных </w:t>
      </w:r>
      <w:proofErr w:type="spellStart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тел.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Формулы</w:t>
      </w:r>
      <w:proofErr w:type="spellEnd"/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exact"/>
        <w:ind w:right="-1"/>
        <w:jc w:val="both"/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ПОКАЗАТЕЛЬНАЯ И ЛОГАРИФМИЧЕСКАЯ ФУНКЦИИ(18 ч)</w:t>
      </w:r>
      <w:r w:rsidRPr="001648E3">
        <w:rPr>
          <w:rFonts w:ascii="Times New Roman" w:eastAsia="Times New Roman" w:hAnsi="Times New Roman" w:cs="Times New Roman"/>
          <w:noProof/>
          <w:color w:val="404040" w:themeColor="text1" w:themeTint="BF"/>
          <w:spacing w:val="-6"/>
          <w:w w:val="110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Логарифм числа.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Основное логарифмическое тождество.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Логарифм произведения, частного, степени;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переход к новому основанию.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Десятичный и натуральный логарифмы, число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е.</w:t>
      </w:r>
      <w:r w:rsidRPr="001648E3"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w w:val="104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z w:val="24"/>
          <w:szCs w:val="24"/>
          <w:lang w:eastAsia="ru-RU"/>
        </w:rPr>
        <w:t>Преобразования простейших выражений</w:t>
      </w:r>
      <w:r w:rsidRPr="001648E3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,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включающих арифметические операции, а также операцию возведения в</w:t>
      </w:r>
      <w:r w:rsidRPr="001648E3">
        <w:rPr>
          <w:rFonts w:ascii="Times New Roman" w:eastAsia="Times New Roman" w:hAnsi="Times New Roman" w:cs="Times New Roman"/>
          <w:noProof/>
          <w:color w:val="404040" w:themeColor="text1" w:themeTint="BF"/>
          <w:spacing w:val="-10"/>
          <w:w w:val="116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степень и операцию логарифмирования. Показательная функция (экспонента), ее свойства и график. Логарифмическая функция, ее свойства и график. Преобразования графиков: параллельный перенос, симметрия относительно осей координат и симметрия </w:t>
      </w:r>
      <w:proofErr w:type="spellStart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относителъно</w:t>
      </w:r>
      <w:proofErr w:type="spellEnd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начала коорди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softHyphen/>
        <w:t xml:space="preserve">нат, симметрия </w:t>
      </w:r>
      <w:proofErr w:type="spellStart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относителъно</w:t>
      </w:r>
      <w:proofErr w:type="spellEnd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прямойу</w:t>
      </w:r>
      <w:proofErr w:type="spellEnd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= х, растяжение и сжатие </w:t>
      </w:r>
      <w:proofErr w:type="spellStart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вдолъ</w:t>
      </w:r>
      <w:proofErr w:type="spellEnd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осей координат.</w:t>
      </w:r>
      <w:r w:rsidRPr="001648E3">
        <w:rPr>
          <w:rFonts w:ascii="Times New Roman" w:eastAsia="Times New Roman" w:hAnsi="Times New Roman" w:cs="Times New Roman"/>
          <w:noProof/>
          <w:color w:val="404040" w:themeColor="text1" w:themeTint="BF"/>
          <w:spacing w:val="-9"/>
          <w:w w:val="116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Решение показательных, логарифмических урав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softHyphen/>
        <w:t xml:space="preserve">нений и неравенств. 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Решение систем показательных уравнений, неравенств. </w:t>
      </w:r>
      <w:proofErr w:type="spellStart"/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Основновное</w:t>
      </w:r>
      <w:proofErr w:type="spellEnd"/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логарифмическое тождество.   Свойства логарифмов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Переход к новому основанию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Вычисление логарифма с помощью калькулятора .Функция  , ее свойства.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Обратная функция. </w:t>
      </w:r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Область определения и </w:t>
      </w:r>
      <w:proofErr w:type="spellStart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областъ</w:t>
      </w:r>
      <w:proofErr w:type="spellEnd"/>
      <w:r w:rsidRPr="001648E3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значений обратной функций. </w:t>
      </w:r>
      <w:r w:rsidRPr="001648E3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График обратной функций. 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Решение логарифмических неравенств. Решение логарифмических систем уравнений. Решение логарифмических уравнений, содержащих знак модуля.                                                                                                                    </w:t>
      </w:r>
      <w:r w:rsidRPr="001648E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ЭЛЕМЕНТЫ  КОМБИНАТОРИКИ, СТАТИСТИКИ И ТЕОРИИ ВЕРОЯТНОСТЕЙ(13ч)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1648E3">
        <w:rPr>
          <w:rFonts w:ascii="Times New Roman" w:eastAsia="Times New Roman" w:hAnsi="Times New Roman" w:cs="Times New Roman"/>
          <w:noProof/>
          <w:color w:val="404040" w:themeColor="text1" w:themeTint="BF"/>
          <w:spacing w:val="-14"/>
          <w:w w:val="119"/>
          <w:sz w:val="24"/>
          <w:szCs w:val="24"/>
          <w:lang w:eastAsia="ru-RU"/>
        </w:rPr>
        <w:t>Элементарные и сложные события. Рассмотрение случаев и веро-</w:t>
      </w:r>
      <w:r w:rsidRPr="001648E3">
        <w:rPr>
          <w:rFonts w:ascii="Times New Roman" w:eastAsia="Times New Roman" w:hAnsi="Times New Roman" w:cs="Times New Roman"/>
          <w:noProof/>
          <w:color w:val="404040" w:themeColor="text1" w:themeTint="BF"/>
          <w:spacing w:val="-7"/>
          <w:w w:val="119"/>
          <w:sz w:val="24"/>
          <w:szCs w:val="24"/>
          <w:lang w:eastAsia="ru-RU"/>
        </w:rPr>
        <w:t>ятность суммы несовместных событий, вероятность противоположно</w:t>
      </w:r>
      <w:r w:rsidRPr="001648E3">
        <w:rPr>
          <w:rFonts w:ascii="Times New Roman" w:eastAsia="Times New Roman" w:hAnsi="Times New Roman" w:cs="Times New Roman"/>
          <w:noProof/>
          <w:color w:val="404040" w:themeColor="text1" w:themeTint="BF"/>
          <w:spacing w:val="-2"/>
          <w:w w:val="105"/>
          <w:sz w:val="24"/>
          <w:szCs w:val="24"/>
          <w:lang w:eastAsia="ru-RU"/>
        </w:rPr>
        <w:t xml:space="preserve">го события. </w:t>
      </w:r>
      <w:r w:rsidRPr="001648E3">
        <w:rPr>
          <w:rFonts w:ascii="Times New Roman" w:eastAsia="Times New Roman" w:hAnsi="Times New Roman" w:cs="Times New Roman"/>
          <w:i/>
          <w:iCs/>
          <w:noProof/>
          <w:color w:val="404040" w:themeColor="text1" w:themeTint="BF"/>
          <w:spacing w:val="-2"/>
          <w:w w:val="105"/>
          <w:sz w:val="24"/>
          <w:szCs w:val="24"/>
          <w:lang w:eastAsia="ru-RU"/>
        </w:rPr>
        <w:t>Понятие о независимости событий. Вероятность и статис</w:t>
      </w:r>
      <w:r w:rsidRPr="001648E3">
        <w:rPr>
          <w:rFonts w:ascii="Times New Roman" w:eastAsia="Times New Roman" w:hAnsi="Times New Roman" w:cs="Times New Roman"/>
          <w:i/>
          <w:iCs/>
          <w:noProof/>
          <w:color w:val="404040" w:themeColor="text1" w:themeTint="BF"/>
          <w:spacing w:val="-6"/>
          <w:w w:val="105"/>
          <w:sz w:val="24"/>
          <w:szCs w:val="24"/>
          <w:lang w:eastAsia="ru-RU"/>
        </w:rPr>
        <w:t>тическая частота наступления события.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Решение практических задач с применением вероятностных методов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exact"/>
        <w:ind w:right="3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1648E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ПОВТОРЕНИЕ(38 ч) </w:t>
      </w:r>
      <w:r w:rsidRPr="001648E3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Повторение по разделам курса алгебры и геометрии. Решение демоверсий. </w:t>
      </w:r>
    </w:p>
    <w:p w:rsidR="001648E3" w:rsidRPr="001648E3" w:rsidRDefault="001648E3" w:rsidP="001648E3">
      <w:pPr>
        <w:widowControl w:val="0"/>
        <w:shd w:val="clear" w:color="auto" w:fill="FFFFFF"/>
        <w:autoSpaceDE w:val="0"/>
        <w:autoSpaceDN w:val="0"/>
        <w:adjustRightInd w:val="0"/>
        <w:spacing w:before="422" w:after="0" w:line="240" w:lineRule="auto"/>
        <w:ind w:left="5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E6543" w:rsidRDefault="001E6543" w:rsidP="00F17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E6543" w:rsidRDefault="001E6543" w:rsidP="00F17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E6543" w:rsidRDefault="001E6543" w:rsidP="00F17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E6543" w:rsidRDefault="001E6543" w:rsidP="00F17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E6543" w:rsidRDefault="001E6543" w:rsidP="00F17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17164" w:rsidRPr="00F17164" w:rsidRDefault="00F17164" w:rsidP="00F17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Учебно – тематическое  планирование</w:t>
      </w:r>
      <w:r w:rsidRPr="00F171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F17164" w:rsidRPr="00F17164" w:rsidRDefault="00F17164" w:rsidP="001E654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          </w:t>
      </w:r>
      <w:r w:rsid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                        </w:t>
      </w: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по математике</w:t>
      </w:r>
    </w:p>
    <w:p w:rsidR="00F17164" w:rsidRPr="00F17164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17164" w:rsidRPr="00F17164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Класс </w:t>
      </w: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11</w:t>
      </w:r>
    </w:p>
    <w:p w:rsidR="00F17164" w:rsidRPr="00F17164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Учитель </w:t>
      </w:r>
      <w:proofErr w:type="spellStart"/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Мугтасимов</w:t>
      </w:r>
      <w:proofErr w:type="spellEnd"/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 xml:space="preserve">  Амир </w:t>
      </w:r>
      <w:proofErr w:type="spellStart"/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Муслимович</w:t>
      </w:r>
      <w:proofErr w:type="spellEnd"/>
    </w:p>
    <w:p w:rsidR="00F17164" w:rsidRPr="00F17164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Количество  часов</w:t>
      </w:r>
    </w:p>
    <w:p w:rsidR="00F17164" w:rsidRPr="00F17164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Всего  </w:t>
      </w: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17</w:t>
      </w:r>
      <w:r w:rsidR="001E6543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0</w:t>
      </w: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в  неделю </w:t>
      </w: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 xml:space="preserve">5 </w:t>
      </w:r>
    </w:p>
    <w:p w:rsidR="00F17164" w:rsidRPr="00F17164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Плановых  контрольных  уроков  </w:t>
      </w: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9 ч</w:t>
      </w:r>
    </w:p>
    <w:p w:rsidR="00F17164" w:rsidRPr="00F17164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Административных  контрольных  уроков </w:t>
      </w:r>
      <w:r w:rsidRPr="00F17164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 xml:space="preserve">4_ч. </w:t>
      </w:r>
    </w:p>
    <w:p w:rsidR="00F17164" w:rsidRPr="001E6543" w:rsidRDefault="00F17164" w:rsidP="00F17164">
      <w:pPr>
        <w:spacing w:after="0"/>
        <w:ind w:right="47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1716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</w:t>
      </w:r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Планирование составлено в соответствии с  требованиями федерального компонента государственного образовательного стандарта среднего(полного) общего образования по математике (Сборник нормативных документов «Математика» /  составители Э.Д. Днепров, А.Г Аркадьев Дрофа, 2007г) и на основе</w:t>
      </w:r>
      <w:r w:rsidRPr="001E6543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программы  по геометрии  для 10-11 классов общеобразовательных учреждений (</w:t>
      </w:r>
      <w:proofErr w:type="spellStart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</w:t>
      </w:r>
      <w:proofErr w:type="gramStart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.А</w:t>
      </w:r>
      <w:proofErr w:type="gramEnd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танасян</w:t>
      </w:r>
      <w:proofErr w:type="spellEnd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Л.С, Москва «Просвещение » </w:t>
      </w:r>
      <w:smartTag w:uri="urn:schemas-microsoft-com:office:smarttags" w:element="metricconverter">
        <w:smartTagPr>
          <w:attr w:name="ProductID" w:val="2009 г"/>
        </w:smartTagPr>
        <w:smartTag w:uri="urn:schemas-microsoft-com:office:smarttags" w:element="metricconverter">
          <w:smartTagPr>
            <w:attr w:name="ProductID" w:val="2009 г"/>
          </w:smartTagPr>
          <w:r w:rsidRPr="001E6543">
            <w:rPr>
              <w:rFonts w:ascii="Times New Roman" w:eastAsia="Times New Roman" w:hAnsi="Times New Roman" w:cs="Times New Roman"/>
              <w:color w:val="0D0D0D" w:themeColor="text1" w:themeTint="F2"/>
              <w:sz w:val="24"/>
              <w:szCs w:val="24"/>
              <w:lang w:eastAsia="ru-RU"/>
            </w:rPr>
            <w:t>2009 г</w:t>
          </w:r>
        </w:smartTag>
        <w:r w:rsidRPr="001E654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),</w:t>
        </w:r>
      </w:smartTag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программы  по алгебре и началам математического анализа, 10-11 классы (Колмогоров </w:t>
      </w:r>
      <w:proofErr w:type="spellStart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А.Н.Москва</w:t>
      </w:r>
      <w:proofErr w:type="spellEnd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«Просвещение», </w:t>
      </w:r>
      <w:smartTag w:uri="urn:schemas-microsoft-com:office:smarttags" w:element="metricconverter">
        <w:smartTagPr>
          <w:attr w:name="ProductID" w:val="2009 г"/>
        </w:smartTagPr>
        <w:r w:rsidRPr="001E6543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2009 г</w:t>
        </w:r>
      </w:smartTag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), кодификатора ЕГЭ по математике.</w:t>
      </w:r>
    </w:p>
    <w:p w:rsidR="00F17164" w:rsidRPr="001E6543" w:rsidRDefault="00F17164" w:rsidP="00F17164">
      <w:pPr>
        <w:spacing w:after="0"/>
        <w:ind w:right="470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Учебни</w:t>
      </w:r>
      <w:r w:rsidR="001E6543"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ки: «Алгебра и начала</w:t>
      </w:r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анализа»( Колмогоров А.Н.2008г), « Геометрия 10-11 </w:t>
      </w:r>
      <w:proofErr w:type="spellStart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</w:t>
      </w:r>
      <w:proofErr w:type="spellEnd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 (</w:t>
      </w:r>
      <w:proofErr w:type="spellStart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авт</w:t>
      </w:r>
      <w:proofErr w:type="gramStart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.А</w:t>
      </w:r>
      <w:proofErr w:type="gramEnd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танасян</w:t>
      </w:r>
      <w:proofErr w:type="spellEnd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Л.С, </w:t>
      </w:r>
      <w:proofErr w:type="spellStart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М.»Просвещение</w:t>
      </w:r>
      <w:proofErr w:type="spellEnd"/>
      <w:r w:rsidRPr="001E654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 2013 г).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Дополнительная  литература: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1. «Поурочное планирование по алгебре 11 </w:t>
      </w:r>
      <w:proofErr w:type="spellStart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</w:t>
      </w:r>
      <w:proofErr w:type="spellEnd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2  «Поурочное планирование по геометрии 11 </w:t>
      </w:r>
      <w:proofErr w:type="spellStart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</w:t>
      </w:r>
      <w:proofErr w:type="spellEnd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»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3.«Тесты по математике ,11 </w:t>
      </w:r>
      <w:proofErr w:type="spellStart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</w:t>
      </w:r>
      <w:proofErr w:type="spellEnd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 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4 «Сборник заданий»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6. Журналы «Математика в школе»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7. «Тестовые задания по геометрии 10-11 </w:t>
      </w:r>
      <w:proofErr w:type="spellStart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кл</w:t>
      </w:r>
      <w:proofErr w:type="spellEnd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1E6543">
          <w:rPr>
            <w:rFonts w:ascii="Times New Roman" w:eastAsia="Times New Roman" w:hAnsi="Times New Roman" w:cs="Times New Roman"/>
            <w:color w:val="0D0D0D"/>
            <w:sz w:val="24"/>
            <w:szCs w:val="24"/>
            <w:lang w:eastAsia="ru-RU"/>
          </w:rPr>
          <w:t>2004 г</w:t>
        </w:r>
      </w:smartTag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,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8. «Дидактические материалы по геометрии» , 2002 г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9. «Подготовка к единому государственному экзамену», 2011 изд. ГУ «РЦМКО»</w:t>
      </w:r>
    </w:p>
    <w:p w:rsidR="001E6543" w:rsidRDefault="00F17164" w:rsidP="001E654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10. «Отличник ЕГЭ математика», 2010 г, «Интеллект-Центр»</w:t>
      </w:r>
    </w:p>
    <w:p w:rsidR="00F17164" w:rsidRPr="001E6543" w:rsidRDefault="00F17164" w:rsidP="001E6543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Электронно-учебные издания: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Математика 5-11 классы. Практикум</w:t>
      </w:r>
    </w:p>
    <w:p w:rsidR="00F17164" w:rsidRPr="001E6543" w:rsidRDefault="00F17164" w:rsidP="00F17164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Математика 5-11 классы. « Новые возможности для усвоения курса математики»  Электронный учебни</w:t>
      </w:r>
      <w:proofErr w:type="gramStart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к-</w:t>
      </w:r>
      <w:proofErr w:type="gramEnd"/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справочник. «Алгебра 7-11 классы», </w:t>
      </w:r>
      <w:r w:rsidRPr="001E654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«Вычислительная математика 10-11»</w:t>
      </w:r>
    </w:p>
    <w:p w:rsidR="00F17164" w:rsidRPr="001E6543" w:rsidRDefault="001E6543" w:rsidP="00F17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</w:pPr>
      <w:r w:rsidRPr="001E6543">
        <w:rPr>
          <w:rFonts w:ascii="Times New Roman" w:eastAsia="Times New Roman" w:hAnsi="Times New Roman" w:cs="Times New Roman"/>
          <w:b/>
          <w:color w:val="0D0D0D"/>
          <w:sz w:val="24"/>
          <w:szCs w:val="24"/>
          <w:u w:val="single"/>
          <w:lang w:eastAsia="ru-RU"/>
        </w:rPr>
        <w:t>ЦОР:</w:t>
      </w:r>
    </w:p>
    <w:p w:rsidR="001E6543" w:rsidRPr="001E6543" w:rsidRDefault="001E6543" w:rsidP="001E6543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bidi="en-US"/>
        </w:rPr>
        <w:t>http</w:t>
      </w:r>
      <w:r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://</w:t>
      </w:r>
      <w:r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bidi="en-US"/>
        </w:rPr>
        <w:t>www</w:t>
      </w:r>
      <w:r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bidi="en-US"/>
        </w:rPr>
        <w:t>prosv</w:t>
      </w:r>
      <w:proofErr w:type="spellEnd"/>
      <w:r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сайт издательства «Просвещение» (рубрика «Математика»)</w:t>
      </w:r>
    </w:p>
    <w:p w:rsidR="001E6543" w:rsidRPr="001E6543" w:rsidRDefault="0073768D" w:rsidP="001E6543">
      <w:pPr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hyperlink r:id="rId7" w:history="1"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http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:/</w:t>
        </w:r>
      </w:hyperlink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bidi="en-US"/>
        </w:rPr>
        <w:t>www</w:t>
      </w:r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.</w:t>
      </w:r>
      <w:proofErr w:type="spellStart"/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bidi="en-US"/>
        </w:rPr>
        <w:t>drofa</w:t>
      </w:r>
      <w:proofErr w:type="spellEnd"/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en-US"/>
        </w:rPr>
        <w:t>.</w:t>
      </w:r>
      <w:proofErr w:type="spellStart"/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- </w:t>
      </w:r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сайт издательства Дрофа (рубрика «Математика»)</w:t>
      </w:r>
    </w:p>
    <w:p w:rsidR="001E6543" w:rsidRPr="001E6543" w:rsidRDefault="0073768D" w:rsidP="001E6543">
      <w:pPr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hyperlink r:id="rId8" w:history="1"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http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://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www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center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fio</w:t>
        </w:r>
        <w:proofErr w:type="spellEnd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/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som</w:t>
        </w:r>
        <w:proofErr w:type="spellEnd"/>
      </w:hyperlink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1E6543" w:rsidRPr="001E65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 xml:space="preserve">- </w:t>
      </w:r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1E6543" w:rsidRPr="001E6543" w:rsidRDefault="0073768D" w:rsidP="001E6543">
      <w:pPr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hyperlink r:id="rId9" w:history="1"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http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://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www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edu</w:t>
        </w:r>
        <w:proofErr w:type="spellEnd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1E6543" w:rsidRPr="001E65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 xml:space="preserve">- </w:t>
      </w:r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1E6543" w:rsidRPr="001E6543" w:rsidRDefault="0073768D" w:rsidP="001E6543">
      <w:pPr>
        <w:numPr>
          <w:ilvl w:val="0"/>
          <w:numId w:val="1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hyperlink r:id="rId10" w:history="1"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http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://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www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internet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-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scool</w:t>
        </w:r>
        <w:proofErr w:type="spellEnd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="001E6543" w:rsidRPr="001E6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1E6543" w:rsidRPr="001E65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bidi="en-US"/>
        </w:rPr>
        <w:t xml:space="preserve">- </w:t>
      </w:r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Интернет-уроки</w:t>
      </w:r>
      <w:proofErr w:type="gramEnd"/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по алгебре и началам анализа и геометрии, включают подготовку сдачи ЕГЭ.  </w:t>
      </w:r>
    </w:p>
    <w:p w:rsidR="001E6543" w:rsidRPr="001E6543" w:rsidRDefault="0073768D" w:rsidP="001E6543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hyperlink r:id="rId11" w:history="1"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http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://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www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legion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– сайт издательства «Легион»</w:t>
      </w:r>
    </w:p>
    <w:p w:rsidR="001E6543" w:rsidRPr="001E6543" w:rsidRDefault="0073768D" w:rsidP="001E6543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hyperlink r:id="rId12" w:history="1"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http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://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www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intellectcentre</w:t>
        </w:r>
        <w:proofErr w:type="spellEnd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1E6543" w:rsidRPr="001E6543" w:rsidRDefault="0073768D" w:rsidP="001E6543">
      <w:pPr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hyperlink r:id="rId13" w:history="1"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http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://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www</w:t>
        </w:r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fipi</w:t>
        </w:r>
        <w:proofErr w:type="spellEnd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="001E6543" w:rsidRPr="001E654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="001E6543" w:rsidRPr="001E65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- портал информационной поддержки ЕГЭ</w:t>
      </w:r>
    </w:p>
    <w:p w:rsidR="00F17164" w:rsidRPr="001E6543" w:rsidRDefault="00F17164" w:rsidP="00F171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648E3" w:rsidRDefault="001648E3" w:rsidP="00F668F5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2534E" w:rsidRPr="00F668F5" w:rsidRDefault="003579DB" w:rsidP="00F668F5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F668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Календарно-т</w:t>
      </w:r>
      <w:r w:rsidR="0002534E" w:rsidRPr="00F668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ематическое планирование</w:t>
      </w:r>
      <w:r w:rsidRPr="00F668F5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tbl>
      <w:tblPr>
        <w:tblStyle w:val="a3"/>
        <w:tblW w:w="10348" w:type="dxa"/>
        <w:tblInd w:w="392" w:type="dxa"/>
        <w:shd w:val="solid" w:color="FFFFFF" w:fill="auto"/>
        <w:tblLayout w:type="fixed"/>
        <w:tblLook w:val="01E0" w:firstRow="1" w:lastRow="1" w:firstColumn="1" w:lastColumn="1" w:noHBand="0" w:noVBand="0"/>
      </w:tblPr>
      <w:tblGrid>
        <w:gridCol w:w="817"/>
        <w:gridCol w:w="5954"/>
        <w:gridCol w:w="742"/>
        <w:gridCol w:w="850"/>
        <w:gridCol w:w="992"/>
        <w:gridCol w:w="993"/>
      </w:tblGrid>
      <w:tr w:rsidR="003D5140" w:rsidRPr="003D5140" w:rsidTr="002A7B51">
        <w:trPr>
          <w:trHeight w:hRule="exact"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579DB" w:rsidRPr="003D5140" w:rsidRDefault="003579DB" w:rsidP="00F668F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№ </w:t>
            </w: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урока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579DB" w:rsidRPr="003D5140" w:rsidRDefault="003579DB" w:rsidP="00F668F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Тема</w:t>
            </w:r>
            <w:proofErr w:type="spellEnd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урока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579DB" w:rsidRPr="003D5140" w:rsidRDefault="003579DB" w:rsidP="00F668F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Кол-во</w:t>
            </w:r>
            <w:proofErr w:type="spellEnd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уроков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579DB" w:rsidRPr="003D5140" w:rsidRDefault="003579DB" w:rsidP="00F668F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Дата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579DB" w:rsidRPr="003D5140" w:rsidRDefault="00F668F5" w:rsidP="00F668F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</w:rPr>
              <w:t>п</w:t>
            </w:r>
            <w:proofErr w:type="spellStart"/>
            <w:r w:rsidR="003579DB"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риме</w:t>
            </w:r>
            <w:r w:rsid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чание</w:t>
            </w:r>
            <w:proofErr w:type="spellEnd"/>
          </w:p>
          <w:p w:rsidR="003579DB" w:rsidRPr="003D5140" w:rsidRDefault="003579DB" w:rsidP="00F668F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32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79DB" w:rsidRPr="003D5140" w:rsidRDefault="003579DB" w:rsidP="00F83F86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79DB" w:rsidRPr="003D5140" w:rsidRDefault="003579DB" w:rsidP="00B05A65">
            <w:pPr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79DB" w:rsidRPr="003D5140" w:rsidRDefault="003579DB" w:rsidP="00B97019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79DB" w:rsidRPr="003D5140" w:rsidRDefault="00F668F5" w:rsidP="00F668F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П</w:t>
            </w:r>
            <w:r w:rsidR="003579DB"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</w:t>
            </w:r>
            <w:proofErr w:type="spellStart"/>
            <w:r w:rsidR="003579DB"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79DB" w:rsidRPr="003D5140" w:rsidRDefault="003579DB" w:rsidP="00B97019">
            <w:pPr>
              <w:spacing w:after="200"/>
              <w:ind w:right="-87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фактич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79DB" w:rsidRPr="003D5140" w:rsidRDefault="003579DB" w:rsidP="00B05A65">
            <w:pPr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AB7367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en-US"/>
              </w:rPr>
            </w:pP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en-US"/>
              </w:rPr>
              <w:t>ПОВТОРЕНИЕ КУРСА 10 КЛАССА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4ч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36158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Производная. Правила вычисления производных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36158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Производные тригонометри</w:t>
            </w:r>
            <w:r w:rsidR="009B6A9A" w:rsidRPr="003D5140">
              <w:rPr>
                <w:rFonts w:ascii="Times New Roman" w:hAnsi="Times New Roman" w:cs="Times New Roman"/>
                <w:color w:val="595959" w:themeColor="text1" w:themeTint="A6"/>
              </w:rPr>
              <w:t>ческих функций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563BAA" w:rsidP="00563BAA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</w:t>
            </w:r>
            <w:r w:rsidR="009B6A9A" w:rsidRPr="003D5140">
              <w:rPr>
                <w:rFonts w:ascii="Times New Roman" w:hAnsi="Times New Roman" w:cs="Times New Roman"/>
                <w:color w:val="595959" w:themeColor="text1" w:themeTint="A6"/>
              </w:rPr>
              <w:t>роизводн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ая сложной функции</w:t>
            </w:r>
            <w:r w:rsidR="009B6A9A" w:rsidRPr="003D5140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Исследование функций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AB7367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ПЕРВООБРАЗНАЯ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AB7367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9ч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Определе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первообразной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Нахождение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первообразной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.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Основное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свойство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первообразной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Таблица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первообразной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6274FF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Три </w:t>
            </w:r>
            <w:proofErr w:type="spellStart"/>
            <w:r w:rsidR="00421C6E"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правила</w:t>
            </w:r>
            <w:proofErr w:type="spellEnd"/>
            <w:r w:rsidR="00421C6E"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421C6E"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нахождения</w:t>
            </w:r>
            <w:proofErr w:type="spellEnd"/>
            <w:r w:rsidR="00421C6E"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421C6E"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первообразной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6274FF" w:rsidP="00AB7367">
            <w:pPr>
              <w:spacing w:after="200"/>
              <w:ind w:right="-10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Нахождение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первообраз</w:t>
            </w:r>
            <w:r w:rsidR="00AB7367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график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кот</w:t>
            </w:r>
            <w:r w:rsidR="00AB7367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проходит ч</w:t>
            </w:r>
            <w:r w:rsidR="00AB7367">
              <w:rPr>
                <w:rFonts w:ascii="Times New Roman" w:hAnsi="Times New Roman" w:cs="Times New Roman"/>
                <w:color w:val="595959" w:themeColor="text1" w:themeTint="A6"/>
              </w:rPr>
              <w:t>/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з данную точку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21C6E" w:rsidRPr="003D5140" w:rsidRDefault="00421C6E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9A03FD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Нахождение </w:t>
            </w:r>
            <w:proofErr w:type="gram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первообразных</w:t>
            </w:r>
            <w:proofErr w:type="gramEnd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F83F86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Решение физических задач с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пом</w:t>
            </w:r>
            <w:r w:rsidR="00F83F86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первообразных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DF601B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К</w:t>
            </w:r>
            <w:r w:rsidR="00DF601B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р</w:t>
            </w:r>
            <w:r w:rsidR="00DF601B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№1 по теме: «Первообразная»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E0132" w:rsidRPr="00AB7367" w:rsidRDefault="0098075C" w:rsidP="0098075C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AB736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 xml:space="preserve">Векторы в пространстве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AB7367" w:rsidRDefault="0098075C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B736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>6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AA6CB0" w:rsidP="00AB7367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proofErr w:type="spellStart"/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Раб</w:t>
            </w:r>
            <w:r w:rsidR="00F83F86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.</w:t>
            </w: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над</w:t>
            </w:r>
            <w:proofErr w:type="spellEnd"/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 ошибками.</w:t>
            </w:r>
            <w:r w:rsidR="00500F18"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 </w:t>
            </w:r>
            <w:r w:rsidR="00DE0132"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Понятие вектора в прос</w:t>
            </w:r>
            <w:r w:rsidR="00AB7367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транстве</w:t>
            </w: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Сложение и вычитание векторов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Умножение вектора на число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Компланарные векторы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7040EA" w:rsidP="007040EA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Разложение вектора по трем некомпланарным векторам.</w:t>
            </w:r>
            <w:r w:rsidR="009A03FD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>Зачет №1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AB7367" w:rsidRDefault="0098075C" w:rsidP="0098075C">
            <w:pPr>
              <w:ind w:right="-152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</w:pPr>
            <w:r w:rsidRPr="00AB736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 xml:space="preserve">Метод координат в пространстве </w:t>
            </w:r>
            <w:r w:rsidR="00E23725" w:rsidRPr="00AB736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>. Движения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AB7367" w:rsidRDefault="0098075C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AB736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>15</w:t>
            </w:r>
            <w:r w:rsidR="003D5140" w:rsidRPr="00AB736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AB7367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4175D7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Прямоугольная система координат в пространстве.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4175D7" w:rsidP="00500F18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Действия над векторами</w:t>
            </w:r>
            <w:r w:rsidR="009A03FD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E0132" w:rsidRPr="003D5140" w:rsidRDefault="00DE0132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DF601B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Координаты вектора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668F5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Связь между координатами векторов и </w:t>
            </w:r>
            <w:proofErr w:type="spellStart"/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коор</w:t>
            </w:r>
            <w:proofErr w:type="gramStart"/>
            <w:r w:rsidR="00F668F5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.</w:t>
            </w: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т</w:t>
            </w:r>
            <w:proofErr w:type="gramEnd"/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очек</w:t>
            </w:r>
            <w:proofErr w:type="spellEnd"/>
            <w:r w:rsidR="00225623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DF601B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Координаты суммы, разности, произведения векторов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DF601B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Простейшие задачи в координатах</w:t>
            </w:r>
            <w:r w:rsidR="00225623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DF601B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Угол между векторами.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DF601B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Скалярное произведение векторов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A77426" w:rsidP="004175D7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Вычисление углов между векторами</w:t>
            </w:r>
            <w:r w:rsidR="009A03FD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4175D7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A05FF" w:rsidRDefault="00DA05FF" w:rsidP="00F668F5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Уравнение плоскости.</w:t>
            </w:r>
          </w:p>
          <w:p w:rsidR="004175D7" w:rsidRPr="00F668F5" w:rsidRDefault="00A77426" w:rsidP="00DA05FF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F668F5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Формула расстояния от точки до </w:t>
            </w:r>
            <w:r w:rsidR="00F668F5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пл</w:t>
            </w:r>
            <w:r w:rsidR="00DA05FF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оскости</w:t>
            </w:r>
            <w:r w:rsidR="00F668F5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4175D7" w:rsidRPr="00F668F5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668F5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F668F5" w:rsidRDefault="004175D7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75D7" w:rsidRPr="00F668F5" w:rsidRDefault="004175D7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F668F5" w:rsidRDefault="00A77426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668F5">
              <w:rPr>
                <w:rFonts w:ascii="Times New Roman" w:hAnsi="Times New Roman" w:cs="Times New Roman"/>
                <w:color w:val="595959" w:themeColor="text1" w:themeTint="A6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A77426" w:rsidP="00DF601B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Вычисление углов  между прямыми и плоскостями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77426" w:rsidRPr="00F668F5" w:rsidRDefault="00A77426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668F5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A77426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A77426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F668F5" w:rsidRDefault="00A77426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F668F5">
              <w:rPr>
                <w:rFonts w:ascii="Times New Roman" w:hAnsi="Times New Roman" w:cs="Times New Roman"/>
                <w:color w:val="595959" w:themeColor="text1" w:themeTint="A6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E23725" w:rsidP="00DF601B">
            <w:pPr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 xml:space="preserve">Симметрия в кубе , в параллелепипеде, </w:t>
            </w:r>
            <w:r w:rsidRPr="003D51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>в призме и пирамиде</w:t>
            </w:r>
            <w:r w:rsidR="000F7589" w:rsidRPr="003D51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>. Понятие о симметрии в пространстве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6F690C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A77426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77426" w:rsidRPr="003D5140" w:rsidRDefault="00A77426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AB7367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</w:pPr>
            <w:r w:rsidRPr="003D51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 xml:space="preserve"> Параллель</w:t>
            </w:r>
            <w:proofErr w:type="gramStart"/>
            <w:r w:rsidR="00AB7367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>.</w:t>
            </w:r>
            <w:proofErr w:type="gramEnd"/>
            <w:r w:rsidRPr="003D51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 xml:space="preserve"> </w:t>
            </w:r>
            <w:proofErr w:type="gramStart"/>
            <w:r w:rsidRPr="003D51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>п</w:t>
            </w:r>
            <w:proofErr w:type="gramEnd"/>
            <w:r w:rsidRPr="003D51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>еренос.</w:t>
            </w:r>
            <w:r w:rsidR="009A03FD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 xml:space="preserve"> </w:t>
            </w:r>
            <w:r w:rsidRPr="003D514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lang w:eastAsia="ru-RU"/>
              </w:rPr>
              <w:t>Примеры симметрии в окружающем мире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6F690C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DF601B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К</w:t>
            </w:r>
            <w:r w:rsidR="00DF601B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р</w:t>
            </w:r>
            <w:proofErr w:type="spellEnd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 №2</w:t>
            </w:r>
            <w:r w:rsidRPr="003D5140">
              <w:rPr>
                <w:rFonts w:ascii="Times New Roman" w:eastAsia="Times New Roman" w:hAnsi="Times New Roman" w:cs="Times New Roman"/>
                <w:b/>
                <w:color w:val="595959" w:themeColor="text1" w:themeTint="A6"/>
                <w:lang w:eastAsia="ru-RU"/>
              </w:rPr>
              <w:t xml:space="preserve"> </w:t>
            </w:r>
            <w:r w:rsidRPr="003D5140">
              <w:rPr>
                <w:rFonts w:ascii="Times New Roman" w:eastAsia="Times New Roman" w:hAnsi="Times New Roman" w:cs="Times New Roman"/>
                <w:color w:val="595959" w:themeColor="text1" w:themeTint="A6"/>
                <w:lang w:eastAsia="ru-RU"/>
              </w:rPr>
              <w:t>Метод координат в пространстве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6F690C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A77426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Зачет №2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6F690C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AB7367" w:rsidRDefault="00E23725" w:rsidP="0098075C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0"/>
                <w:szCs w:val="20"/>
              </w:rPr>
            </w:pP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ИНТЕГРАЛ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AB7367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10ч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Площадь криволинейной трапеции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>. Работа над ошибками</w:t>
            </w:r>
            <w:r w:rsidR="009343E3"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A03FD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Нахождение площади криволинейной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тра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пеции</w:t>
            </w:r>
            <w:proofErr w:type="spellEnd"/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AB7367">
            <w:pPr>
              <w:spacing w:before="20" w:after="20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Понятие об опред</w:t>
            </w:r>
            <w:r w:rsidR="009A03FD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еленном </w:t>
            </w: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интеграле как площади </w:t>
            </w:r>
            <w:proofErr w:type="spellStart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криволин</w:t>
            </w:r>
            <w:proofErr w:type="gramStart"/>
            <w:r w:rsidR="00AB7367">
              <w:rPr>
                <w:rFonts w:ascii="Times New Roman" w:hAnsi="Times New Roman" w:cs="Times New Roman"/>
                <w:i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т</w:t>
            </w:r>
            <w:proofErr w:type="gramEnd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рапеции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Формула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Ньютона-Лейбница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AB7367">
            <w:pPr>
              <w:spacing w:before="20" w:after="200"/>
              <w:ind w:right="-108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Нахождение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площ</w:t>
            </w:r>
            <w:proofErr w:type="spellEnd"/>
            <w:r w:rsidR="006832B8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криволин</w:t>
            </w:r>
            <w:proofErr w:type="spellEnd"/>
            <w:r w:rsidR="006832B8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трапеции с пом</w:t>
            </w:r>
            <w:r w:rsidR="006832B8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интеграла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A03FD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Применение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интеграла</w:t>
            </w:r>
            <w:proofErr w:type="spellEnd"/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Вычисления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объемов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тел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A03FD" w:rsidRDefault="009A03FD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силы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A03FD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Центр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тяжести</w:t>
            </w:r>
            <w:proofErr w:type="spellEnd"/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before="20"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3D5140">
            <w:pPr>
              <w:spacing w:before="20"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DF601B" w:rsidP="00DF601B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К. р. №3</w:t>
            </w:r>
            <w:r w:rsidR="00E23725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по теме: «Интеграл»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AB7367" w:rsidRDefault="00E23725" w:rsidP="003D514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en-US"/>
              </w:rPr>
              <w:t>ТЕЛА ВРАЩЕНИЯ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AB7367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  <w:lang w:val="en-US"/>
              </w:rPr>
            </w:pP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en-US"/>
              </w:rPr>
              <w:t>1</w:t>
            </w: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6</w:t>
            </w:r>
            <w:r w:rsidRPr="00AB7367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  <w:lang w:val="en-US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lastRenderedPageBreak/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Понятие цилиндра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>. Работа над ошибками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343E3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Прямой круговой цилиндр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343E3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Площадь поверхности цилиндра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343E3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0F7589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Понятие конуса.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9343E3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9343E3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Площадь поверхности конуса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Усеченный конус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Осевые сечения и сечения, параллельные основанию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Сфера и шар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Уравнение сферы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Взаимное расположение сферы и плоскости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Касательная плоскость к сфере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Площадь сферы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Шар и сфера, их сечения.</w:t>
            </w:r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05A6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Сфера, вписанная в цилиндрическую поверхность</w:t>
            </w:r>
            <w:r w:rsidR="00225623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0F7589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23725" w:rsidRPr="003D5140" w:rsidRDefault="00E23725" w:rsidP="00B05A65">
            <w:pP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32758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Сфера, вписанная в коническую поверхность</w:t>
            </w:r>
            <w:r w:rsidR="00225623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B44935" w:rsidP="00B4493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К.р</w:t>
            </w:r>
            <w:proofErr w:type="spellEnd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 № 4</w:t>
            </w:r>
            <w:r w:rsidR="00327580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</w:t>
            </w:r>
            <w:r w:rsidR="00327580" w:rsidRPr="003D5140">
              <w:rPr>
                <w:rFonts w:ascii="Times New Roman" w:hAnsi="Times New Roman" w:cs="Times New Roman"/>
                <w:color w:val="595959" w:themeColor="text1" w:themeTint="A6"/>
              </w:rPr>
              <w:t>по теме «Цилиндр, конус и шар»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ОБОБЩЕНИЕ ПОНЯТИЯ СТЕПЕНИ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13ч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Корень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n</w:t>
            </w: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-ой степени 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>Работа над ошибками</w:t>
            </w:r>
            <w:r w:rsidR="009343E3"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9343E3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9343E3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Основные свойства корней.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9343E3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9343E3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Преобразование выражений с радикалами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9343E3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343E3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Сравнение выражений с </w:t>
            </w:r>
            <w:proofErr w:type="spellStart"/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>ра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дикалами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Решение иррациональных уравнений возведением в степень.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9A03FD">
        <w:trPr>
          <w:trHeight w:hRule="exact" w:val="6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Решение иррациональных уравнений с помощью равносильных переходов.</w:t>
            </w:r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Решение систем иррациональных уравнений методом подстановка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Степень с рациональным показателем и ее свойства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Преобразование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выражений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,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содержащих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степени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9A03FD">
        <w:trPr>
          <w:trHeight w:hRule="exact"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Упрощение выражений, содержащих степень с рациональным показателем</w:t>
            </w:r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Сравнение чисел используя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св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-во степени.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Нахождение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области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определения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B44935" w:rsidP="00B4493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К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р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№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5</w:t>
            </w:r>
            <w:r w:rsidR="00327580"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«</w:t>
            </w:r>
            <w:proofErr w:type="spellStart"/>
            <w:r w:rsidR="00327580"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Степень</w:t>
            </w:r>
            <w:proofErr w:type="spellEnd"/>
            <w:r w:rsidR="00327580"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ОБЪЕМЫ МНОГОГРАННИКОВ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17 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327580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Понятие об  объеме тела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. 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>Работа над ошибками</w:t>
            </w:r>
            <w:r w:rsidR="009343E3"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прямоугольного параллелепипеда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Объем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наклонного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параллелепипеда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прямой призмы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цилиндра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8C383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наклонной призмы</w:t>
            </w:r>
            <w:r w:rsidR="00225623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пирамиды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9A03FD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Объем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усеченной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пирамиды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конуса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усеченного конуса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 шара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Объемы шарового сегмента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1E4A" w:rsidP="00327580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Объемы шарового сектора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27580" w:rsidRPr="003D5140" w:rsidRDefault="00327580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Площадь сектора</w:t>
            </w:r>
            <w:r w:rsidR="00225623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DF601B">
            <w:pPr>
              <w:spacing w:after="20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Отношение о</w:t>
            </w:r>
            <w:proofErr w:type="spellStart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бъем</w:t>
            </w: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ов</w:t>
            </w:r>
            <w:proofErr w:type="spellEnd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подобных</w:t>
            </w:r>
            <w:proofErr w:type="spellEnd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тел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505E6D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К</w:t>
            </w:r>
            <w:r w:rsidR="00B44935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р</w:t>
            </w:r>
            <w:r w:rsidR="00B44935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№</w:t>
            </w:r>
            <w:r w:rsidR="00B44935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6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«</w:t>
            </w: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Объем</w:t>
            </w:r>
            <w:proofErr w:type="spellEnd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многогранников</w:t>
            </w:r>
            <w:proofErr w:type="spellEnd"/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Зачет № 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F83F86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  <w:lang w:val="en-US"/>
              </w:rPr>
            </w:pPr>
            <w:r w:rsidRPr="00F83F86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18"/>
                <w:szCs w:val="18"/>
                <w:lang w:val="en-US"/>
              </w:rPr>
              <w:t>ПОКАЗАТЕЛЬНАЯ И ЛОГАРИФМИЧЕСКАЯ ФУНКЦИИ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18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ind w:right="-185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Показательная функция, ее свойства         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>Работа над ошибками</w:t>
            </w:r>
            <w:r w:rsidR="009343E3"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График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показательных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lastRenderedPageBreak/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систем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показательных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показательных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неравенств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систем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показательных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неравенств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Понятие логарифма. </w:t>
            </w:r>
            <w:proofErr w:type="spellStart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Основновное</w:t>
            </w:r>
            <w:proofErr w:type="spellEnd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логарифмическое тождество.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Свойства логарифмов. </w:t>
            </w: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Переход к новому основанию                                    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Вычисление логарифма с помощью калькулятора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object w:dxaOrig="975" w:dyaOrig="360" w14:anchorId="42DB8A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18pt" o:ole="" fillcolor="window">
                  <v:imagedata r:id="rId14" o:title=""/>
                </v:shape>
                <o:OLEObject Type="Embed" ProgID="Equation.3" ShapeID="_x0000_i1025" DrawAspect="Content" ObjectID="_1483379269" r:id="rId15"/>
              </w:objec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,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ее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свойства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График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логарифмической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Понятие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обратной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логарифмических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Переход к новому основанию логарифма    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логарифмических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неравенств</w:t>
            </w:r>
            <w:proofErr w:type="spellEnd"/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логарифмических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систем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72634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Решение лог</w:t>
            </w:r>
            <w:r w:rsidR="0072634B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урав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-й, содержащих знак модуля.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505E6D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Контрольная работа №</w:t>
            </w:r>
            <w:r w:rsidR="00505E6D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7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на тему «</w:t>
            </w:r>
            <w:r w:rsidRPr="003D5140"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  <w:t>Показательная и логарифмическая функции»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72634B" w:rsidRDefault="00381E4A" w:rsidP="00B05A6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72634B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ПРОИЗВОДНАЯ</w:t>
            </w:r>
            <w:r w:rsidRPr="0072634B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ПОКАЗАТЕЛЬНОЙ И ЛОГАРИФМИЧЕСКОЙ ФУНКЦИИ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16ч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B97019" w:rsidP="00F83F86">
            <w:pPr>
              <w:spacing w:after="200"/>
              <w:ind w:left="-142" w:right="-136" w:firstLine="142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109</w:t>
            </w:r>
            <w:r w:rsidR="00381E4A"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r w:rsidR="00381E4A"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  </w:t>
            </w:r>
            <w:r w:rsidR="00381E4A"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Число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e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. Формула производной показательной функции.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Работа над ошибками</w:t>
            </w:r>
            <w:r w:rsidR="009343E3"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F83F86">
            <w:pPr>
              <w:spacing w:after="200"/>
              <w:ind w:right="-136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Вычисление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производной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Первообразная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Графическое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показательной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Производная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логарифмической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Приложения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производной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Нахождение первообразных для функций вида 1/Х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Степенные функции, их свойства и графики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Производная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степенной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Вычисление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значений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степенной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Понятие дифференциального уравнения. Решение дифференциального уравнения</w:t>
            </w:r>
          </w:p>
          <w:p w:rsidR="001B573D" w:rsidRPr="003D5140" w:rsidRDefault="001B573D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Гармонические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колебания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Свободное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падение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тел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9A03FD">
        <w:trPr>
          <w:trHeight w:hRule="exact"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Обобщение по теме « Производная показательной и логарифмической функции»</w:t>
            </w:r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Решение физических задач с помощью дифференциальных уравнений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1B573D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К</w:t>
            </w:r>
            <w:r w:rsidR="00505E6D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.р.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№</w:t>
            </w:r>
            <w:r w:rsidR="00505E6D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8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« Производная показ</w:t>
            </w:r>
            <w:r w:rsidR="001B573D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 и логарифмической функции»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1B573D" w:rsidRDefault="00381E4A" w:rsidP="00B05A65">
            <w:pPr>
              <w:spacing w:after="200"/>
              <w:rPr>
                <w:rFonts w:ascii="Times New Roman" w:hAnsi="Times New Roman" w:cs="Times New Roman"/>
                <w:bCs/>
                <w:color w:val="595959" w:themeColor="text1" w:themeTint="A6"/>
                <w:sz w:val="20"/>
                <w:szCs w:val="20"/>
              </w:rPr>
            </w:pPr>
            <w:r w:rsidRPr="001B573D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ЭЛЕМЕНТЫ  КОМБИНАТОРИКИ, СТАТИСТИКИ И ТЕОРИИ ВЕРОЯТНОСТЕЙ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13ч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343E3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343E3">
              <w:rPr>
                <w:rFonts w:ascii="Times New Roman" w:hAnsi="Times New Roman" w:cs="Times New Roman"/>
                <w:i/>
                <w:color w:val="595959" w:themeColor="text1" w:themeTint="A6"/>
              </w:rPr>
              <w:t>Числовые характеристики рядов данных</w:t>
            </w: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.   </w:t>
            </w:r>
            <w:r w:rsidR="009343E3">
              <w:rPr>
                <w:rFonts w:ascii="Times New Roman" w:hAnsi="Times New Roman" w:cs="Times New Roman"/>
                <w:color w:val="595959" w:themeColor="text1" w:themeTint="A6"/>
              </w:rPr>
              <w:t>Работа над ошибками</w:t>
            </w:r>
            <w:r w:rsidRPr="009343E3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Вычисление числовых характеристик рядов данных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Решение комбинаторных задач. Формулы числа перестановок, сочетаний, размещений.                                                    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комбинаторных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задач</w:t>
            </w:r>
            <w:proofErr w:type="spellEnd"/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комбинаторных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задач</w:t>
            </w:r>
            <w:proofErr w:type="spellEnd"/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9A03FD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Формула бинома Ньютона. Свойства биномиальных коэффициентов. </w:t>
            </w:r>
            <w:r w:rsidR="009A03FD"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9A03FD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Треугольник Паскаля*</w:t>
            </w:r>
            <w:r w:rsidR="00381E4A" w:rsidRPr="009A03FD">
              <w:rPr>
                <w:rFonts w:ascii="Times New Roman" w:hAnsi="Times New Roman" w:cs="Times New Roman"/>
                <w:color w:val="595959" w:themeColor="text1" w:themeTint="A6"/>
              </w:rPr>
              <w:t xml:space="preserve">                                  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A03FD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A03FD">
              <w:rPr>
                <w:rFonts w:ascii="Times New Roman" w:hAnsi="Times New Roman" w:cs="Times New Roman"/>
                <w:color w:val="595959" w:themeColor="text1" w:themeTint="A6"/>
              </w:rPr>
              <w:t>132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A03FD">
              <w:rPr>
                <w:rFonts w:ascii="Times New Roman" w:hAnsi="Times New Roman" w:cs="Times New Roman"/>
                <w:color w:val="595959" w:themeColor="text1" w:themeTint="A6"/>
              </w:rPr>
              <w:t>Решение примеров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A03FD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A03FD">
              <w:rPr>
                <w:rFonts w:ascii="Times New Roman" w:hAnsi="Times New Roman" w:cs="Times New Roman"/>
                <w:color w:val="595959" w:themeColor="text1" w:themeTint="A6"/>
              </w:rPr>
              <w:t>133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500F18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Независимые повторения испытаний с двумя и исходами.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9A03FD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9A03FD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9A03FD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Независимоть</w:t>
            </w:r>
            <w:proofErr w:type="spellEnd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>событий.Вероятность</w:t>
            </w:r>
            <w:proofErr w:type="spellEnd"/>
            <w:r w:rsidRPr="003D5140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и статистическая частота наступления события.        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задач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на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испытаний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lastRenderedPageBreak/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задач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(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ст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частота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505E6D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>Зачет</w:t>
            </w:r>
            <w:r w:rsidR="00505E6D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№4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«Элементы комбинаторики»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en-US"/>
              </w:rPr>
              <w:t>ПОВТОРЕНИЕ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6316AB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</w:rPr>
              <w:t>38</w:t>
            </w:r>
            <w:r w:rsidR="003D5140"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</w:t>
            </w:r>
            <w:r w:rsidR="00381E4A" w:rsidRPr="003D5140">
              <w:rPr>
                <w:rFonts w:ascii="Times New Roman" w:hAnsi="Times New Roman" w:cs="Times New Roman"/>
                <w:b/>
                <w:color w:val="595959" w:themeColor="text1" w:themeTint="A6"/>
                <w:lang w:val="en-US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25623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225623" w:rsidRDefault="00225623" w:rsidP="00B05A65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b/>
                <w:color w:val="595959" w:themeColor="text1" w:themeTint="A6"/>
              </w:rPr>
              <w:t>Геометрия</w:t>
            </w:r>
            <w:r w:rsidR="007F77B3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</w:t>
            </w:r>
            <w:proofErr w:type="gramStart"/>
            <w:r w:rsidR="007F77B3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( </w:t>
            </w:r>
            <w:proofErr w:type="gramEnd"/>
            <w:r w:rsidR="007F77B3">
              <w:rPr>
                <w:rFonts w:ascii="Times New Roman" w:hAnsi="Times New Roman" w:cs="Times New Roman"/>
                <w:b/>
                <w:color w:val="595959" w:themeColor="text1" w:themeTint="A6"/>
              </w:rPr>
              <w:t>ч)</w:t>
            </w:r>
            <w:r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</w:t>
            </w: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Действия с векторами.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81E4A" w:rsidRPr="003D5140" w:rsidRDefault="00381E4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22562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Скалярное произведение векторов.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Решение задач векторным методом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Многогранники.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25623">
        <w:trPr>
          <w:trHeight w:hRule="exact" w:val="3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22562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Вписанные многогранники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22562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Описанные многогранники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1C77D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7F77B3" w:rsidP="00225623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Отношение площадей и объемов подобных фигур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225623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1C77D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3D5140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1C77DA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Построение сечений.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1C77DA" w:rsidRPr="00225623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3D5140" w:rsidRDefault="003802C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1C77DA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C77DA" w:rsidRPr="00225623" w:rsidRDefault="001C77DA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225623" w:rsidRDefault="007F77B3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146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1E6543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Задачи на сечения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225623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225623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225623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225623" w:rsidRDefault="007F77B3" w:rsidP="001B573D">
            <w:pPr>
              <w:spacing w:after="200"/>
              <w:ind w:right="-108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Арифметическая про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грессия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.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Геометрическая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прогрессия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148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-149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bCs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  <w:t xml:space="preserve"> </w:t>
            </w:r>
            <w:r w:rsidRPr="003D5140">
              <w:rPr>
                <w:rFonts w:ascii="Times New Roman" w:hAnsi="Times New Roman" w:cs="Times New Roman"/>
                <w:bCs/>
                <w:color w:val="595959" w:themeColor="text1" w:themeTint="A6"/>
              </w:rPr>
              <w:t>Уравнения и неравенства, системы неравенств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225623" w:rsidRDefault="007F77B3" w:rsidP="001E6543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Проценты.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1E6543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25623">
              <w:rPr>
                <w:rFonts w:ascii="Times New Roman" w:hAnsi="Times New Roman" w:cs="Times New Roman"/>
                <w:color w:val="595959" w:themeColor="text1" w:themeTint="A6"/>
              </w:rPr>
              <w:t>Производная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 xml:space="preserve">.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>Исследование функций с помощью производной.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1E6543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Тригонометрические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функции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D40D7D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3-154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Общие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методы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решения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 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ab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D40D7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 w:right="-108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1E6543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Преобразование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тригонометрических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выражений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1E6543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Преобразование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выражений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,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содержащих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логарифмы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Функционально-графические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методы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9A03FD" w:rsidRDefault="007F77B3" w:rsidP="00DF601B">
            <w:pPr>
              <w:spacing w:after="200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D40D7D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9-160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,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содержащих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модули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D40D7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61-162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9A03FD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Решение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иррациональных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color w:val="595959" w:themeColor="text1" w:themeTint="A6"/>
              </w:rPr>
              <w:t>*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D40D7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587BAB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 xml:space="preserve">Решение рациональных неравенств с одной переменной  </w:t>
            </w:r>
            <w:r w:rsidRPr="003D5140">
              <w:rPr>
                <w:rFonts w:ascii="Times New Roman" w:hAnsi="Times New Roman" w:cs="Times New Roman"/>
                <w:color w:val="595959" w:themeColor="text1" w:themeTint="A6"/>
              </w:rPr>
              <w:tab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D40D7D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4-165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Степень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и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ее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свойства</w:t>
            </w:r>
            <w:proofErr w:type="spellEnd"/>
            <w:r w:rsidRPr="003D5140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ab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D40D7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E53CED" w:rsidRDefault="007F77B3" w:rsidP="00D40D7D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6-167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  <w:r w:rsidRPr="00DF522A">
              <w:rPr>
                <w:rFonts w:ascii="Times New Roman" w:hAnsi="Times New Roman" w:cs="Times New Roman"/>
                <w:b/>
                <w:color w:val="595959" w:themeColor="text1" w:themeTint="A6"/>
              </w:rPr>
              <w:t>Итоговая контрольная работа</w:t>
            </w:r>
            <w:r w:rsidRPr="003D5140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№9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E53CE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E53CED" w:rsidRDefault="007F77B3" w:rsidP="00D40D7D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>16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B5082E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40D7D">
              <w:rPr>
                <w:rFonts w:ascii="Times New Roman" w:hAnsi="Times New Roman" w:cs="Times New Roman"/>
                <w:color w:val="595959" w:themeColor="text1" w:themeTint="A6"/>
              </w:rPr>
              <w:t>Работа с графиками.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 xml:space="preserve"> Работа над ошибками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E53CE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E53CED" w:rsidRDefault="007F77B3" w:rsidP="000C66A7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40D7D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40D7D">
              <w:rPr>
                <w:rFonts w:ascii="Times New Roman" w:hAnsi="Times New Roman" w:cs="Times New Roman"/>
                <w:color w:val="595959" w:themeColor="text1" w:themeTint="A6"/>
              </w:rPr>
              <w:t>Решение иррациональных неравенств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E53CE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7F77B3" w:rsidRPr="003D5140" w:rsidTr="002A7B5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E53CED" w:rsidRDefault="007F77B3" w:rsidP="000C66A7">
            <w:pPr>
              <w:spacing w:after="200"/>
              <w:ind w:left="-142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40D7D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DF601B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Итоговое занятие. Решение задач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7F77B3" w:rsidRPr="00E53CE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3D5140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B97019">
            <w:pPr>
              <w:spacing w:after="20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F77B3" w:rsidRPr="00D40D7D" w:rsidRDefault="007F77B3" w:rsidP="00B05A65">
            <w:pPr>
              <w:spacing w:after="200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02534E" w:rsidRPr="003D5140" w:rsidRDefault="0002534E" w:rsidP="0002534E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0C1E14" w:rsidRDefault="000C1E14" w:rsidP="00AE69B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Pr="00AE69BD" w:rsidRDefault="00AE69BD" w:rsidP="00AE69B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Критерии и нормы оценок </w:t>
      </w:r>
    </w:p>
    <w:p w:rsidR="00AE69BD" w:rsidRP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AE69BD" w:rsidRPr="00AE69BD" w:rsidRDefault="00AE69BD" w:rsidP="00AE69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AE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69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AE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письменных контрольных работ учащихся по математике.</w:t>
      </w:r>
    </w:p>
    <w:p w:rsidR="00AE69BD" w:rsidRPr="00AE69BD" w:rsidRDefault="00AE69BD" w:rsidP="00AE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«5», если:</w:t>
      </w:r>
    </w:p>
    <w:p w:rsidR="00AE69BD" w:rsidRPr="00AE69BD" w:rsidRDefault="00AE69BD" w:rsidP="00AE69B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работа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выполнена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полностью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AE69BD" w:rsidRPr="00AE69BD" w:rsidRDefault="00AE69BD" w:rsidP="00AE69B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в логических рассуждениях и обосновании решения нет пробелов и ошибок;</w:t>
      </w:r>
    </w:p>
    <w:p w:rsidR="00AE69BD" w:rsidRPr="00AE69BD" w:rsidRDefault="00AE69BD" w:rsidP="00AE69B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E69BD" w:rsidRPr="00AE69BD" w:rsidRDefault="00AE69BD" w:rsidP="00AE69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 в следующих случаях:</w:t>
      </w:r>
    </w:p>
    <w:p w:rsidR="00AE69BD" w:rsidRPr="00AE69BD" w:rsidRDefault="00AE69BD" w:rsidP="00AE69B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22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E69BD" w:rsidRPr="00AE69BD" w:rsidRDefault="00AE69BD" w:rsidP="00AE69B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22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ставится, если:</w:t>
      </w:r>
    </w:p>
    <w:p w:rsidR="00AE69BD" w:rsidRPr="00AE69BD" w:rsidRDefault="00AE69BD" w:rsidP="00AE69B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допущено более одной ошибки или более двух – трех недочетов в выкладках, чертежах или графиках, но учащийся обладает обязательными умениями по проверяемой теме.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Отметка «2» ставится, если:</w:t>
      </w:r>
    </w:p>
    <w:p w:rsidR="00AE69BD" w:rsidRPr="00AE69BD" w:rsidRDefault="00AE69BD" w:rsidP="00AE69BD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допущены существенные ошибки, показавшие, что учащийся не обладает обязательными умениями по данной теме в полной мере.</w:t>
      </w:r>
    </w:p>
    <w:p w:rsidR="00AE69BD" w:rsidRPr="00AE69BD" w:rsidRDefault="00AE69BD" w:rsidP="00AE69BD">
      <w:pPr>
        <w:spacing w:after="0" w:line="240" w:lineRule="auto"/>
        <w:ind w:firstLine="540"/>
        <w:rPr>
          <w:rFonts w:ascii="Arial" w:eastAsia="Times New Roman" w:hAnsi="Arial" w:cs="Arial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учащемуся дополнительно после выполнения им каких-либо других заданий.</w:t>
      </w:r>
    </w:p>
    <w:p w:rsidR="00AE69BD" w:rsidRPr="00AE69BD" w:rsidRDefault="00AE69BD" w:rsidP="00AE69BD">
      <w:pPr>
        <w:tabs>
          <w:tab w:val="left" w:pos="993"/>
        </w:tabs>
        <w:spacing w:after="0" w:line="240" w:lineRule="auto"/>
        <w:ind w:firstLine="851"/>
        <w:rPr>
          <w:rFonts w:ascii="Arial" w:eastAsia="Times New Roman" w:hAnsi="Arial" w:cs="Arial"/>
          <w:b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устных ответов обучающихся по математике</w:t>
      </w:r>
    </w:p>
    <w:p w:rsidR="00AE69BD" w:rsidRPr="00AE69BD" w:rsidRDefault="00AE69BD" w:rsidP="00AE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«5», если ученик:</w:t>
      </w:r>
    </w:p>
    <w:p w:rsidR="00AE69BD" w:rsidRPr="00AE69BD" w:rsidRDefault="00AE69BD" w:rsidP="00AE69B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полно раскрыл содержание материала в объеме, предусмотренном программой и учебником;</w:t>
      </w:r>
    </w:p>
    <w:p w:rsidR="00AE69BD" w:rsidRPr="00AE69BD" w:rsidRDefault="00AE69BD" w:rsidP="00AE69B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E69BD" w:rsidRPr="00AE69BD" w:rsidRDefault="00AE69BD" w:rsidP="00AE69B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правильно выполнил рисунки, чертежи, графики, сопутствующие ответу;</w:t>
      </w:r>
    </w:p>
    <w:p w:rsidR="00AE69BD" w:rsidRPr="00AE69BD" w:rsidRDefault="00AE69BD" w:rsidP="00AE69B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E69BD" w:rsidRPr="00AE69BD" w:rsidRDefault="00AE69BD" w:rsidP="00AE69B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продемонстрировал знание теории ранее изученных сопутствующих тем, </w:t>
      </w: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устойчивость используемых при ответе умений и навыков;</w:t>
      </w:r>
    </w:p>
    <w:p w:rsidR="00AE69BD" w:rsidRPr="00AE69BD" w:rsidRDefault="00AE69BD" w:rsidP="00AE69B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отвечал самостоятельно, без наводящих вопросов учителя;</w:t>
      </w:r>
    </w:p>
    <w:p w:rsidR="00AE69BD" w:rsidRPr="00AE69BD" w:rsidRDefault="00AE69BD" w:rsidP="00AE69B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возможны одна – две </w:t>
      </w: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неточности при освещение второстепенных вопросов или в выкладках, которые ученик легко исправил после замечания учителя.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E69BD" w:rsidRPr="00AE69BD" w:rsidRDefault="00AE69BD" w:rsidP="00AE69B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22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в изложении допущены небольшие пробелы, не исказившее математическое содержание ответа;</w:t>
      </w:r>
    </w:p>
    <w:p w:rsidR="00AE69BD" w:rsidRPr="00AE69BD" w:rsidRDefault="00AE69BD" w:rsidP="00AE69B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22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E69BD" w:rsidRPr="00AE69BD" w:rsidRDefault="00AE69BD" w:rsidP="00AE69B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22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допущены ошибка или более двух недочетов </w:t>
      </w: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освещении второстепенных вопросов или в выкладках, </w:t>
      </w: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легко исправленные после замечания учителя.</w:t>
      </w:r>
    </w:p>
    <w:p w:rsidR="00AE69BD" w:rsidRPr="00AE69BD" w:rsidRDefault="00AE69BD" w:rsidP="00AE69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 в следующих случаях:</w:t>
      </w:r>
    </w:p>
    <w:p w:rsidR="00AE69BD" w:rsidRPr="00AE69BD" w:rsidRDefault="00AE69BD" w:rsidP="00AE69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E69BD" w:rsidRPr="00AE69BD" w:rsidRDefault="00AE69BD" w:rsidP="00AE69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E69BD" w:rsidRPr="00AE69BD" w:rsidRDefault="00AE69BD" w:rsidP="00AE69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E69BD" w:rsidRPr="00AE69BD" w:rsidRDefault="00AE69BD" w:rsidP="00AE69B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240" w:firstLine="56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достаточном знании теоретического материала выявлена недостаточная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основных умений и навыков.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Отметка «2» ставится в следующих случаях:</w:t>
      </w:r>
    </w:p>
    <w:p w:rsidR="00AE69BD" w:rsidRPr="00AE69BD" w:rsidRDefault="00AE69BD" w:rsidP="00AE69B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 раскрыто основное содержание учебного материала;</w:t>
      </w:r>
    </w:p>
    <w:p w:rsidR="00AE69BD" w:rsidRPr="00AE69BD" w:rsidRDefault="00AE69BD" w:rsidP="00AE69B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обнаружено незнание учеником большей или наиболее важной части учебного материала;</w:t>
      </w:r>
    </w:p>
    <w:p w:rsidR="00AE69BD" w:rsidRPr="00AE69BD" w:rsidRDefault="00AE69BD" w:rsidP="00AE69BD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E69BD" w:rsidRPr="00AE69BD" w:rsidRDefault="00AE69BD" w:rsidP="00AE69BD">
      <w:pPr>
        <w:tabs>
          <w:tab w:val="left" w:pos="851"/>
        </w:tabs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Общая классификация ошибок.</w:t>
      </w:r>
    </w:p>
    <w:p w:rsidR="00AE69BD" w:rsidRPr="00AE69BD" w:rsidRDefault="00AE69BD" w:rsidP="00AE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E69BD" w:rsidRPr="00AE69BD" w:rsidRDefault="00AE69BD" w:rsidP="00AE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Pr="00AE69B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Грубыми считаются ошибки: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незнание определения основных понятий, законов, правил, основных положений     теории, незнание формул, общепринятых символов обозначений величин, единиц их измерения</w:t>
      </w:r>
    </w:p>
    <w:p w:rsidR="00AE69BD" w:rsidRPr="00AE69BD" w:rsidRDefault="00AE69BD" w:rsidP="00AE69BD">
      <w:pPr>
        <w:numPr>
          <w:ilvl w:val="0"/>
          <w:numId w:val="1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незнание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наименований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единиц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измерения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AE69BD" w:rsidRPr="00AE69BD" w:rsidRDefault="00AE69BD" w:rsidP="00AE69BD">
      <w:pPr>
        <w:numPr>
          <w:ilvl w:val="0"/>
          <w:numId w:val="1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неумение выделить в ответе главное;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неумение применять знания, алгоритмы для решения задач;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неумение делать выводы и обобщения;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неумение читать и строить графики;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неумение пользоваться первоисточниками, учебником и справочниками;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потеря корня или сохранение постороннего корня;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отбрасывание без объяснений одного из них;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равнозначные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им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ошибки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вычислительные ошибки, если они не являются опиской;</w:t>
      </w:r>
    </w:p>
    <w:p w:rsidR="00AE69BD" w:rsidRPr="00AE69BD" w:rsidRDefault="00AE69BD" w:rsidP="00AE69BD">
      <w:pPr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логические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ошибки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AE69BD" w:rsidRPr="00AE69BD" w:rsidRDefault="00AE69BD" w:rsidP="00AE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</w:t>
      </w:r>
      <w:r w:rsidRPr="00AE69B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негрубым ошибкам следует отнести:</w:t>
      </w:r>
    </w:p>
    <w:p w:rsidR="00AE69BD" w:rsidRPr="00AE69BD" w:rsidRDefault="00AE69BD" w:rsidP="00AE69BD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E69BD" w:rsidRPr="00AE69BD" w:rsidRDefault="00AE69BD" w:rsidP="00AE69BD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неточность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графика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AE69BD" w:rsidRPr="00AE69BD" w:rsidRDefault="00AE69BD" w:rsidP="00AE69BD">
      <w:pPr>
        <w:numPr>
          <w:ilvl w:val="0"/>
          <w:numId w:val="13"/>
        </w:numPr>
        <w:tabs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E69BD" w:rsidRPr="00AE69BD" w:rsidRDefault="00AE69BD" w:rsidP="00AE69BD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нерациональные методы работы со справочной и другой литературой;</w:t>
      </w:r>
    </w:p>
    <w:p w:rsidR="00AE69BD" w:rsidRPr="00AE69BD" w:rsidRDefault="00AE69BD" w:rsidP="00AE69BD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770" w:firstLine="8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неумение решать задачи, выполнять задания в общем виде.</w:t>
      </w:r>
    </w:p>
    <w:p w:rsidR="00AE69BD" w:rsidRPr="00AE69BD" w:rsidRDefault="00AE69BD" w:rsidP="00AE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AE69B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E6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Недочетами являются:</w:t>
      </w:r>
    </w:p>
    <w:p w:rsidR="00AE69BD" w:rsidRPr="00AE69BD" w:rsidRDefault="00AE69BD" w:rsidP="00AE69BD">
      <w:pPr>
        <w:numPr>
          <w:ilvl w:val="0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нерациональные приемы вычислений и преобразований;</w:t>
      </w:r>
    </w:p>
    <w:p w:rsidR="00AE69BD" w:rsidRPr="00AE69BD" w:rsidRDefault="00AE69BD" w:rsidP="00AE69BD">
      <w:pPr>
        <w:numPr>
          <w:ilvl w:val="0"/>
          <w:numId w:val="14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небрежное выполнение записей, чертежей, схем, графиков.</w:t>
      </w:r>
      <w:r w:rsidRPr="00AE69B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21"/>
      </w:tblGrid>
      <w:tr w:rsidR="00AE69BD" w:rsidRPr="00AE69BD" w:rsidTr="008B1A43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69BD" w:rsidRPr="00AE69BD" w:rsidRDefault="00AE69BD" w:rsidP="00AE69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02534E" w:rsidRPr="003D5140" w:rsidRDefault="0002534E" w:rsidP="0002534E">
      <w:pPr>
        <w:rPr>
          <w:rFonts w:ascii="Times New Roman" w:hAnsi="Times New Roman" w:cs="Times New Roman"/>
          <w:color w:val="595959" w:themeColor="text1" w:themeTint="A6"/>
        </w:rPr>
      </w:pPr>
    </w:p>
    <w:p w:rsidR="00A46BE9" w:rsidRDefault="00A46BE9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Pr="00AE69BD" w:rsidRDefault="00AE69BD" w:rsidP="00AE6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E69BD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lastRenderedPageBreak/>
        <w:t>Приложение</w:t>
      </w:r>
    </w:p>
    <w:p w:rsidR="00AE69BD" w:rsidRP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Примерный вариант промежуточной  аттестации ( контрольная работа) </w:t>
      </w:r>
    </w:p>
    <w:p w:rsidR="00AE69BD" w:rsidRPr="00AE69BD" w:rsidRDefault="00AE69BD" w:rsidP="00AE69B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</w:pPr>
      <w:r w:rsidRPr="00AE69B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Структура контрольной работы</w:t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 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</w:pP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На выполнение контрольной работы по математике дается 2 часа. 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Работа состоит из двух частей. Первая часть содержит 10. К каждому заданию В1-В10 требуется дать краткий ответ. Задания С1, С2  выполняются на отдельном листе  и  ученик записывает подробное, обоснованное решение. 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За выполнение каждого задания ученик получает определенное число баллов: задания В1 – В10 оцениваются в 1 балл, С1 – 2 балла,  С2 – 3 балла.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E69BD" w:rsidRPr="00AE69BD" w:rsidTr="008B1A43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Тестовый</w:t>
            </w:r>
            <w:proofErr w:type="spellEnd"/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балл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Школьная</w:t>
            </w:r>
            <w:proofErr w:type="spellEnd"/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отметка</w:t>
            </w:r>
            <w:proofErr w:type="spellEnd"/>
          </w:p>
        </w:tc>
      </w:tr>
      <w:tr w:rsidR="00AE69BD" w:rsidRPr="00AE69BD" w:rsidTr="008B1A43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AE69BD" w:rsidRPr="00AE69BD" w:rsidTr="008B1A43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</w:tr>
      <w:tr w:rsidR="00AE69BD" w:rsidRPr="00AE69BD" w:rsidTr="008B1A43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AE69BD" w:rsidRPr="00AE69BD" w:rsidTr="008B1A43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9BD" w:rsidRPr="00AE69BD" w:rsidRDefault="00AE69BD" w:rsidP="00A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E69BD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</w:tr>
    </w:tbl>
    <w:p w:rsidR="00AE69BD" w:rsidRP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Вариант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1</w:t>
      </w:r>
    </w:p>
    <w:p w:rsidR="00AE69BD" w:rsidRP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Часть</w:t>
      </w:r>
      <w:proofErr w:type="spellEnd"/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I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В1. Найдите значение выражения </w:t>
      </w:r>
      <w:r w:rsidRPr="00AE69BD">
        <w:rPr>
          <w:rFonts w:ascii="Times New Roman" w:eastAsia="Times New Roman" w:hAnsi="Times New Roman" w:cs="Times New Roman"/>
          <w:position w:val="-14"/>
          <w:sz w:val="24"/>
          <w:szCs w:val="24"/>
          <w:lang w:val="en-US" w:bidi="en-US"/>
        </w:rPr>
        <w:object w:dxaOrig="139" w:dyaOrig="380">
          <v:shape id="_x0000_i1026" type="#_x0000_t75" style="width:7.5pt;height:19.5pt" o:ole="">
            <v:imagedata r:id="rId16" o:title=""/>
          </v:shape>
          <o:OLEObject Type="Embed" ProgID="Equation.3" ShapeID="_x0000_i1026" DrawAspect="Content" ObjectID="_1483379270" r:id="rId17"/>
        </w:object>
      </w: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log</w:t>
      </w:r>
      <w:r w:rsidRPr="00AE69BD">
        <w:rPr>
          <w:rFonts w:ascii="Times New Roman" w:eastAsia="Times New Roman" w:hAnsi="Times New Roman" w:cs="Times New Roman"/>
          <w:position w:val="-10"/>
          <w:sz w:val="24"/>
          <w:szCs w:val="24"/>
          <w:lang w:val="en-US" w:bidi="en-US"/>
        </w:rPr>
        <w:object w:dxaOrig="1480" w:dyaOrig="340">
          <v:shape id="_x0000_i1027" type="#_x0000_t75" style="width:73.5pt;height:16.5pt" o:ole="">
            <v:imagedata r:id="rId18" o:title=""/>
          </v:shape>
          <o:OLEObject Type="Embed" ProgID="Equation.3" ShapeID="_x0000_i1027" DrawAspect="Content" ObjectID="_1483379271" r:id="rId19"/>
        </w:objec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В2. Найдите остаток от деления многочлена           </w:t>
      </w:r>
      <m:oMath>
        <m:r>
          <w:rPr>
            <w:rFonts w:ascii="Cambria Math" w:hAnsi="Cambria Math"/>
            <w:sz w:val="16"/>
            <w:szCs w:val="16"/>
          </w:rPr>
          <m:t>f</m:t>
        </m:r>
        <m:d>
          <m:dPr>
            <m:ctrlPr>
              <w:rPr>
                <w:rFonts w:ascii="Cambria Math" w:hAnsi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d>
        <m:r>
          <w:rPr>
            <w:rFonts w:ascii="Cambria Math" w:hAnsi="Times New Roman"/>
            <w:sz w:val="16"/>
            <w:szCs w:val="16"/>
          </w:rPr>
          <m:t>=</m:t>
        </m:r>
      </m:oMath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13 </w:t>
      </w:r>
      <m:oMath>
        <m:sSup>
          <m:sSupPr>
            <m:ctrlPr>
              <w:rPr>
                <w:rFonts w:ascii="Cambria Math" w:hAnsi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Times New Roman"/>
                <w:sz w:val="16"/>
                <w:szCs w:val="16"/>
              </w:rPr>
              <m:t>3</m:t>
            </m:r>
          </m:sup>
        </m:sSup>
      </m:oMath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+ 67</w:t>
      </w:r>
      <m:oMath>
        <m:sSup>
          <m:sSupPr>
            <m:ctrlPr>
              <w:rPr>
                <w:rFonts w:ascii="Cambria Math" w:hAnsi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Times New Roman"/>
                <w:sz w:val="16"/>
                <w:szCs w:val="16"/>
              </w:rPr>
              <m:t xml:space="preserve"> </m:t>
            </m:r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Times New Roman"/>
                <w:sz w:val="16"/>
                <w:szCs w:val="16"/>
              </w:rPr>
              <m:t>2</m:t>
            </m:r>
          </m:sup>
        </m:sSup>
      </m:oMath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- 3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x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+ 4 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на многочлен       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P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x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) =</w:t>
      </w:r>
      <m:oMath>
        <m:sSup>
          <m:sSupPr>
            <m:ctrlPr>
              <w:rPr>
                <w:rFonts w:ascii="Cambria Math" w:hAnsi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Times New Roman"/>
                <w:sz w:val="16"/>
                <w:szCs w:val="16"/>
              </w:rPr>
              <m:t xml:space="preserve"> </m:t>
            </m:r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Times New Roman"/>
                <w:sz w:val="16"/>
                <w:szCs w:val="16"/>
              </w:rPr>
              <m:t>2</m:t>
            </m:r>
          </m:sup>
        </m:sSup>
        <m:r>
          <w:rPr>
            <w:rFonts w:ascii="Cambria Math" w:hAnsi="Times New Roman"/>
            <w:sz w:val="16"/>
            <w:szCs w:val="16"/>
          </w:rPr>
          <m:t xml:space="preserve"> </m:t>
        </m:r>
      </m:oMath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+5 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x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+1.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CFB28F" wp14:editId="010209D8">
            <wp:simplePos x="0" y="0"/>
            <wp:positionH relativeFrom="column">
              <wp:posOffset>5015865</wp:posOffset>
            </wp:positionH>
            <wp:positionV relativeFrom="paragraph">
              <wp:posOffset>1560195</wp:posOffset>
            </wp:positionV>
            <wp:extent cx="1195070" cy="970915"/>
            <wp:effectExtent l="0" t="0" r="508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В3. На рисунке изображен график первообразной   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y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= 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F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(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x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) 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некоторой функции 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y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= 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f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x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), 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определенной  на интервале   ( - 16; - 2).                                                                                                                                                                             Пользуясь рисунком, определите количество решений уравнения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  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f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x</w:t>
      </w:r>
      <w:r w:rsidRPr="00AE69B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) = 0 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на отрезке  [-15; -8].</w:t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32B90" wp14:editId="60BAF180">
            <wp:extent cx="4181475" cy="1333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</w:pP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>В4.  Валя выбирает случайное трехзначное число. Найдите вероятность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</w:pP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 того, что оно делится на 51.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>В5. Решите уравнение</w:t>
      </w:r>
      <m:oMath>
        <m:sSup>
          <m:sSupPr>
            <m:ctrlPr>
              <w:rPr>
                <w:rFonts w:ascii="Cambria Math" w:hAnsi="Times New Roman"/>
                <w:sz w:val="16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/>
                <w:sz w:val="16"/>
                <w:szCs w:val="16"/>
              </w:rPr>
              <m:t xml:space="preserve">     5</m:t>
            </m:r>
          </m:e>
          <m:sup>
            <m:r>
              <m:rPr>
                <m:sty m:val="p"/>
              </m:rPr>
              <w:rPr>
                <w:rFonts w:ascii="Times New Roman" w:hAnsi="Times New Roman"/>
                <w:sz w:val="16"/>
                <w:szCs w:val="16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z w:val="16"/>
                <w:szCs w:val="16"/>
              </w:rPr>
              <m:t>+5</m:t>
            </m:r>
          </m:sup>
        </m:sSup>
      </m:oMath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0,04.</w:t>
      </w:r>
    </w:p>
    <w:p w:rsid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В6  Высота конуса равна 30, а длина   образующей  -  34.  </w:t>
      </w:r>
    </w:p>
    <w:p w:rsid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C66A7">
        <w:rPr>
          <w:rFonts w:ascii="Times New Roman" w:eastAsia="Times New Roman" w:hAnsi="Times New Roman" w:cs="Times New Roman"/>
          <w:sz w:val="24"/>
          <w:szCs w:val="24"/>
          <w:lang w:bidi="en-US"/>
        </w:rPr>
        <w:t>Найдите диаметр основания конуса.</w:t>
      </w:r>
    </w:p>
    <w:p w:rsidR="00AE69BD" w:rsidRPr="00AE69BD" w:rsidRDefault="00AE69BD" w:rsidP="00AE6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В7. Коэффициент полезного действия некоторого двигателя определяется формулой   </w:t>
      </w:r>
      <w:r w:rsidRPr="00AE69BD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val="en-US" w:eastAsia="ru-RU" w:bidi="en-US"/>
        </w:rPr>
        <w:object w:dxaOrig="1860" w:dyaOrig="680">
          <v:shape id="_x0000_i1028" type="#_x0000_t75" style="width:93pt;height:34.5pt" o:ole="">
            <v:imagedata r:id="rId22" o:title=""/>
          </v:shape>
          <o:OLEObject Type="Embed" ProgID="Equation.3" ShapeID="_x0000_i1028" DrawAspect="Content" ObjectID="_1483379272" r:id="rId23"/>
        </w:object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.      При каком наименьшем значении температура нагревателя  </w:t>
      </w:r>
      <w:r w:rsidRPr="00AE69BD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en-US" w:eastAsia="ru-RU" w:bidi="en-US"/>
        </w:rPr>
        <w:object w:dxaOrig="279" w:dyaOrig="340">
          <v:shape id="_x0000_i1029" type="#_x0000_t75" style="width:15pt;height:16.5pt" o:ole="">
            <v:imagedata r:id="rId24" o:title=""/>
          </v:shape>
          <o:OLEObject Type="Embed" ProgID="Equation.3" ShapeID="_x0000_i1029" DrawAspect="Content" ObjectID="_1483379273" r:id="rId25"/>
        </w:object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 ( в градусах Кельвина)  КПД этого двигателя будет не меньше  80%,  если температура холодильника  </w:t>
      </w:r>
      <w:r w:rsidRPr="00AE69BD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en-US" w:eastAsia="ru-RU" w:bidi="en-US"/>
        </w:rPr>
        <w:object w:dxaOrig="300" w:dyaOrig="340">
          <v:shape id="_x0000_i1030" type="#_x0000_t75" style="width:15pt;height:16.5pt" o:ole="">
            <v:imagedata r:id="rId26" o:title=""/>
          </v:shape>
          <o:OLEObject Type="Embed" ProgID="Equation.3" ShapeID="_x0000_i1030" DrawAspect="Content" ObjectID="_1483379274" r:id="rId27"/>
        </w:object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>= 200 К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AE69BD" w:rsidRPr="00AE69BD" w:rsidRDefault="00AE69BD" w:rsidP="00AE6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В8. Объем цилиндра равен  12см</w:t>
      </w:r>
      <w:r w:rsidRPr="00AE69BD">
        <w:rPr>
          <w:rFonts w:ascii="Times New Roman" w:eastAsia="Times New Roman" w:hAnsi="Times New Roman" w:cs="Times New Roman"/>
          <w:position w:val="-4"/>
          <w:sz w:val="24"/>
          <w:szCs w:val="24"/>
          <w:lang w:val="en-US" w:bidi="en-US"/>
        </w:rPr>
        <w:object w:dxaOrig="160" w:dyaOrig="300">
          <v:shape id="_x0000_i1031" type="#_x0000_t75" style="width:7.5pt;height:15pt" o:ole="">
            <v:imagedata r:id="rId28" o:title=""/>
          </v:shape>
          <o:OLEObject Type="Embed" ProgID="Equation.3" ShapeID="_x0000_i1031" DrawAspect="Content" ObjectID="_1483379275" r:id="rId29"/>
        </w:objec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. Чему равен объем конуса, который имеет такое же основание и такую же высоту, как и данный цилиндр?</w:t>
      </w:r>
    </w:p>
    <w:p w:rsidR="00AE69BD" w:rsidRPr="00AE69BD" w:rsidRDefault="00AE69BD" w:rsidP="00AE6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E69BD" w:rsidRPr="00AE69BD" w:rsidRDefault="00AE69BD" w:rsidP="00AE6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В9.  Два автомобиля отправляются в 420 – километровый пробег.  Первый едет со скоростью на 10 км/ч  большей, чем второй, и прибывает к финишу на  1 час раньше  второго.  Найти  скорость автомобиля, пришедшего к финишу вторым.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В10.  Найдите наименьшее значение функции   </w:t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val="en-US" w:eastAsia="ru-RU" w:bidi="en-US"/>
        </w:rPr>
        <w:t>y</w:t>
      </w:r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 = (</w:t>
      </w:r>
      <m:oMath>
        <m:sSup>
          <m:sSupPr>
            <m:ctrlPr>
              <w:rPr>
                <w:rFonts w:ascii="Cambria Math" w:hAnsi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Times New Roman"/>
                <w:sz w:val="16"/>
                <w:szCs w:val="16"/>
              </w:rPr>
              <m:t xml:space="preserve"> </m:t>
            </m:r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  <m:sup>
            <m:r>
              <w:rPr>
                <w:rFonts w:ascii="Cambria Math" w:hAnsi="Times New Roman"/>
                <w:sz w:val="16"/>
                <w:szCs w:val="16"/>
              </w:rPr>
              <m:t>2</m:t>
            </m:r>
          </m:sup>
        </m:sSup>
        <m:r>
          <w:rPr>
            <w:rFonts w:ascii="Times New Roman" w:hAnsi="Times New Roman"/>
            <w:sz w:val="16"/>
            <w:szCs w:val="16"/>
          </w:rPr>
          <m:t>-</m:t>
        </m:r>
        <m:r>
          <w:rPr>
            <w:rFonts w:ascii="Cambria Math" w:hAnsi="Times New Roman"/>
            <w:sz w:val="16"/>
            <w:szCs w:val="16"/>
          </w:rPr>
          <m:t xml:space="preserve">9 </m:t>
        </m:r>
        <m:r>
          <w:rPr>
            <w:rFonts w:ascii="Cambria Math" w:hAnsi="Cambria Math"/>
            <w:sz w:val="16"/>
            <w:szCs w:val="16"/>
          </w:rPr>
          <m:t>x</m:t>
        </m:r>
        <m:r>
          <w:rPr>
            <w:rFonts w:ascii="Cambria Math" w:hAnsi="Times New Roman"/>
            <w:sz w:val="16"/>
            <w:szCs w:val="16"/>
          </w:rPr>
          <m:t xml:space="preserve">+9) </m:t>
        </m:r>
        <m:r>
          <w:rPr>
            <w:rFonts w:ascii="Cambria Math" w:hAnsi="Times New Roman"/>
            <w:i/>
            <w:position w:val="-6"/>
            <w:sz w:val="16"/>
            <w:szCs w:val="16"/>
          </w:rPr>
          <w:object w:dxaOrig="450" w:dyaOrig="330">
            <v:shape id="_x0000_i1032" type="#_x0000_t75" style="width:22.5pt;height:16.5pt" o:ole="">
              <v:imagedata r:id="rId30" o:title=""/>
            </v:shape>
            <o:OLEObject Type="Embed" ProgID="Equation.3" ShapeID="_x0000_i1032" DrawAspect="Content" ObjectID="_1483379276" r:id="rId31"/>
          </w:object>
        </m:r>
      </m:oMath>
      <w:r w:rsidRPr="00AE69BD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  на отрезке  </w:t>
      </w: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[6; 8].</w:t>
      </w:r>
    </w:p>
    <w:p w:rsidR="00AE69BD" w:rsidRPr="00AE69BD" w:rsidRDefault="00AE69BD" w:rsidP="00AE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Часть </w:t>
      </w:r>
      <w:r w:rsidRPr="00AE69B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</w:t>
      </w:r>
    </w:p>
    <w:p w:rsidR="00AE69BD" w:rsidRPr="00AE69BD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>С1.  Радиус основания конуса равен 8, а его высота равна 15. Плоскость сечения содержит вершину конуса и хорду основания, длина которой равна 14. Найдите расстояние от центра основания конуса до плоскости сечения.</w:t>
      </w:r>
    </w:p>
    <w:p w:rsidR="00AE69BD" w:rsidRPr="000C66A7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AE69B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С2.  </w:t>
      </w:r>
      <w:r w:rsidRPr="000C66A7">
        <w:rPr>
          <w:rFonts w:ascii="Times New Roman" w:eastAsia="Times New Roman" w:hAnsi="Times New Roman" w:cs="Times New Roman"/>
          <w:sz w:val="24"/>
          <w:szCs w:val="24"/>
          <w:lang w:bidi="en-US"/>
        </w:rPr>
        <w:t>Решите систему неравенств</w:t>
      </w:r>
      <w:r w:rsidRPr="000C66A7"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62320" wp14:editId="137E74E5">
            <wp:extent cx="1873418" cy="662231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20" cy="6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BD" w:rsidRPr="000C66A7" w:rsidRDefault="00AE69BD" w:rsidP="00AE69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E69BD" w:rsidRPr="000C66A7" w:rsidRDefault="00AE69BD" w:rsidP="00AE69BD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AE69BD" w:rsidRPr="000C66A7" w:rsidSect="001E63A1">
          <w:pgSz w:w="11906" w:h="16838"/>
          <w:pgMar w:top="567" w:right="566" w:bottom="284" w:left="709" w:header="709" w:footer="709" w:gutter="0"/>
          <w:cols w:space="708"/>
          <w:docGrid w:linePitch="360"/>
        </w:sectPr>
      </w:pPr>
    </w:p>
    <w:p w:rsidR="00AE69BD" w:rsidRPr="000C66A7" w:rsidRDefault="00AE69BD" w:rsidP="00AE69B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</w:pPr>
    </w:p>
    <w:p w:rsidR="00AE69BD" w:rsidRPr="000C66A7" w:rsidRDefault="00AE69BD" w:rsidP="00AE6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</w:pPr>
    </w:p>
    <w:p w:rsidR="00AE69BD" w:rsidRPr="000C66A7" w:rsidRDefault="00AE69BD" w:rsidP="00AE6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 w:bidi="en-US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p w:rsidR="00AE69BD" w:rsidRPr="003D5140" w:rsidRDefault="00AE69BD">
      <w:pPr>
        <w:rPr>
          <w:rFonts w:ascii="Times New Roman" w:hAnsi="Times New Roman" w:cs="Times New Roman"/>
          <w:color w:val="595959" w:themeColor="text1" w:themeTint="A6"/>
        </w:rPr>
      </w:pPr>
    </w:p>
    <w:sectPr w:rsidR="00AE69BD" w:rsidRPr="003D5140" w:rsidSect="002A7B5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229"/>
    <w:multiLevelType w:val="hybridMultilevel"/>
    <w:tmpl w:val="CE5C2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B0B06"/>
    <w:multiLevelType w:val="singleLevel"/>
    <w:tmpl w:val="1B56F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99B1579"/>
    <w:multiLevelType w:val="multilevel"/>
    <w:tmpl w:val="0F186C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E0873"/>
    <w:multiLevelType w:val="multilevel"/>
    <w:tmpl w:val="A9C453BA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FC2059"/>
    <w:multiLevelType w:val="multilevel"/>
    <w:tmpl w:val="63AE88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1F2299"/>
    <w:multiLevelType w:val="multilevel"/>
    <w:tmpl w:val="0B0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0A20D3"/>
    <w:multiLevelType w:val="multilevel"/>
    <w:tmpl w:val="E0CE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16358"/>
    <w:multiLevelType w:val="multilevel"/>
    <w:tmpl w:val="BFA265B4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03664B"/>
    <w:multiLevelType w:val="multilevel"/>
    <w:tmpl w:val="1F02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F7690F"/>
    <w:multiLevelType w:val="multilevel"/>
    <w:tmpl w:val="527AA8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1A5907"/>
    <w:multiLevelType w:val="multilevel"/>
    <w:tmpl w:val="684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8D000D"/>
    <w:multiLevelType w:val="multilevel"/>
    <w:tmpl w:val="2EEC7D4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0031E6"/>
    <w:multiLevelType w:val="multilevel"/>
    <w:tmpl w:val="12FA81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EE"/>
    <w:rsid w:val="0002534E"/>
    <w:rsid w:val="000C1E14"/>
    <w:rsid w:val="000C66A7"/>
    <w:rsid w:val="000F7589"/>
    <w:rsid w:val="001648E3"/>
    <w:rsid w:val="001B3F66"/>
    <w:rsid w:val="001B573D"/>
    <w:rsid w:val="001C77DA"/>
    <w:rsid w:val="001E63A1"/>
    <w:rsid w:val="001E6543"/>
    <w:rsid w:val="00225623"/>
    <w:rsid w:val="0022610E"/>
    <w:rsid w:val="00285E35"/>
    <w:rsid w:val="002A7B51"/>
    <w:rsid w:val="00327580"/>
    <w:rsid w:val="003400EE"/>
    <w:rsid w:val="00344E36"/>
    <w:rsid w:val="003579DB"/>
    <w:rsid w:val="00361585"/>
    <w:rsid w:val="003802CA"/>
    <w:rsid w:val="00381E4A"/>
    <w:rsid w:val="003A5444"/>
    <w:rsid w:val="003D12B2"/>
    <w:rsid w:val="003D5140"/>
    <w:rsid w:val="003E75A2"/>
    <w:rsid w:val="004175D7"/>
    <w:rsid w:val="00421C6E"/>
    <w:rsid w:val="004B6F5A"/>
    <w:rsid w:val="004C506F"/>
    <w:rsid w:val="004F6A07"/>
    <w:rsid w:val="00500F18"/>
    <w:rsid w:val="00505E6D"/>
    <w:rsid w:val="00554C04"/>
    <w:rsid w:val="00563BAA"/>
    <w:rsid w:val="005829F9"/>
    <w:rsid w:val="00587BAB"/>
    <w:rsid w:val="005C6265"/>
    <w:rsid w:val="00621B3C"/>
    <w:rsid w:val="006274FF"/>
    <w:rsid w:val="006316AB"/>
    <w:rsid w:val="00660213"/>
    <w:rsid w:val="006832B8"/>
    <w:rsid w:val="006E1DBC"/>
    <w:rsid w:val="006F2D9B"/>
    <w:rsid w:val="006F690C"/>
    <w:rsid w:val="007040EA"/>
    <w:rsid w:val="0072634B"/>
    <w:rsid w:val="0073768D"/>
    <w:rsid w:val="007422B4"/>
    <w:rsid w:val="007F5220"/>
    <w:rsid w:val="007F77B3"/>
    <w:rsid w:val="008733C1"/>
    <w:rsid w:val="008B1A43"/>
    <w:rsid w:val="008C05D2"/>
    <w:rsid w:val="008C383B"/>
    <w:rsid w:val="008F7BD6"/>
    <w:rsid w:val="009343E3"/>
    <w:rsid w:val="0098075C"/>
    <w:rsid w:val="009A03FD"/>
    <w:rsid w:val="009B6A9A"/>
    <w:rsid w:val="00A46BE9"/>
    <w:rsid w:val="00A77426"/>
    <w:rsid w:val="00AA6CB0"/>
    <w:rsid w:val="00AB7367"/>
    <w:rsid w:val="00AE69BD"/>
    <w:rsid w:val="00B05A65"/>
    <w:rsid w:val="00B170D5"/>
    <w:rsid w:val="00B37881"/>
    <w:rsid w:val="00B44935"/>
    <w:rsid w:val="00B5082E"/>
    <w:rsid w:val="00B97019"/>
    <w:rsid w:val="00BF1B5A"/>
    <w:rsid w:val="00C72C1F"/>
    <w:rsid w:val="00D101DE"/>
    <w:rsid w:val="00D40D7D"/>
    <w:rsid w:val="00D95D63"/>
    <w:rsid w:val="00DA05FF"/>
    <w:rsid w:val="00DE0132"/>
    <w:rsid w:val="00DF522A"/>
    <w:rsid w:val="00DF601B"/>
    <w:rsid w:val="00E12130"/>
    <w:rsid w:val="00E23725"/>
    <w:rsid w:val="00E53CED"/>
    <w:rsid w:val="00EC40D6"/>
    <w:rsid w:val="00F17164"/>
    <w:rsid w:val="00F2255F"/>
    <w:rsid w:val="00F5612B"/>
    <w:rsid w:val="00F668F5"/>
    <w:rsid w:val="00F83F86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2534E"/>
    <w:pPr>
      <w:keepNext/>
      <w:suppressAutoHyphens/>
      <w:autoSpaceDE w:val="0"/>
      <w:autoSpaceDN w:val="0"/>
      <w:adjustRightInd w:val="0"/>
      <w:spacing w:after="0" w:line="360" w:lineRule="auto"/>
      <w:ind w:right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534E"/>
    <w:pPr>
      <w:keepNext/>
      <w:suppressAutoHyphens/>
      <w:autoSpaceDE w:val="0"/>
      <w:autoSpaceDN w:val="0"/>
      <w:adjustRightInd w:val="0"/>
      <w:spacing w:after="0" w:line="360" w:lineRule="auto"/>
      <w:ind w:right="708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25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25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0253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25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253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02534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Body Text Indent"/>
    <w:basedOn w:val="a"/>
    <w:link w:val="a9"/>
    <w:unhideWhenUsed/>
    <w:rsid w:val="0002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25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0253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E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2534E"/>
    <w:pPr>
      <w:keepNext/>
      <w:suppressAutoHyphens/>
      <w:autoSpaceDE w:val="0"/>
      <w:autoSpaceDN w:val="0"/>
      <w:adjustRightInd w:val="0"/>
      <w:spacing w:after="0" w:line="360" w:lineRule="auto"/>
      <w:ind w:right="70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534E"/>
    <w:pPr>
      <w:keepNext/>
      <w:suppressAutoHyphens/>
      <w:autoSpaceDE w:val="0"/>
      <w:autoSpaceDN w:val="0"/>
      <w:adjustRightInd w:val="0"/>
      <w:spacing w:after="0" w:line="360" w:lineRule="auto"/>
      <w:ind w:right="708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25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25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0253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25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253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02534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Body Text Indent"/>
    <w:basedOn w:val="a"/>
    <w:link w:val="a9"/>
    <w:unhideWhenUsed/>
    <w:rsid w:val="0002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25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0253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E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som" TargetMode="External"/><Relationship Id="rId13" Type="http://schemas.openxmlformats.org/officeDocument/2006/relationships/hyperlink" Target="http://www.fipi.ru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www.intellectcentre.ru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ion.ru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9.wmf"/><Relationship Id="rId10" Type="http://schemas.openxmlformats.org/officeDocument/2006/relationships/hyperlink" Target="http://www.internet-scool.ru/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6.wmf"/><Relationship Id="rId27" Type="http://schemas.openxmlformats.org/officeDocument/2006/relationships/oleObject" Target="embeddings/oleObject6.bin"/><Relationship Id="rId30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2B2E-3B67-4B88-925B-0FEA8F07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4955</Words>
  <Characters>28249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амир</cp:lastModifiedBy>
  <cp:revision>70</cp:revision>
  <cp:lastPrinted>2014-11-06T15:07:00Z</cp:lastPrinted>
  <dcterms:created xsi:type="dcterms:W3CDTF">2011-08-31T17:33:00Z</dcterms:created>
  <dcterms:modified xsi:type="dcterms:W3CDTF">2015-01-21T18:01:00Z</dcterms:modified>
</cp:coreProperties>
</file>