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353693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уроков по информатики</w:t>
      </w:r>
    </w:p>
    <w:p w:rsidR="00F4333C" w:rsidRDefault="00353693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"Текстовый редактор, структурированный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OOWriter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center"/>
      </w:pPr>
    </w:p>
    <w:p w:rsidR="00F4333C" w:rsidRDefault="00F4333C">
      <w:pPr>
        <w:pStyle w:val="a3"/>
        <w:spacing w:after="0" w:line="100" w:lineRule="atLeast"/>
        <w:jc w:val="right"/>
      </w:pPr>
    </w:p>
    <w:p w:rsidR="00F4333C" w:rsidRDefault="00F4333C">
      <w:pPr>
        <w:pStyle w:val="a3"/>
        <w:spacing w:after="0" w:line="100" w:lineRule="atLeast"/>
        <w:jc w:val="right"/>
      </w:pPr>
    </w:p>
    <w:p w:rsidR="00F4333C" w:rsidRDefault="00F4333C">
      <w:pPr>
        <w:pStyle w:val="a3"/>
        <w:spacing w:after="0" w:line="100" w:lineRule="atLeast"/>
        <w:jc w:val="right"/>
      </w:pPr>
    </w:p>
    <w:p w:rsidR="00F4333C" w:rsidRDefault="00F4333C">
      <w:pPr>
        <w:pStyle w:val="a3"/>
        <w:spacing w:after="0" w:line="100" w:lineRule="atLeast"/>
      </w:pPr>
    </w:p>
    <w:p w:rsidR="00F4333C" w:rsidRDefault="00F4333C">
      <w:pPr>
        <w:pStyle w:val="a3"/>
        <w:spacing w:after="0" w:line="100" w:lineRule="atLeast"/>
      </w:pPr>
    </w:p>
    <w:p w:rsidR="00F4333C" w:rsidRDefault="00F4333C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353693" w:rsidRDefault="00353693">
      <w:pPr>
        <w:pStyle w:val="a3"/>
        <w:spacing w:after="0" w:line="100" w:lineRule="atLeast"/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 w:rsidP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2014</w:t>
      </w:r>
      <w:bookmarkStart w:id="0" w:name="_GoBack"/>
      <w:bookmarkEnd w:id="0"/>
    </w:p>
    <w:p w:rsidR="00526645" w:rsidRDefault="0052664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6645" w:rsidRDefault="00526645">
      <w:pPr>
        <w:pStyle w:val="a3"/>
        <w:spacing w:after="0" w:line="100" w:lineRule="atLeast"/>
        <w:jc w:val="center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: создать дидактический материал для изучения темы "Текстовый редактор, структурированный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OOWriter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Методическая разработка создана для учеников 7-8 классов.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Перед изучением темы ученики должны знать: понятие операционной системы, текстовый редактор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OOWriter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аппаратному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Ubuntu</w:t>
      </w:r>
      <w:proofErr w:type="gramStart"/>
      <w:r>
        <w:rPr>
          <w:rFonts w:ascii="Times New Roman" w:hAnsi="Times New Roman" w:cs="Times New Roman"/>
          <w:sz w:val="28"/>
          <w:szCs w:val="28"/>
        </w:rPr>
        <w:t>,версия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9.10(</w:t>
      </w:r>
      <w:r>
        <w:rPr>
          <w:rFonts w:ascii="Times New Roman" w:hAnsi="Times New Roman" w:cs="Times New Roman"/>
          <w:sz w:val="28"/>
          <w:szCs w:val="28"/>
          <w:lang w:val="en-US"/>
        </w:rPr>
        <w:t>karmic</w:t>
      </w:r>
      <w:r>
        <w:rPr>
          <w:rFonts w:ascii="Times New Roman" w:hAnsi="Times New Roman" w:cs="Times New Roman"/>
          <w:sz w:val="28"/>
          <w:szCs w:val="28"/>
        </w:rPr>
        <w:t xml:space="preserve">),память: 512 Мбайт, процессор: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Celeron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CPU</w:t>
      </w:r>
      <w:r>
        <w:rPr>
          <w:rFonts w:ascii="Times New Roman" w:hAnsi="Times New Roman" w:cs="Times New Roman"/>
          <w:sz w:val="28"/>
          <w:szCs w:val="28"/>
        </w:rPr>
        <w:t xml:space="preserve"> 2.66Гц, объем жесткого диска 28,5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Гбайт,объем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жесткого диска для ПО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Гбайта</w:t>
      </w:r>
      <w:proofErr w:type="spellEnd"/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Поурочное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почасовое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Ind w:w="-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3994"/>
        <w:gridCol w:w="2400"/>
        <w:gridCol w:w="2418"/>
      </w:tblGrid>
      <w:tr w:rsidR="00F4333C">
        <w:trPr>
          <w:trHeight w:val="1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4333C">
        <w:trPr>
          <w:trHeight w:val="1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труктурированный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4333C">
        <w:trPr>
          <w:trHeight w:val="1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Форматирования и структурирования текста. Разделения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шрифта.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4333C">
        <w:trPr>
          <w:trHeight w:val="1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4333C">
        <w:trPr>
          <w:trHeight w:val="1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труктурированный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  <w:rPr>
          <w:lang w:val="en-US"/>
        </w:rPr>
      </w:pPr>
    </w:p>
    <w:p w:rsidR="00BD0B63" w:rsidRDefault="00BD0B63">
      <w:pPr>
        <w:pStyle w:val="a3"/>
        <w:spacing w:after="0" w:line="240" w:lineRule="atLeast"/>
        <w:jc w:val="center"/>
        <w:rPr>
          <w:lang w:val="en-US"/>
        </w:rPr>
      </w:pPr>
    </w:p>
    <w:p w:rsidR="00BD0B63" w:rsidRDefault="00BD0B63">
      <w:pPr>
        <w:pStyle w:val="a3"/>
        <w:spacing w:after="0" w:line="240" w:lineRule="atLeast"/>
        <w:jc w:val="center"/>
        <w:rPr>
          <w:lang w:val="en-US"/>
        </w:rPr>
      </w:pPr>
    </w:p>
    <w:p w:rsidR="00BD0B63" w:rsidRPr="00BD0B63" w:rsidRDefault="00BD0B63">
      <w:pPr>
        <w:pStyle w:val="a3"/>
        <w:spacing w:after="0" w:line="240" w:lineRule="atLeast"/>
        <w:jc w:val="center"/>
        <w:rPr>
          <w:lang w:val="en-US"/>
        </w:rPr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Объяснение нового материала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Текстовый редактор, структурированный текст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Текстовый редактор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OOWriter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средой очередной версии сред этого семейства. Каждая среда содержит новые возможности, направленные на повышения удобства работы пользователя.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Стандартное окно среды текстового редактора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OOWriter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представлено на рисунке 1.1 </w:t>
      </w:r>
    </w:p>
    <w:p w:rsidR="00F4333C" w:rsidRDefault="00353693">
      <w:pPr>
        <w:pStyle w:val="a3"/>
        <w:spacing w:after="0" w:line="240" w:lineRule="atLeast"/>
      </w:pPr>
      <w:r>
        <w:rPr>
          <w:noProof/>
          <w:lang w:eastAsia="ru-RU"/>
        </w:rPr>
        <w:drawing>
          <wp:inline distT="0" distB="0" distL="0" distR="0">
            <wp:extent cx="6115050" cy="459041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Рис.1.1 окно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Строка меню содержит заголовки скрытых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меню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расположены команды работы с документом. Большинством заголовков меню имеют стандартизированные названия для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айл,Правка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Вид,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Вставка,Формат,Таблица,Сервис,Окно,Справка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Удобным элементом интерфейса является панели инструментом. Они содержат кнопки раскрывающиеся списки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дублируют некоторые команды меню. Использование кнопок ускоряет работу пользователя.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В среде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OOWriter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при первом запуске открывается также область задач. </w:t>
      </w:r>
    </w:p>
    <w:p w:rsidR="00BD0B63" w:rsidRDefault="00BD0B63">
      <w:pPr>
        <w:pStyle w:val="a3"/>
        <w:spacing w:before="240" w:after="12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BD0B63" w:rsidRDefault="00BD0B63">
      <w:pPr>
        <w:pStyle w:val="a3"/>
        <w:spacing w:before="240" w:after="12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F4333C" w:rsidRDefault="00353693">
      <w:pPr>
        <w:pStyle w:val="a3"/>
        <w:spacing w:before="240" w:after="12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Структурное и физическое форматирование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Физическим или жестким форматированием называется такая разметка текста, которая непосредственно отвечает за конечный вид текста при печати.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Любой текст имеет логические части, которые соответствуют структуре информации, которую он представляет. Когда создаётся документ, важен конечный вид на бумаге.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добиться нужного вида документа, используя такие инструменты как изменения шрифта, размера и т.д., однако если объём документа становится больше нескольких страниц, то следить за правильным видом документа становится сложнее, так как при изменениях в оформлении приходится каждый раз пролистывать его весь в поисках нужного элемента и присваивать каждому элементу новый вид.</w:t>
      </w:r>
      <w:proofErr w:type="gramEnd"/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Существует другой подход к написанию документа, при котором производится присвоение логическим элементам текста соответствующего типа для обозначения роли данного объекта в документе. Каждому типу объектов, в свою очередь, может быть сопоставлено соответствующее физическое форматирование.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Таким образом, вы получаете документ, которым очень просто управлять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— достаточно присвоить нужному типу данных другое представление (физическое форматирование), и все элементы этого типа во всем документе сразу унаследуют новое представление.</w:t>
      </w:r>
    </w:p>
    <w:p w:rsidR="00F4333C" w:rsidRDefault="00353693">
      <w:pPr>
        <w:pStyle w:val="a3"/>
        <w:spacing w:after="120" w:line="240" w:lineRule="atLeast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Writer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возможность проводить структурное форматирование текста с помощью стилей.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Используя их, можно каждой структурной единице документа (имя файла, название компании, комментарии, замечания, список, заглавие и т.п.) присвоить свой вид при печати (шрифт, отступы, обрамление, нумерации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Имеется определенный набор стандартных стилей (заголовок, список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которым можно присвоить иное физическое форматирование, равно как и создавать свои стили на их основе. Все изменения, внесенные в стили, сохраняются с документом.</w:t>
      </w:r>
    </w:p>
    <w:p w:rsidR="00F4333C" w:rsidRDefault="00353693">
      <w:pPr>
        <w:pStyle w:val="a3"/>
        <w:spacing w:after="120" w:line="240" w:lineRule="atLeast"/>
      </w:pPr>
      <w:proofErr w:type="gramStart"/>
      <w:r>
        <w:rPr>
          <w:rFonts w:ascii="Times New Roman" w:hAnsi="Times New Roman" w:cs="Times New Roman"/>
          <w:sz w:val="28"/>
          <w:szCs w:val="28"/>
        </w:rPr>
        <w:t>Стили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применять не только к текстовым объектам, но и к страницам, рамкам, нумерации.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Выделение текста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Большинство методов редактирования </w:t>
      </w:r>
      <w:r>
        <w:rPr>
          <w:rFonts w:ascii="Times New Roman" w:hAnsi="Times New Roman" w:cs="Times New Roman"/>
          <w:kern w:val="65521"/>
          <w:sz w:val="28"/>
          <w:szCs w:val="28"/>
          <w:lang w:val="en-US"/>
        </w:rPr>
        <w:t>Writer</w:t>
      </w:r>
      <w:r>
        <w:rPr>
          <w:rFonts w:ascii="Times New Roman" w:hAnsi="Times New Roman" w:cs="Times New Roman"/>
          <w:kern w:val="655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(так же как и </w:t>
      </w:r>
      <w:r>
        <w:rPr>
          <w:rFonts w:ascii="Times New Roman" w:hAnsi="Times New Roman" w:cs="Times New Roman"/>
          <w:kern w:val="15"/>
          <w:sz w:val="28"/>
          <w:szCs w:val="28"/>
        </w:rPr>
        <w:t>приемов форматирования, которые будут обсуждаться далее) требуют предварительного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выделения фрагмента текста. На рис. 7 показан </w:t>
      </w:r>
      <w:r>
        <w:rPr>
          <w:rFonts w:ascii="Times New Roman" w:hAnsi="Times New Roman" w:cs="Times New Roman"/>
          <w:kern w:val="15"/>
          <w:sz w:val="28"/>
          <w:szCs w:val="28"/>
        </w:rPr>
        <w:t>выделенный блок текста — белые буквы на темном фоне. Выбранная</w:t>
      </w:r>
      <w:r>
        <w:rPr>
          <w:rFonts w:ascii="Times New Roman" w:hAnsi="Times New Roman" w:cs="Times New Roman"/>
          <w:kern w:val="1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33C" w:rsidRDefault="00353693">
      <w:pPr>
        <w:pStyle w:val="a3"/>
        <w:spacing w:after="0" w:line="24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41148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 Выделение позволяет точно определить часть документа, на которую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подействует команда, — от одного символа или рисунка до целого</w:t>
      </w:r>
      <w:r>
        <w:rPr>
          <w:rFonts w:ascii="Times New Roman" w:hAnsi="Times New Roman" w:cs="Times New Roman"/>
          <w:kern w:val="15"/>
          <w:sz w:val="28"/>
          <w:szCs w:val="28"/>
        </w:rPr>
        <w:t xml:space="preserve"> документа. Например, сначала выделяется фрагмент текста, а потом уже нажимается клавиша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Delete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15"/>
          <w:sz w:val="28"/>
          <w:szCs w:val="28"/>
        </w:rPr>
        <w:t>и удаляется фрагмент текста целиком.</w:t>
      </w:r>
      <w:r>
        <w:rPr>
          <w:rFonts w:ascii="Times New Roman" w:hAnsi="Times New Roman" w:cs="Times New Roman"/>
          <w:sz w:val="28"/>
          <w:szCs w:val="28"/>
        </w:rPr>
        <w:t xml:space="preserve"> В выделенном фрагменте текста фон и цвет текста 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противоположный. Выделять текст позволят и клавиатура, и мышь. Основной способ выделения с помощью клавиатуры — держать нажатой клавишу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30"/>
          <w:sz w:val="28"/>
          <w:szCs w:val="28"/>
        </w:rPr>
        <w:t>нажимать на кнопки управления курсором. Когда нажата клавиша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, команды клавиатуры не просто перемещают курсор, но и </w:t>
      </w:r>
      <w:r>
        <w:rPr>
          <w:rFonts w:ascii="Times New Roman" w:hAnsi="Times New Roman" w:cs="Times New Roman"/>
          <w:kern w:val="30"/>
          <w:sz w:val="28"/>
          <w:szCs w:val="28"/>
        </w:rPr>
        <w:t>выделяют текст. Нажатие на кнопки управления курсором влево и вправо в сочетании с клавишей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30"/>
          <w:sz w:val="28"/>
          <w:szCs w:val="28"/>
        </w:rPr>
        <w:t xml:space="preserve">выделяет по одному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символу</w:t>
      </w:r>
      <w:proofErr w:type="gramStart"/>
      <w:r>
        <w:rPr>
          <w:rFonts w:ascii="Times New Roman" w:hAnsi="Times New Roman" w:cs="Times New Roman"/>
          <w:kern w:val="3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верх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вниз — по одной строке в соответствующем направлении. Другой способ выделения с помощью клавиатуры — </w:t>
      </w:r>
      <w:r>
        <w:rPr>
          <w:rFonts w:ascii="Times New Roman" w:hAnsi="Times New Roman" w:cs="Times New Roman"/>
          <w:kern w:val="65521"/>
          <w:sz w:val="28"/>
          <w:szCs w:val="28"/>
        </w:rPr>
        <w:t xml:space="preserve">нажать клавишу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8. Курсор должен находиться в начале выделяемого фрагмента.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Затем следует установить курсор </w:t>
      </w:r>
      <w:proofErr w:type="gramStart"/>
      <w:r>
        <w:rPr>
          <w:rFonts w:ascii="Times New Roman" w:hAnsi="Times New Roman" w:cs="Times New Roman"/>
          <w:kern w:val="30"/>
          <w:sz w:val="28"/>
          <w:szCs w:val="28"/>
        </w:rPr>
        <w:t>в конец выделяемого</w:t>
      </w:r>
      <w:proofErr w:type="gramEnd"/>
      <w:r>
        <w:rPr>
          <w:rFonts w:ascii="Times New Roman" w:hAnsi="Times New Roman" w:cs="Times New Roman"/>
          <w:kern w:val="30"/>
          <w:sz w:val="28"/>
          <w:szCs w:val="28"/>
        </w:rPr>
        <w:t xml:space="preserve"> фрагмента</w:t>
      </w:r>
      <w:r>
        <w:rPr>
          <w:rFonts w:ascii="Times New Roman" w:hAnsi="Times New Roman" w:cs="Times New Roman"/>
          <w:kern w:val="15"/>
          <w:sz w:val="28"/>
          <w:szCs w:val="28"/>
        </w:rPr>
        <w:t xml:space="preserve"> с помощью мыши. Чтобы отменить выделения, необходимо нажать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кнопку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Esc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на клавиатуре. Наконец, можно выделить весь документ, выбрав команду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Правка</w:t>
      </w:r>
      <w:proofErr w:type="gramStart"/>
      <w:r>
        <w:rPr>
          <w:rFonts w:ascii="Times New Roman" w:hAnsi="Times New Roman" w:cs="Times New Roman"/>
          <w:kern w:val="15"/>
          <w:sz w:val="28"/>
          <w:szCs w:val="28"/>
        </w:rPr>
        <w:t>→ В</w:t>
      </w:r>
      <w:proofErr w:type="gramEnd"/>
      <w:r>
        <w:rPr>
          <w:rFonts w:ascii="Times New Roman" w:hAnsi="Times New Roman" w:cs="Times New Roman"/>
          <w:kern w:val="15"/>
          <w:sz w:val="28"/>
          <w:szCs w:val="28"/>
        </w:rPr>
        <w:t>ыделить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все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или нажав клавиши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.Чтобы отменить выделение и вновь увидеть на экране курсор, щелкните на любом месте документа или нажмите клавишу со стрелкой. Чтобы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выделить текст с помощью мыши, установите указатель мыши</w:t>
      </w:r>
      <w:r>
        <w:rPr>
          <w:rFonts w:ascii="Times New Roman" w:hAnsi="Times New Roman" w:cs="Times New Roman"/>
          <w:sz w:val="28"/>
          <w:szCs w:val="28"/>
        </w:rPr>
        <w:t xml:space="preserve"> в начало выделяемого фрагмента, нажмите левую кнопку мыши и, не отпуская ее, протащите мышь до конца фрагмента текста, которые хотите выделить. Если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протаскивании достигнут 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окна,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65521"/>
          <w:sz w:val="28"/>
          <w:szCs w:val="28"/>
          <w:lang w:val="en-US"/>
        </w:rPr>
        <w:t>Writer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прокрутит документ, чтобы вы могли продолжить выделение.</w:t>
      </w: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kern w:val="15"/>
          <w:sz w:val="28"/>
          <w:szCs w:val="28"/>
        </w:rPr>
        <w:t xml:space="preserve">Форматирование абзацев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15"/>
          <w:sz w:val="28"/>
          <w:szCs w:val="28"/>
        </w:rPr>
        <w:t>Абзац является одним из основных объектов текстового документа.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Абзац с литературной точки зрения — это часть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текста</w:t>
      </w:r>
      <w:proofErr w:type="gramStart"/>
      <w:r>
        <w:rPr>
          <w:rFonts w:ascii="Times New Roman" w:hAnsi="Times New Roman" w:cs="Times New Roman"/>
          <w:kern w:val="3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kern w:val="30"/>
          <w:sz w:val="28"/>
          <w:szCs w:val="28"/>
        </w:rPr>
        <w:t>редставляющая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собой законченный по смыслу фрагмент произведения</w:t>
      </w:r>
      <w:r>
        <w:rPr>
          <w:rFonts w:ascii="Times New Roman" w:hAnsi="Times New Roman" w:cs="Times New Roman"/>
          <w:kern w:val="15"/>
          <w:sz w:val="28"/>
          <w:szCs w:val="28"/>
        </w:rPr>
        <w:t>, окончание которого служит естественной паузой для перехода</w:t>
      </w:r>
      <w:r>
        <w:rPr>
          <w:rFonts w:ascii="Times New Roman" w:hAnsi="Times New Roman" w:cs="Times New Roman"/>
          <w:sz w:val="28"/>
          <w:szCs w:val="28"/>
        </w:rPr>
        <w:t xml:space="preserve"> к новой мысли.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30"/>
          <w:sz w:val="28"/>
          <w:szCs w:val="28"/>
        </w:rPr>
        <w:t xml:space="preserve">В компьютерных документах абзацем считается любой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kern w:val="30"/>
          <w:sz w:val="28"/>
          <w:szCs w:val="28"/>
        </w:rPr>
        <w:t>,</w:t>
      </w:r>
      <w:r>
        <w:rPr>
          <w:rFonts w:ascii="Times New Roman" w:hAnsi="Times New Roman" w:cs="Times New Roman"/>
          <w:kern w:val="15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kern w:val="15"/>
          <w:sz w:val="28"/>
          <w:szCs w:val="28"/>
        </w:rPr>
        <w:t>аканчивающийся</w:t>
      </w:r>
      <w:proofErr w:type="spellEnd"/>
      <w:r>
        <w:rPr>
          <w:rFonts w:ascii="Times New Roman" w:hAnsi="Times New Roman" w:cs="Times New Roman"/>
          <w:kern w:val="15"/>
          <w:sz w:val="28"/>
          <w:szCs w:val="28"/>
        </w:rPr>
        <w:t xml:space="preserve"> управляющим символом (маркером) конца абзаца. Ввод</w:t>
      </w:r>
      <w:r>
        <w:rPr>
          <w:rFonts w:ascii="Times New Roman" w:hAnsi="Times New Roman" w:cs="Times New Roman"/>
          <w:sz w:val="28"/>
          <w:szCs w:val="28"/>
        </w:rPr>
        <w:t xml:space="preserve"> конца абзаца обеспечивается нажатием клавиши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отображается символом </w:t>
      </w:r>
      <w:r>
        <w:rPr>
          <w:rFonts w:ascii="Times New Roman" w:hAnsi="Times New Roman" w:cs="Times New Roman"/>
          <w:b/>
          <w:bCs/>
          <w:sz w:val="28"/>
          <w:szCs w:val="28"/>
        </w:rPr>
        <w:t>¶</w:t>
      </w:r>
      <w:r>
        <w:rPr>
          <w:rFonts w:ascii="Times New Roman" w:hAnsi="Times New Roman" w:cs="Times New Roman"/>
          <w:b/>
          <w:bCs/>
          <w:kern w:val="15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15"/>
          <w:sz w:val="28"/>
          <w:szCs w:val="28"/>
        </w:rPr>
        <w:t>если включен режим отображения непечатаемых</w:t>
      </w:r>
      <w:r>
        <w:rPr>
          <w:rFonts w:ascii="Times New Roman" w:hAnsi="Times New Roman" w:cs="Times New Roman"/>
          <w:sz w:val="28"/>
          <w:szCs w:val="28"/>
        </w:rPr>
        <w:t xml:space="preserve"> символов. Этот режим включается и отключается нажатием кнопки на панели инструментов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i/>
          <w:iCs/>
          <w:kern w:val="30"/>
          <w:sz w:val="28"/>
          <w:szCs w:val="28"/>
        </w:rPr>
        <w:t>Абзац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 может состоять из любого набора символов, рисунков и объектов</w:t>
      </w:r>
      <w:r>
        <w:rPr>
          <w:rFonts w:ascii="Times New Roman" w:hAnsi="Times New Roman" w:cs="Times New Roman"/>
          <w:sz w:val="28"/>
          <w:szCs w:val="28"/>
        </w:rPr>
        <w:t xml:space="preserve"> других приложений. Форматирование абзацев позволяет подготовить правильно и красиво оформленный документ. Диалоговое окно форматирования абзаца открывается с помощью команды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kern w:val="45"/>
          <w:sz w:val="28"/>
          <w:szCs w:val="28"/>
        </w:rPr>
        <w:t xml:space="preserve">→ </w:t>
      </w:r>
      <w:proofErr w:type="spellStart"/>
      <w:r>
        <w:rPr>
          <w:rFonts w:ascii="Times New Roman" w:hAnsi="Times New Roman" w:cs="Times New Roman"/>
          <w:kern w:val="45"/>
          <w:sz w:val="28"/>
          <w:szCs w:val="28"/>
        </w:rPr>
        <w:t>Абзац</w:t>
      </w:r>
      <w:proofErr w:type="gramStart"/>
      <w:r>
        <w:rPr>
          <w:rFonts w:ascii="Times New Roman" w:hAnsi="Times New Roman" w:cs="Times New Roman"/>
          <w:kern w:val="3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kern w:val="30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же команда </w:t>
      </w:r>
      <w:r>
        <w:rPr>
          <w:rFonts w:ascii="Times New Roman" w:hAnsi="Times New Roman" w:cs="Times New Roman"/>
          <w:sz w:val="28"/>
          <w:szCs w:val="28"/>
        </w:rPr>
        <w:t xml:space="preserve">Абзац располагается в контекстном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меню,если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указать на выделенный фрагмент текста и нажать правую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кнопкумыши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рис. 10 показана одна из вкладок диалогового окна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Абзац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Важным параметром при наборе текста является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его</w:t>
      </w:r>
      <w:r>
        <w:rPr>
          <w:rFonts w:ascii="Times New Roman" w:hAnsi="Times New Roman" w:cs="Times New Roman"/>
          <w:kern w:val="15"/>
          <w:sz w:val="28"/>
          <w:szCs w:val="28"/>
        </w:rPr>
        <w:t>выравнивание</w:t>
      </w:r>
      <w:proofErr w:type="gramStart"/>
      <w:r>
        <w:rPr>
          <w:rFonts w:ascii="Times New Roman" w:hAnsi="Times New Roman" w:cs="Times New Roman"/>
          <w:kern w:val="15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kern w:val="15"/>
          <w:sz w:val="28"/>
          <w:szCs w:val="28"/>
        </w:rPr>
        <w:t>ыравнивание</w:t>
      </w:r>
      <w:proofErr w:type="spellEnd"/>
      <w:r>
        <w:rPr>
          <w:rFonts w:ascii="Times New Roman" w:hAnsi="Times New Roman" w:cs="Times New Roman"/>
          <w:kern w:val="15"/>
          <w:sz w:val="28"/>
          <w:szCs w:val="28"/>
        </w:rPr>
        <w:t xml:space="preserve"> отражает расположение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353693">
      <w:pPr>
        <w:pStyle w:val="a3"/>
        <w:spacing w:after="0" w:line="24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4943475" cy="403860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3C" w:rsidRDefault="00BD0B6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353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тносительно границ полей страницы. Существует четыре </w:t>
      </w:r>
      <w:proofErr w:type="spellStart"/>
      <w:r w:rsidR="00353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способа</w:t>
      </w:r>
      <w:r w:rsidR="00353693">
        <w:rPr>
          <w:rFonts w:ascii="Times New Roman" w:hAnsi="Times New Roman" w:cs="Times New Roman"/>
          <w:b/>
          <w:bCs/>
          <w:i/>
          <w:iCs/>
          <w:kern w:val="65521"/>
          <w:sz w:val="28"/>
          <w:szCs w:val="28"/>
        </w:rPr>
        <w:t>выравнивания</w:t>
      </w:r>
      <w:proofErr w:type="spellEnd"/>
      <w:r w:rsidR="00353693">
        <w:rPr>
          <w:rFonts w:ascii="Times New Roman" w:hAnsi="Times New Roman" w:cs="Times New Roman"/>
          <w:b/>
          <w:bCs/>
          <w:i/>
          <w:iCs/>
          <w:kern w:val="65521"/>
          <w:sz w:val="28"/>
          <w:szCs w:val="28"/>
        </w:rPr>
        <w:t xml:space="preserve"> абзацев: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kern w:val="65521"/>
          <w:sz w:val="28"/>
          <w:szCs w:val="28"/>
        </w:rPr>
        <w:t>по левому краю — левый край ровный, а правый рваный;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kern w:val="15"/>
          <w:sz w:val="28"/>
          <w:szCs w:val="28"/>
        </w:rPr>
        <w:t xml:space="preserve">по центру — оба края имеют неровные очертания, однако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>строка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симметрична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середины;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по правому краю — правый край ровный, а левый рваный;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kern w:val="30"/>
          <w:sz w:val="28"/>
          <w:szCs w:val="28"/>
        </w:rPr>
        <w:t xml:space="preserve">по ширине — оба края ровные, то есть располагаются точно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границам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выравнивания абзаца находятся на панели инструментов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Форматирование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kern w:val="30"/>
          <w:sz w:val="28"/>
          <w:szCs w:val="28"/>
        </w:rPr>
        <w:t>Чаще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всего абзац начинается отступом первой строки.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Отступ</w:t>
      </w:r>
      <w:r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различных типов: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kern w:val="15"/>
          <w:sz w:val="28"/>
          <w:szCs w:val="28"/>
        </w:rPr>
        <w:t xml:space="preserve">Положительный отступ (положительное значение), когда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>строка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правее всех остальных строк абзаца,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применяетсяв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обычном тексте.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kern w:val="30"/>
          <w:sz w:val="28"/>
          <w:szCs w:val="28"/>
        </w:rPr>
        <w:t xml:space="preserve">Отрицательный отступ (отрицательное значение), когда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>строка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выходит влево относительно остальных строк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абзаца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рименяется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словарях и определениях.</w:t>
      </w:r>
    </w:p>
    <w:p w:rsidR="00F4333C" w:rsidRDefault="00353693" w:rsidP="00BD0B63">
      <w:pPr>
        <w:pStyle w:val="a3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Нулевой отступ, применяется для абзацев, выровненных по центру. </w:t>
      </w: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Весь абзац целиком может иметь отступы слева и справа,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kern w:val="30"/>
          <w:sz w:val="28"/>
          <w:szCs w:val="28"/>
        </w:rPr>
        <w:t>отмеряются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от границ полей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страницы</w:t>
      </w:r>
      <w:proofErr w:type="gramStart"/>
      <w:r>
        <w:rPr>
          <w:rFonts w:ascii="Times New Roman" w:hAnsi="Times New Roman" w:cs="Times New Roman"/>
          <w:kern w:val="3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kern w:val="30"/>
          <w:sz w:val="28"/>
          <w:szCs w:val="28"/>
        </w:rPr>
        <w:t>ак,эпиграф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к </w:t>
      </w:r>
      <w:r>
        <w:rPr>
          <w:rFonts w:ascii="Times New Roman" w:hAnsi="Times New Roman" w:cs="Times New Roman"/>
          <w:kern w:val="15"/>
          <w:sz w:val="28"/>
          <w:szCs w:val="28"/>
        </w:rPr>
        <w:t xml:space="preserve">художественному произведению или реквизиты адресата в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заявлении</w:t>
      </w:r>
      <w:r>
        <w:rPr>
          <w:rFonts w:ascii="Times New Roman" w:hAnsi="Times New Roman" w:cs="Times New Roman"/>
          <w:kern w:val="45"/>
          <w:sz w:val="28"/>
          <w:szCs w:val="28"/>
        </w:rPr>
        <w:t>имеют</w:t>
      </w:r>
      <w:proofErr w:type="spellEnd"/>
      <w:r>
        <w:rPr>
          <w:rFonts w:ascii="Times New Roman" w:hAnsi="Times New Roman" w:cs="Times New Roman"/>
          <w:kern w:val="45"/>
          <w:sz w:val="28"/>
          <w:szCs w:val="28"/>
        </w:rPr>
        <w:t xml:space="preserve"> отступ слева, а при изготовлении </w:t>
      </w:r>
      <w:r>
        <w:rPr>
          <w:rFonts w:ascii="Times New Roman" w:hAnsi="Times New Roman" w:cs="Times New Roman"/>
          <w:kern w:val="45"/>
          <w:sz w:val="28"/>
          <w:szCs w:val="28"/>
        </w:rPr>
        <w:lastRenderedPageBreak/>
        <w:t xml:space="preserve">углового штампа </w:t>
      </w:r>
      <w:proofErr w:type="spellStart"/>
      <w:r>
        <w:rPr>
          <w:rFonts w:ascii="Times New Roman" w:hAnsi="Times New Roman" w:cs="Times New Roman"/>
          <w:kern w:val="45"/>
          <w:sz w:val="28"/>
          <w:szCs w:val="28"/>
        </w:rPr>
        <w:t>можно</w:t>
      </w:r>
      <w:r>
        <w:rPr>
          <w:rFonts w:ascii="Times New Roman" w:hAnsi="Times New Roman" w:cs="Times New Roman"/>
          <w:kern w:val="15"/>
          <w:sz w:val="28"/>
          <w:szCs w:val="28"/>
        </w:rPr>
        <w:t>использовать</w:t>
      </w:r>
      <w:proofErr w:type="spellEnd"/>
      <w:r>
        <w:rPr>
          <w:rFonts w:ascii="Times New Roman" w:hAnsi="Times New Roman" w:cs="Times New Roman"/>
          <w:kern w:val="15"/>
          <w:sz w:val="28"/>
          <w:szCs w:val="28"/>
        </w:rPr>
        <w:t xml:space="preserve"> отступ справа. Также может быть необходимо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отделить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абзаца от предыдущего и последующего текста.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Для выравнивания абзаца следует выполнить команду </w:t>
      </w:r>
      <w:r>
        <w:rPr>
          <w:rFonts w:ascii="Times New Roman" w:hAnsi="Times New Roman" w:cs="Times New Roman"/>
          <w:b/>
          <w:bCs/>
          <w:kern w:val="30"/>
          <w:sz w:val="28"/>
          <w:szCs w:val="28"/>
        </w:rPr>
        <w:t>Формат →</w:t>
      </w:r>
      <w:r>
        <w:rPr>
          <w:rFonts w:ascii="Times New Roman" w:hAnsi="Times New Roman" w:cs="Times New Roman"/>
          <w:b/>
          <w:bCs/>
          <w:sz w:val="28"/>
          <w:szCs w:val="28"/>
        </w:rPr>
        <w:t>Абзац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15"/>
          <w:sz w:val="28"/>
          <w:szCs w:val="28"/>
        </w:rPr>
        <w:t xml:space="preserve">и в появившемся диалоговом окне </w:t>
      </w:r>
      <w:r>
        <w:rPr>
          <w:rFonts w:ascii="Times New Roman" w:hAnsi="Times New Roman" w:cs="Times New Roman"/>
          <w:b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необходимыеустановки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вкладке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Выравнивание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выравниваниеабзаца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и с помощью кнопок на панели инструментов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5"/>
          <w:sz w:val="28"/>
          <w:szCs w:val="28"/>
        </w:rPr>
        <w:t xml:space="preserve">Для установки типа отступа первой строки абзаца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понадобитсяустановить</w:t>
      </w:r>
      <w:proofErr w:type="spellEnd"/>
      <w:r>
        <w:rPr>
          <w:rFonts w:ascii="Times New Roman" w:hAnsi="Times New Roman" w:cs="Times New Roman"/>
          <w:kern w:val="15"/>
          <w:sz w:val="28"/>
          <w:szCs w:val="28"/>
        </w:rPr>
        <w:t xml:space="preserve"> необходимое значение в списке </w:t>
      </w:r>
      <w:r>
        <w:rPr>
          <w:rFonts w:ascii="Times New Roman" w:hAnsi="Times New Roman" w:cs="Times New Roman"/>
          <w:b/>
          <w:bCs/>
          <w:kern w:val="15"/>
          <w:sz w:val="28"/>
          <w:szCs w:val="28"/>
        </w:rPr>
        <w:t xml:space="preserve">Первая строка </w:t>
      </w:r>
      <w:r>
        <w:rPr>
          <w:rFonts w:ascii="Times New Roman" w:hAnsi="Times New Roman" w:cs="Times New Roman"/>
          <w:kern w:val="15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задать</w:t>
      </w:r>
      <w:r>
        <w:rPr>
          <w:rFonts w:ascii="Times New Roman" w:hAnsi="Times New Roman" w:cs="Times New Roman"/>
          <w:sz w:val="28"/>
          <w:szCs w:val="28"/>
        </w:rPr>
        <w:t>конкретное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числовое значение отступа с помощью счетчика справа.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kern w:val="15"/>
          <w:sz w:val="28"/>
          <w:szCs w:val="28"/>
        </w:rPr>
        <w:t xml:space="preserve">Для задания отступа абзаца от границ полей страницы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>выбрать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нужное значение отступа с помощью счетчиков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Отступ слева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Отступ справа</w:t>
      </w:r>
      <w:r>
        <w:rPr>
          <w:rFonts w:ascii="Times New Roman" w:hAnsi="Times New Roman" w:cs="Times New Roman"/>
          <w:sz w:val="28"/>
          <w:szCs w:val="28"/>
        </w:rPr>
        <w:t xml:space="preserve">. Для того чтобы текст выходил на левое (правое)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полестраницы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придется задать отрицательное значение отступа.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Расстояние между строками документа можно изменять,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задаваяразличные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междустрочных интервалов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0"/>
          <w:sz w:val="28"/>
          <w:szCs w:val="28"/>
        </w:rPr>
        <w:t xml:space="preserve">и так далее). Для визуального отделения абзацев друг от друга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абзаца от остальных нужно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увеличенные</w:t>
      </w:r>
      <w:r>
        <w:rPr>
          <w:rFonts w:ascii="Times New Roman" w:hAnsi="Times New Roman" w:cs="Times New Roman"/>
          <w:kern w:val="30"/>
          <w:sz w:val="28"/>
          <w:szCs w:val="28"/>
        </w:rPr>
        <w:t>интервалы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между абзацами. Междустрочный интервал выбирают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помощью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раскрывающегося списка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Междустрочный</w:t>
      </w:r>
      <w:r>
        <w:rPr>
          <w:rFonts w:ascii="Times New Roman" w:hAnsi="Times New Roman" w:cs="Times New Roman"/>
          <w:sz w:val="28"/>
          <w:szCs w:val="28"/>
        </w:rPr>
        <w:t xml:space="preserve">, а интервал </w:t>
      </w:r>
      <w:r>
        <w:rPr>
          <w:rFonts w:ascii="Times New Roman" w:hAnsi="Times New Roman" w:cs="Times New Roman"/>
          <w:kern w:val="45"/>
          <w:sz w:val="28"/>
          <w:szCs w:val="28"/>
        </w:rPr>
        <w:t xml:space="preserve">перед (после) абзаца — с помощью счетчиков </w:t>
      </w:r>
      <w:r>
        <w:rPr>
          <w:rFonts w:ascii="Times New Roman" w:hAnsi="Times New Roman" w:cs="Times New Roman"/>
          <w:b/>
          <w:bCs/>
          <w:kern w:val="45"/>
          <w:sz w:val="28"/>
          <w:szCs w:val="28"/>
        </w:rPr>
        <w:t xml:space="preserve">Интервал перед 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5"/>
          <w:sz w:val="28"/>
          <w:szCs w:val="28"/>
        </w:rPr>
        <w:t xml:space="preserve">на странице позволяет </w:t>
      </w:r>
      <w:proofErr w:type="spellStart"/>
      <w:r>
        <w:rPr>
          <w:rFonts w:ascii="Times New Roman" w:hAnsi="Times New Roman" w:cs="Times New Roman"/>
          <w:kern w:val="15"/>
          <w:sz w:val="28"/>
          <w:szCs w:val="28"/>
        </w:rPr>
        <w:t>установить</w:t>
      </w:r>
      <w:r>
        <w:rPr>
          <w:rFonts w:ascii="Times New Roman" w:hAnsi="Times New Roman" w:cs="Times New Roman"/>
          <w:kern w:val="30"/>
          <w:sz w:val="28"/>
          <w:szCs w:val="28"/>
        </w:rPr>
        <w:t>требуемое</w:t>
      </w:r>
      <w:proofErr w:type="spellEnd"/>
      <w:r>
        <w:rPr>
          <w:rFonts w:ascii="Times New Roman" w:hAnsi="Times New Roman" w:cs="Times New Roman"/>
          <w:kern w:val="30"/>
          <w:sz w:val="28"/>
          <w:szCs w:val="28"/>
        </w:rPr>
        <w:t xml:space="preserve"> распределение абзацев по страницам, то есть </w:t>
      </w:r>
      <w:proofErr w:type="spellStart"/>
      <w:r>
        <w:rPr>
          <w:rFonts w:ascii="Times New Roman" w:hAnsi="Times New Roman" w:cs="Times New Roman"/>
          <w:kern w:val="30"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>разрывать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 между страницами, оставлять на странице первую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kern w:val="65521"/>
          <w:sz w:val="28"/>
          <w:szCs w:val="28"/>
        </w:rPr>
        <w:t>последнюю</w:t>
      </w:r>
      <w:proofErr w:type="spellEnd"/>
      <w:r>
        <w:rPr>
          <w:rFonts w:ascii="Times New Roman" w:hAnsi="Times New Roman" w:cs="Times New Roman"/>
          <w:kern w:val="65521"/>
          <w:sz w:val="28"/>
          <w:szCs w:val="28"/>
        </w:rPr>
        <w:t xml:space="preserve"> (висячую) строку и так далее.</w:t>
      </w: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Визуальное выделение текста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К выделенным фрагментам и вводимому тексту можно применять форматирование—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пример, изменять способ отображения символов: делать их наклонными или утолщёнными (жирными), изменять размер и шрифт символов, цвет символов и фона.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Форматирование применяется к выделению, слову или вводимому тексту— </w:t>
      </w:r>
      <w:proofErr w:type="gramStart"/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этого можно использовать кнопки (инструменты) на панели инструментов, горячие клавиши или контекстное меню.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На панели инструментов имеются следующее кнопки, где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рный 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—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клонный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дчёркнутый. 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горячие клавиши—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четание клавиши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 xml:space="preserve"> с первой буквой формата символа (англоязычное название):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— Жирный (</w:t>
      </w:r>
      <w:r>
        <w:rPr>
          <w:rFonts w:ascii="Times New Roman" w:hAnsi="Times New Roman" w:cs="Times New Roman"/>
          <w:sz w:val="28"/>
          <w:szCs w:val="28"/>
          <w:lang w:val="en-US"/>
        </w:rPr>
        <w:t>Bold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— Наклонный (</w:t>
      </w:r>
      <w:r>
        <w:rPr>
          <w:rFonts w:ascii="Times New Roman" w:hAnsi="Times New Roman" w:cs="Times New Roman"/>
          <w:sz w:val="28"/>
          <w:szCs w:val="28"/>
          <w:lang w:val="en-US"/>
        </w:rPr>
        <w:t>Italic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— Подчёркнутый (</w:t>
      </w:r>
      <w:r>
        <w:rPr>
          <w:rFonts w:ascii="Times New Roman" w:hAnsi="Times New Roman" w:cs="Times New Roman"/>
          <w:sz w:val="28"/>
          <w:szCs w:val="28"/>
          <w:lang w:val="en-US"/>
        </w:rPr>
        <w:t>Underline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А также</w:t>
      </w:r>
    </w:p>
    <w:p w:rsidR="00F4333C" w:rsidRPr="00353693" w:rsidRDefault="00353693">
      <w:pPr>
        <w:pStyle w:val="a3"/>
        <w:spacing w:after="0" w:line="240" w:lineRule="atLeast"/>
        <w:rPr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Двойное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подчёркивание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(Double underline).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Если щёлкнуть правой кнопкой мыши по выделению или слову, появится контекстное меню. В пункте Стиль можно выбрать вид символов; этот пункт предоставляет доступ к большему количеству параметров, нежели панель инструментов.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применить к символам сразу несколько форматов, 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Жирный-Наклонный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Применение форматирования делает текст более представительным, позволяя выделить основную мысль в тексте, чтобы читатель обратил внимание на определённые фразы. В редакторе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Writer</w:t>
      </w:r>
      <w:r>
        <w:rPr>
          <w:rFonts w:ascii="Times New Roman" w:hAnsi="Times New Roman" w:cs="Times New Roman"/>
          <w:sz w:val="28"/>
          <w:szCs w:val="28"/>
        </w:rPr>
        <w:t xml:space="preserve"> можно также изменять тип и размер шрифта, цвет символов и многое другое; основные свойства вынесены на панель инструментов. </w:t>
      </w:r>
    </w:p>
    <w:p w:rsidR="00F4333C" w:rsidRDefault="00353693">
      <w:pPr>
        <w:pStyle w:val="a3"/>
        <w:spacing w:before="240"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 рамок и линий, фигурный текст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выше, в документ можно вставлять различные объекты, в том числе и графики. Среди них есть прямые линии, прямоугольники, овалы, полигоны, кривые Безье, кривые, сегменты,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анимированный и выносной).</w:t>
      </w: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Пользоваться этими инструментами (находящимися на панели инструментов слева) очень просто. Выбрав объект, который нужно вставить в документ, укажите основные точки. Например, чтобы нарисовать прямоугольник, нужно мышью указать противоположные углы, при этом во время движения мыши на экране будут видны контуры вставляемого объекта.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Дважды щёлкнув по контуру любого объекта, можно вставить текст внутрь или рядом с ним.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Для вставленных объектов можно задавать свойства—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пример, цвет, тип линий, тип стрелок на концах и т.д. Для этого служит дополнительная панель, появляющаяся при выделении объекта и доступная через меню Формат при выделении объекта.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Межстрочное расстояние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Иногда требуется задать другой интервал между строками (межстрочное расстояние); сделать это можно из контекстного меню, выбрав пункт Интервал, или с помощью следующих комбинаций клавиш: </w:t>
      </w:r>
    </w:p>
    <w:p w:rsidR="00F4333C" w:rsidRDefault="00353693">
      <w:pPr>
        <w:pStyle w:val="a3"/>
        <w:spacing w:after="120" w:line="240" w:lineRule="atLeast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— Одинарный интервал.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353693">
      <w:pPr>
        <w:pStyle w:val="a3"/>
        <w:spacing w:after="120" w:line="240" w:lineRule="atLeast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— Двойной интервал.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353693">
      <w:pPr>
        <w:pStyle w:val="a3"/>
        <w:spacing w:after="120" w:line="240" w:lineRule="atLeast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— Полуторный интервал.</w:t>
      </w:r>
      <w:proofErr w:type="gramEnd"/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Фронтальная лабораторная работа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Задание: введите приведенный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соблюдая шрифты, способы выделения. Размеры символов — 14 и 12 пунктов. Используйте два типа шрифтов: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Nimbus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Bitstream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Charter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списки династии использовать табуляцию.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27 апреля 1682 г.</w:t>
      </w:r>
      <w:r>
        <w:rPr>
          <w:rFonts w:ascii="Times New Roman" w:hAnsi="Times New Roman" w:cs="Times New Roman"/>
          <w:sz w:val="28"/>
          <w:szCs w:val="28"/>
        </w:rPr>
        <w:t xml:space="preserve"> умер царь 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. Ему было всего 20 лет. Слабый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вступил на престол своего отца — царя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в 1676 г. и правил всего 6 лет. Боярская дума собравшаяся в Кремле после смерти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должна была решить: кому стать русским самодержцем. Кандидатов было двое — 16 летний царевич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10 летний царевич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Перт</w:t>
      </w:r>
      <w:r>
        <w:rPr>
          <w:rFonts w:ascii="Times New Roman" w:hAnsi="Times New Roman" w:cs="Times New Roman"/>
          <w:sz w:val="28"/>
          <w:szCs w:val="28"/>
        </w:rPr>
        <w:t xml:space="preserve">. Оба они были детьми царь Алексея, но от разных матерей. Вот здесь обратимся к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династической ветв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фрагменту династического древа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Романовых,чтобы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разобраться во всех хитросплетениях проблемы наследия престола.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Династическая ветвь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Алексей Михайлович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1629-1676,царь с 1645)</w:t>
      </w: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1-я жена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Мария Ильинична Милославская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(1626-1669)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от царицы Марии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Дмитрий (1648-1649)</w:t>
      </w:r>
    </w:p>
    <w:p w:rsidR="00F4333C" w:rsidRDefault="00353693">
      <w:pPr>
        <w:pStyle w:val="a3"/>
        <w:spacing w:after="0" w:line="240" w:lineRule="atLeast"/>
      </w:pPr>
      <w:proofErr w:type="gramStart"/>
      <w:r>
        <w:rPr>
          <w:rFonts w:ascii="Times New Roman" w:hAnsi="Times New Roman" w:cs="Times New Roman"/>
          <w:sz w:val="28"/>
          <w:szCs w:val="28"/>
        </w:rPr>
        <w:t>Евдокия (1650-17120</w:t>
      </w:r>
      <w:proofErr w:type="gramEnd"/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Марфа (1652-1707)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Алексей (1654-1670)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Анна (1655-1704)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Софья (1657-1704)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Екатерина (1658-1718)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Мария (1660-1723)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Федор</w:t>
      </w:r>
      <w:r>
        <w:rPr>
          <w:rFonts w:ascii="Times New Roman" w:hAnsi="Times New Roman" w:cs="Times New Roman"/>
          <w:sz w:val="28"/>
          <w:szCs w:val="28"/>
        </w:rPr>
        <w:t xml:space="preserve"> (1661-1682 царь с 1676)</w:t>
      </w:r>
    </w:p>
    <w:p w:rsidR="00F4333C" w:rsidRDefault="00353693">
      <w:pPr>
        <w:pStyle w:val="a3"/>
        <w:spacing w:after="0" w:line="240" w:lineRule="atLeast"/>
      </w:pP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(1665-1669)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sz w:val="28"/>
          <w:szCs w:val="28"/>
        </w:rPr>
        <w:t>(1666-1696,царь с 1682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Евдокия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1669-1669)</w:t>
      </w: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2-я жена Наталья Кирилловна Нарышкина(1651-1694)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дети от царицы Натальи: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Наталья (1673-1716)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Феодора (1674-1678)</w:t>
      </w:r>
    </w:p>
    <w:p w:rsidR="00F4333C" w:rsidRDefault="00353693">
      <w:pPr>
        <w:pStyle w:val="a3"/>
        <w:spacing w:after="0" w:line="240" w:lineRule="atLeast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Перт</w:t>
      </w:r>
      <w:r>
        <w:rPr>
          <w:rFonts w:ascii="Times New Roman" w:hAnsi="Times New Roman" w:cs="Times New Roman"/>
          <w:sz w:val="28"/>
          <w:szCs w:val="28"/>
        </w:rPr>
        <w:t xml:space="preserve"> (1672-1725,царь с</w:t>
      </w:r>
      <w:r w:rsidR="00BD0B63">
        <w:rPr>
          <w:rFonts w:ascii="Times New Roman" w:hAnsi="Times New Roman" w:cs="Times New Roman"/>
          <w:sz w:val="28"/>
          <w:szCs w:val="28"/>
        </w:rPr>
        <w:t xml:space="preserve"> 1682</w:t>
      </w:r>
      <w:proofErr w:type="gramEnd"/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Индивидуальная лабораторная работа 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вариант</w:t>
      </w:r>
    </w:p>
    <w:p w:rsidR="00F4333C" w:rsidRDefault="00353693">
      <w:pPr>
        <w:pStyle w:val="a3"/>
        <w:spacing w:after="0" w:line="240" w:lineRule="atLeast"/>
      </w:pPr>
      <w:bookmarkStart w:id="1" w:name="DDE_LINK1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абрать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образцу следующий текст. Используя справку как создавать таблицу, создайте таблицу.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диплому№ 45263 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зачетной книжке (без диплома не действительна)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Иванов Сергей Петрович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время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прибывание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Пермском государственном университете с 1991 по 1996 год сда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а) экзамены и зачеты по следующим дисциплинам специальности «Прикладная математика» </w:t>
      </w:r>
    </w:p>
    <w:tbl>
      <w:tblPr>
        <w:tblW w:w="0" w:type="auto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9"/>
        <w:gridCol w:w="4816"/>
      </w:tblGrid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Дискретная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оптимизации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</w:tbl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хорошо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Дипломная работа с защитой в ГЭ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хорошо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Пермского</w:t>
      </w:r>
      <w:proofErr w:type="gramEnd"/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                _____________________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Декан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математического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факультета                                                    _____________________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Секретарь факультета                                  ____________________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20 июня 1996г.</w:t>
      </w: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Второй вариант</w:t>
      </w:r>
    </w:p>
    <w:p w:rsidR="00F4333C" w:rsidRDefault="00353693">
      <w:pPr>
        <w:pStyle w:val="a3"/>
        <w:spacing w:after="0" w:line="240" w:lineRule="atLeast"/>
        <w:jc w:val="center"/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абрать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образцу следующий текст. Используя справку как создавать таблицу, создайте таблицу.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к диплому№ 56238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зачетной книжке (без диплома не действительна)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i/>
          <w:iCs/>
          <w:sz w:val="28"/>
          <w:szCs w:val="28"/>
        </w:rPr>
        <w:t>удинов Сергей Николаевич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время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прибывание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Новосибирском государственном университете с 1992 по 1997 год сда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а) экзамены и зачеты по следующим дисциплинам специальности «Прикладная математика» </w:t>
      </w:r>
    </w:p>
    <w:tbl>
      <w:tblPr>
        <w:tblW w:w="0" w:type="auto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9"/>
        <w:gridCol w:w="4816"/>
      </w:tblGrid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Дискретная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оптимизации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</w:tbl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хорошо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Дипломная работа с защитой в ГЭ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Новосибирского</w:t>
      </w:r>
      <w:proofErr w:type="gramEnd"/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                _____________________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Декан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математического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факультета                                                    _____________________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Секретарь факультета                                  ____________________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23 июня 1997г.</w:t>
      </w: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Третий вариант</w:t>
      </w:r>
    </w:p>
    <w:p w:rsidR="00F4333C" w:rsidRDefault="00353693">
      <w:pPr>
        <w:pStyle w:val="a3"/>
        <w:spacing w:after="0" w:line="240" w:lineRule="atLeast"/>
        <w:jc w:val="center"/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абрать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образцу следующий текст. Используя справку как создавать таблицу, создайте таблицу.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к диплому№26301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зачетной книжке (без диплома не действительна)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Сальников Альберт Викторович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время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прибывание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Кемеровском государственном университете с 1995 по 2001 год сда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а) экзамены и зачеты по следующим дисциплинам специальности «Прикладная математика» </w:t>
      </w:r>
    </w:p>
    <w:tbl>
      <w:tblPr>
        <w:tblW w:w="0" w:type="auto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9"/>
        <w:gridCol w:w="4816"/>
      </w:tblGrid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Дискретная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оптимизации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333C">
        <w:trPr>
          <w:trHeight w:val="1"/>
          <w:jc w:val="right"/>
        </w:trPr>
        <w:tc>
          <w:tcPr>
            <w:tcW w:w="4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</w:tbl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отлично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Дипломная работа с защитой в ГЭ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Кемеровского</w:t>
      </w:r>
      <w:proofErr w:type="gramEnd"/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                 _____________________ 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Декан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математического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факультета                                                    _____________________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Секретарь факультета                                  ____________________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23 июня 2001г.</w:t>
      </w: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Контрольная работа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1.Что называется физическим или жестким форматированием?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а) такая разметка текста, которая непосредственно отвечает за конечный вид текста при печати.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б) такая разметка текста, которая непосредственно отвечает за конечный вид шрифта.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в) такая разметка текста, которая непосредственно отвечает за конечное строение текста.    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разметка текста, которая непосредственно отвечает за конечное строение текста в абзаце.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2.  На панели инструментов имеются кнопки ,это обозначает кнопка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а) курсивный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б) полужирный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в) жирный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г) подчеркнутый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3. За какую функцию отвечает клавиша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а) Наклонный (</w:t>
      </w:r>
      <w:r>
        <w:rPr>
          <w:rFonts w:ascii="Times New Roman" w:hAnsi="Times New Roman" w:cs="Times New Roman"/>
          <w:sz w:val="28"/>
          <w:szCs w:val="28"/>
          <w:lang w:val="en-US"/>
        </w:rPr>
        <w:t>Italic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б) Двойное подчёркивание (</w:t>
      </w:r>
      <w:r>
        <w:rPr>
          <w:rFonts w:ascii="Times New Roman" w:hAnsi="Times New Roman" w:cs="Times New Roman"/>
          <w:sz w:val="28"/>
          <w:szCs w:val="28"/>
          <w:lang w:val="en-US"/>
        </w:rPr>
        <w:t>Double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underline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в)  Подчёркнутый (</w:t>
      </w:r>
      <w:r>
        <w:rPr>
          <w:rFonts w:ascii="Times New Roman" w:hAnsi="Times New Roman" w:cs="Times New Roman"/>
          <w:sz w:val="28"/>
          <w:szCs w:val="28"/>
          <w:lang w:val="en-US"/>
        </w:rPr>
        <w:t>Underline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г)  Жирный (</w:t>
      </w:r>
      <w:r>
        <w:rPr>
          <w:rFonts w:ascii="Times New Roman" w:hAnsi="Times New Roman" w:cs="Times New Roman"/>
          <w:sz w:val="28"/>
          <w:szCs w:val="28"/>
          <w:lang w:val="en-US"/>
        </w:rPr>
        <w:t>Bold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 Какие объекты нельзя вставляются в  документ?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а) овалы                          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б) прямоугольники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в) криволинейные линии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г) кривые Безье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5. Какая клавиша задает одинарный интервал?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Ключ к тесту: 1-а, 2-а,3-г,4-в,5-а.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ыполните форматирование данного стихотворение: размер символов 15, тип шрифта </w:t>
      </w:r>
      <w:r>
        <w:rPr>
          <w:rFonts w:ascii="Times New Roman" w:hAnsi="Times New Roman" w:cs="Times New Roman"/>
          <w:sz w:val="28"/>
          <w:szCs w:val="28"/>
          <w:lang w:val="en-US"/>
        </w:rPr>
        <w:t>URW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Chancery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3C" w:rsidRDefault="00353693">
      <w:pPr>
        <w:pStyle w:val="a3"/>
        <w:spacing w:after="12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На полярных морях и на южных,</w:t>
      </w:r>
    </w:p>
    <w:p w:rsidR="00F4333C" w:rsidRDefault="00353693">
      <w:pPr>
        <w:pStyle w:val="a3"/>
        <w:spacing w:after="12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изгибам зеленых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зыбей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333C" w:rsidRDefault="00353693">
      <w:pPr>
        <w:pStyle w:val="a3"/>
        <w:spacing w:after="12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Меж базальтовых скал и жемчужных </w:t>
      </w:r>
    </w:p>
    <w:p w:rsidR="00F4333C" w:rsidRDefault="00353693">
      <w:pPr>
        <w:pStyle w:val="a3"/>
        <w:spacing w:after="12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Шелестят паруса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кораблей.</w:t>
      </w:r>
    </w:p>
    <w:p w:rsidR="00F4333C" w:rsidRDefault="00353693">
      <w:pPr>
        <w:pStyle w:val="a3"/>
        <w:spacing w:after="120" w:line="240" w:lineRule="atLeast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Гулилев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Капитаны</w:t>
      </w:r>
    </w:p>
    <w:p w:rsidR="00F4333C" w:rsidRDefault="00F4333C">
      <w:pPr>
        <w:pStyle w:val="a3"/>
        <w:spacing w:after="120" w:line="240" w:lineRule="atLeast"/>
      </w:pPr>
    </w:p>
    <w:p w:rsidR="00F4333C" w:rsidRDefault="00F4333C">
      <w:pPr>
        <w:pStyle w:val="a3"/>
        <w:spacing w:after="120" w:line="240" w:lineRule="atLeast"/>
      </w:pP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формулируйте и оформите  следующую таблицу.</w:t>
      </w:r>
    </w:p>
    <w:p w:rsidR="00F4333C" w:rsidRDefault="00353693">
      <w:pPr>
        <w:pStyle w:val="a3"/>
        <w:spacing w:after="120" w:line="24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покупках</w:t>
      </w: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770"/>
        <w:gridCol w:w="639"/>
        <w:gridCol w:w="2050"/>
        <w:gridCol w:w="639"/>
        <w:gridCol w:w="2050"/>
        <w:gridCol w:w="639"/>
        <w:gridCol w:w="2050"/>
      </w:tblGrid>
      <w:tr w:rsidR="00F4333C">
        <w:trPr>
          <w:trHeight w:val="1"/>
        </w:trPr>
        <w:tc>
          <w:tcPr>
            <w:tcW w:w="12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</w:rPr>
              <w:t>Товар</w:t>
            </w:r>
          </w:p>
        </w:tc>
        <w:tc>
          <w:tcPr>
            <w:tcW w:w="1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lang w:val="en-US"/>
              </w:rPr>
              <w:t>,</w:t>
            </w:r>
          </w:p>
          <w:p w:rsidR="00F4333C" w:rsidRDefault="00353693">
            <w:pPr>
              <w:pStyle w:val="a3"/>
              <w:spacing w:after="0" w:line="240" w:lineRule="atLeas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  <w:lang w:val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</w:rPr>
              <w:t>Понедельник</w:t>
            </w:r>
          </w:p>
        </w:tc>
        <w:tc>
          <w:tcPr>
            <w:tcW w:w="23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</w:rPr>
              <w:t>Вторник</w:t>
            </w:r>
          </w:p>
        </w:tc>
        <w:tc>
          <w:tcPr>
            <w:tcW w:w="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8"/>
                <w:szCs w:val="28"/>
              </w:rPr>
              <w:t>Среда</w:t>
            </w:r>
          </w:p>
        </w:tc>
      </w:tr>
      <w:tr w:rsidR="00F4333C">
        <w:trPr>
          <w:trHeight w:val="1"/>
        </w:trPr>
        <w:tc>
          <w:tcPr>
            <w:tcW w:w="12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F4333C">
            <w:pPr>
              <w:pStyle w:val="a3"/>
              <w:spacing w:line="240" w:lineRule="atLeast"/>
            </w:pPr>
          </w:p>
        </w:tc>
        <w:tc>
          <w:tcPr>
            <w:tcW w:w="10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F4333C">
            <w:pPr>
              <w:pStyle w:val="a3"/>
              <w:spacing w:line="240" w:lineRule="atLeast"/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Стоимость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Стоимость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Стоимость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</w:tr>
      <w:tr w:rsidR="00F4333C">
        <w:trPr>
          <w:trHeight w:val="1"/>
        </w:trPr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4333C">
        <w:trPr>
          <w:trHeight w:val="1"/>
        </w:trPr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F4333C">
        <w:trPr>
          <w:trHeight w:val="1"/>
        </w:trPr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4333C">
        <w:trPr>
          <w:trHeight w:val="1"/>
        </w:trPr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4333C">
        <w:trPr>
          <w:trHeight w:val="1"/>
        </w:trPr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4333C">
        <w:trPr>
          <w:trHeight w:val="1"/>
        </w:trPr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333C" w:rsidRDefault="00353693">
            <w:pPr>
              <w:pStyle w:val="a3"/>
              <w:spacing w:after="0"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F4333C" w:rsidRDefault="00F4333C">
      <w:pPr>
        <w:pStyle w:val="a3"/>
        <w:spacing w:after="12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F4333C">
      <w:pPr>
        <w:pStyle w:val="a3"/>
        <w:spacing w:after="0" w:line="240" w:lineRule="atLeast"/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Правильно выполненная самостоятельная работа и 4 вопросов из контрольной работы - "3"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Правильно выполненная самостоятельная работа и 5 вопросов из контрольной работы - "4"</w:t>
      </w: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Правильно выполненная самостоятельная работа и 7 вопросов из контрольной работы — "5"</w:t>
      </w: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F4333C">
      <w:pPr>
        <w:pStyle w:val="a3"/>
        <w:spacing w:after="0" w:line="240" w:lineRule="atLeast"/>
        <w:jc w:val="center"/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B63" w:rsidRDefault="00BD0B6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3C" w:rsidRDefault="00353693">
      <w:pPr>
        <w:pStyle w:val="a3"/>
        <w:spacing w:after="0" w:line="24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F4333C" w:rsidRDefault="00F4333C">
      <w:pPr>
        <w:pStyle w:val="a3"/>
        <w:spacing w:after="0" w:line="240" w:lineRule="atLeast"/>
        <w:jc w:val="center"/>
      </w:pPr>
    </w:p>
    <w:p w:rsidR="00F4333C" w:rsidRDefault="00353693">
      <w:pPr>
        <w:pStyle w:val="a3"/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1.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«Информатика и ИКТ 10 класс»</w:t>
      </w:r>
    </w:p>
    <w:p w:rsidR="00F4333C" w:rsidRDefault="00353693">
      <w:pPr>
        <w:pStyle w:val="a3"/>
        <w:numPr>
          <w:ilvl w:val="0"/>
          <w:numId w:val="1"/>
        </w:numPr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Н.В Макаров « Информатика и ИКТ 8-9 класс».</w:t>
      </w:r>
    </w:p>
    <w:p w:rsidR="00F4333C" w:rsidRDefault="00526645">
      <w:pPr>
        <w:pStyle w:val="a3"/>
        <w:numPr>
          <w:ilvl w:val="0"/>
          <w:numId w:val="1"/>
        </w:numPr>
        <w:spacing w:after="0" w:line="240" w:lineRule="atLeast"/>
      </w:pPr>
      <w:hyperlink r:id="rId9">
        <w:r w:rsidR="00353693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http://wwwgoogle.ru</w:t>
        </w:r>
      </w:hyperlink>
    </w:p>
    <w:p w:rsidR="00F4333C" w:rsidRDefault="00F4333C">
      <w:pPr>
        <w:pStyle w:val="a3"/>
        <w:spacing w:after="0" w:line="100" w:lineRule="atLeast"/>
      </w:pPr>
    </w:p>
    <w:sectPr w:rsidR="00F4333C">
      <w:pgSz w:w="12240" w:h="15840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15D5"/>
    <w:multiLevelType w:val="hybridMultilevel"/>
    <w:tmpl w:val="A30E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72D4"/>
    <w:multiLevelType w:val="multilevel"/>
    <w:tmpl w:val="098A611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>
    <w:nsid w:val="715E6DAA"/>
    <w:multiLevelType w:val="multilevel"/>
    <w:tmpl w:val="D7405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33C"/>
    <w:rsid w:val="00353693"/>
    <w:rsid w:val="00526645"/>
    <w:rsid w:val="00BD0B63"/>
    <w:rsid w:val="00F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pPr>
      <w:suppressLineNumbers/>
    </w:pPr>
  </w:style>
  <w:style w:type="paragraph" w:styleId="aa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Family</cp:lastModifiedBy>
  <cp:revision>2</cp:revision>
  <dcterms:created xsi:type="dcterms:W3CDTF">2015-01-20T14:40:00Z</dcterms:created>
  <dcterms:modified xsi:type="dcterms:W3CDTF">2015-01-20T14:40:00Z</dcterms:modified>
</cp:coreProperties>
</file>