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BC" w:rsidRDefault="00726ABC" w:rsidP="00726A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</w:t>
      </w:r>
    </w:p>
    <w:p w:rsidR="00726ABC" w:rsidRDefault="00726ABC" w:rsidP="00726ABC">
      <w:pPr>
        <w:pStyle w:val="a3"/>
        <w:ind w:firstLine="360"/>
        <w:rPr>
          <w:sz w:val="24"/>
        </w:rPr>
      </w:pPr>
      <w:bookmarkStart w:id="0" w:name="_Toc315022025"/>
      <w:r w:rsidRPr="001E42D1">
        <w:rPr>
          <w:sz w:val="24"/>
        </w:rPr>
        <w:t>Рабочая программа по информатике и информационным технологиям составлена с учетом примерной программы основного общего образования по информатике и информационным технологиям, Федерального компонента государственного стандарта ос</w:t>
      </w:r>
      <w:r w:rsidR="001E42D1">
        <w:rPr>
          <w:sz w:val="24"/>
        </w:rPr>
        <w:t>новного общего образования</w:t>
      </w:r>
      <w:proofErr w:type="gramStart"/>
      <w:r w:rsidR="001E42D1">
        <w:rPr>
          <w:sz w:val="24"/>
        </w:rPr>
        <w:t>.</w:t>
      </w:r>
      <w:proofErr w:type="gramEnd"/>
      <w:r w:rsidR="001E42D1">
        <w:rPr>
          <w:sz w:val="24"/>
        </w:rPr>
        <w:t xml:space="preserve"> (</w:t>
      </w:r>
      <w:proofErr w:type="gramStart"/>
      <w:r w:rsidR="001E42D1">
        <w:rPr>
          <w:sz w:val="24"/>
        </w:rPr>
        <w:t>о</w:t>
      </w:r>
      <w:proofErr w:type="gramEnd"/>
      <w:r w:rsidR="001E42D1">
        <w:rPr>
          <w:sz w:val="24"/>
        </w:rPr>
        <w:t xml:space="preserve">т </w:t>
      </w:r>
      <w:r w:rsidRPr="001E42D1">
        <w:rPr>
          <w:sz w:val="24"/>
        </w:rPr>
        <w:t>05.03.2004 № 1089), базисного учебного плана, федерального перечня учебников, рекомендованных к использованию в образовательном процессе общеобразовательных учреждений, реализующих программы общего образования.</w:t>
      </w:r>
    </w:p>
    <w:p w:rsidR="001E42D1" w:rsidRPr="001E42D1" w:rsidRDefault="001E42D1" w:rsidP="00726ABC">
      <w:pPr>
        <w:pStyle w:val="a3"/>
        <w:ind w:firstLine="360"/>
        <w:rPr>
          <w:sz w:val="24"/>
        </w:rPr>
      </w:pPr>
    </w:p>
    <w:p w:rsidR="00726ABC" w:rsidRDefault="00726ABC" w:rsidP="00726ABC">
      <w:pPr>
        <w:shd w:val="clear" w:color="auto" w:fill="FFFFFF"/>
        <w:spacing w:before="54"/>
        <w:ind w:firstLine="360"/>
        <w:jc w:val="both"/>
        <w:rPr>
          <w:b/>
          <w:u w:val="single"/>
        </w:rPr>
      </w:pPr>
      <w:r>
        <w:rPr>
          <w:b/>
          <w:color w:val="000000"/>
          <w:u w:val="single"/>
        </w:rPr>
        <w:t>Цели и задачи</w:t>
      </w:r>
    </w:p>
    <w:p w:rsidR="001E42D1" w:rsidRPr="009D3E6F" w:rsidRDefault="00726ABC" w:rsidP="009D3E6F">
      <w:pPr>
        <w:pStyle w:val="a3"/>
        <w:ind w:firstLine="360"/>
        <w:rPr>
          <w:bCs/>
          <w:iCs/>
          <w:sz w:val="24"/>
        </w:rPr>
      </w:pPr>
      <w:r w:rsidRPr="009D3E6F">
        <w:rPr>
          <w:bCs/>
          <w:iCs/>
          <w:sz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726ABC" w:rsidRDefault="00726ABC" w:rsidP="00726ABC">
      <w:pPr>
        <w:numPr>
          <w:ilvl w:val="0"/>
          <w:numId w:val="1"/>
        </w:numPr>
        <w:spacing w:before="20"/>
        <w:ind w:left="0" w:firstLine="360"/>
        <w:jc w:val="both"/>
      </w:pPr>
      <w:r>
        <w:rPr>
          <w:b/>
          <w:bCs/>
        </w:rPr>
        <w:t>освоение знаний</w:t>
      </w:r>
      <w:r>
        <w:t>, составляющих основу научных представлений об информации, информационных процессах, технологиях</w:t>
      </w:r>
      <w:proofErr w:type="gramStart"/>
      <w:r>
        <w:t xml:space="preserve"> ;</w:t>
      </w:r>
      <w:proofErr w:type="gramEnd"/>
    </w:p>
    <w:p w:rsidR="00726ABC" w:rsidRDefault="00726ABC" w:rsidP="00726ABC">
      <w:pPr>
        <w:numPr>
          <w:ilvl w:val="0"/>
          <w:numId w:val="1"/>
        </w:numPr>
        <w:spacing w:before="20"/>
        <w:ind w:left="0" w:firstLine="360"/>
        <w:jc w:val="both"/>
      </w:pPr>
      <w:r>
        <w:rPr>
          <w:b/>
          <w:bCs/>
        </w:rPr>
        <w:t>овладение умениями</w:t>
      </w:r>
      <w:r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726ABC" w:rsidRDefault="00726ABC" w:rsidP="00726ABC">
      <w:pPr>
        <w:numPr>
          <w:ilvl w:val="0"/>
          <w:numId w:val="1"/>
        </w:numPr>
        <w:spacing w:before="20"/>
        <w:ind w:left="0" w:firstLine="360"/>
        <w:jc w:val="both"/>
      </w:pPr>
      <w:r>
        <w:rPr>
          <w:b/>
          <w:bCs/>
        </w:rPr>
        <w:t xml:space="preserve">развитие </w:t>
      </w:r>
      <w:r>
        <w:t>познавательных интересов, интеллектуальных и творческих способностей средствами ИКТ;</w:t>
      </w:r>
    </w:p>
    <w:p w:rsidR="00726ABC" w:rsidRDefault="00726ABC" w:rsidP="00726ABC">
      <w:pPr>
        <w:numPr>
          <w:ilvl w:val="0"/>
          <w:numId w:val="1"/>
        </w:numPr>
        <w:spacing w:before="20"/>
        <w:ind w:left="0" w:firstLine="360"/>
        <w:jc w:val="both"/>
      </w:pPr>
      <w:r>
        <w:rPr>
          <w:b/>
          <w:bCs/>
        </w:rPr>
        <w:t>воспитание</w:t>
      </w:r>
      <w: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26ABC" w:rsidRDefault="00726ABC" w:rsidP="00726ABC">
      <w:pPr>
        <w:numPr>
          <w:ilvl w:val="0"/>
          <w:numId w:val="1"/>
        </w:numPr>
        <w:ind w:left="0" w:firstLine="360"/>
        <w:jc w:val="both"/>
      </w:pPr>
      <w:r>
        <w:rPr>
          <w:b/>
          <w:bCs/>
        </w:rPr>
        <w:t xml:space="preserve">формирование </w:t>
      </w:r>
      <w:r>
        <w:t>у учащихся практических умений и навыков в области коммуникационных технологий;</w:t>
      </w:r>
    </w:p>
    <w:p w:rsidR="00726ABC" w:rsidRDefault="00726ABC" w:rsidP="00726ABC">
      <w:pPr>
        <w:numPr>
          <w:ilvl w:val="0"/>
          <w:numId w:val="1"/>
        </w:numPr>
        <w:ind w:left="0" w:firstLine="360"/>
        <w:jc w:val="both"/>
        <w:rPr>
          <w:color w:val="000000"/>
        </w:rPr>
      </w:pPr>
      <w:r>
        <w:rPr>
          <w:b/>
          <w:color w:val="000000"/>
        </w:rPr>
        <w:t>обеспечение</w:t>
      </w:r>
      <w:r>
        <w:rPr>
          <w:color w:val="000000"/>
        </w:rPr>
        <w:t xml:space="preserve"> конституционного права граждан РФ на получение качественного общего образования;</w:t>
      </w:r>
    </w:p>
    <w:p w:rsidR="00726ABC" w:rsidRDefault="00726ABC" w:rsidP="00726ABC">
      <w:pPr>
        <w:numPr>
          <w:ilvl w:val="0"/>
          <w:numId w:val="1"/>
        </w:numPr>
        <w:ind w:left="0" w:firstLine="360"/>
        <w:jc w:val="both"/>
        <w:rPr>
          <w:color w:val="000000"/>
        </w:rPr>
      </w:pPr>
      <w:r>
        <w:rPr>
          <w:color w:val="000000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726ABC" w:rsidRPr="001E42D1" w:rsidRDefault="00726ABC" w:rsidP="00726ABC">
      <w:pPr>
        <w:numPr>
          <w:ilvl w:val="0"/>
          <w:numId w:val="1"/>
        </w:numPr>
        <w:ind w:left="0" w:firstLine="360"/>
        <w:jc w:val="both"/>
        <w:rPr>
          <w:color w:val="000000"/>
        </w:rPr>
      </w:pPr>
      <w:r>
        <w:rPr>
          <w:color w:val="000000"/>
        </w:rPr>
        <w:t>повышение качества преподавания предмета</w:t>
      </w:r>
      <w:r w:rsidR="001E42D1">
        <w:rPr>
          <w:color w:val="000000"/>
        </w:rPr>
        <w:t>.</w:t>
      </w:r>
    </w:p>
    <w:p w:rsidR="001E42D1" w:rsidRDefault="001E42D1" w:rsidP="001E42D1">
      <w:pPr>
        <w:ind w:left="360"/>
        <w:jc w:val="both"/>
        <w:rPr>
          <w:color w:val="000000"/>
        </w:rPr>
      </w:pPr>
    </w:p>
    <w:p w:rsidR="00726ABC" w:rsidRDefault="00726ABC" w:rsidP="00726ABC">
      <w:pPr>
        <w:jc w:val="both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Задачи курса:</w:t>
      </w:r>
      <w:r>
        <w:rPr>
          <w:b/>
          <w:bCs/>
          <w:i/>
          <w:iCs/>
          <w:u w:val="single"/>
        </w:rPr>
        <w:t xml:space="preserve"> </w:t>
      </w:r>
    </w:p>
    <w:p w:rsidR="00726ABC" w:rsidRDefault="00726ABC" w:rsidP="00726ABC">
      <w:pPr>
        <w:numPr>
          <w:ilvl w:val="0"/>
          <w:numId w:val="2"/>
        </w:numPr>
      </w:pPr>
      <w: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726ABC" w:rsidRDefault="00726ABC" w:rsidP="00726ABC">
      <w:pPr>
        <w:numPr>
          <w:ilvl w:val="0"/>
          <w:numId w:val="2"/>
        </w:numPr>
      </w:pPr>
      <w: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726ABC" w:rsidRDefault="00726ABC" w:rsidP="00726ABC">
      <w:pPr>
        <w:numPr>
          <w:ilvl w:val="0"/>
          <w:numId w:val="2"/>
        </w:numPr>
        <w:jc w:val="both"/>
      </w:pPr>
      <w:r>
        <w:t>изучить архитектуру ЭВМ на уровне знакомства с устройством и работой процессора; устрой</w:t>
      </w:r>
      <w:proofErr w:type="gramStart"/>
      <w:r>
        <w:t>ств вв</w:t>
      </w:r>
      <w:proofErr w:type="gramEnd"/>
      <w:r>
        <w:t>ода, вывода и хранения информации.</w:t>
      </w:r>
    </w:p>
    <w:p w:rsidR="001E42D1" w:rsidRDefault="001E42D1" w:rsidP="00270AE7">
      <w:pPr>
        <w:ind w:left="170"/>
        <w:jc w:val="both"/>
      </w:pPr>
    </w:p>
    <w:p w:rsidR="00726ABC" w:rsidRDefault="00726ABC" w:rsidP="00726ABC">
      <w:pPr>
        <w:rPr>
          <w:b/>
          <w:u w:val="single"/>
        </w:rPr>
      </w:pPr>
      <w:r>
        <w:rPr>
          <w:b/>
          <w:u w:val="single"/>
        </w:rPr>
        <w:t>Формы организации образовательного процесса</w:t>
      </w:r>
    </w:p>
    <w:p w:rsidR="00726ABC" w:rsidRDefault="00726ABC" w:rsidP="00726ABC">
      <w:pPr>
        <w:ind w:firstLine="360"/>
      </w:pPr>
      <w:r>
        <w:t xml:space="preserve">Основной формой проведения занятий является урок (изучение новых знаний, закрепление знаний, комбинированный </w:t>
      </w:r>
      <w:r w:rsidR="00B601E4">
        <w:t>урок</w:t>
      </w:r>
      <w:r>
        <w:t>,</w:t>
      </w:r>
      <w:r w:rsidR="00B601E4">
        <w:t xml:space="preserve"> урок</w:t>
      </w:r>
      <w:r>
        <w:t xml:space="preserve"> обобщения и систематизации знаний, </w:t>
      </w:r>
      <w:r w:rsidR="00B601E4">
        <w:t xml:space="preserve">урок </w:t>
      </w:r>
      <w:r>
        <w:t>контроля и оценки знаний), в ходе которого используются:</w:t>
      </w:r>
    </w:p>
    <w:p w:rsidR="00726ABC" w:rsidRDefault="00726ABC" w:rsidP="00726ABC">
      <w:pPr>
        <w:ind w:firstLine="360"/>
      </w:pPr>
      <w:r>
        <w:t>-формы организации образовательного процесса: групповые, индивидуальн</w:t>
      </w:r>
      <w:proofErr w:type="gramStart"/>
      <w:r>
        <w:t>о-</w:t>
      </w:r>
      <w:proofErr w:type="gramEnd"/>
      <w:r>
        <w:t xml:space="preserve"> групповые, фронтальные, практикумы;</w:t>
      </w:r>
    </w:p>
    <w:p w:rsidR="00726ABC" w:rsidRDefault="00726ABC" w:rsidP="00726ABC">
      <w:pPr>
        <w:ind w:firstLine="360"/>
      </w:pPr>
      <w:r>
        <w:t>-технологии обучения: беседа, фр</w:t>
      </w:r>
      <w:r w:rsidR="00B601E4">
        <w:t xml:space="preserve">онтальный опрос, </w:t>
      </w:r>
      <w:r>
        <w:t>практическая работы;</w:t>
      </w:r>
    </w:p>
    <w:p w:rsidR="001E42D1" w:rsidRDefault="00726ABC" w:rsidP="00726ABC">
      <w:pPr>
        <w:ind w:firstLine="360"/>
      </w:pPr>
      <w:r>
        <w:t>-виды и формы контроля: устный опрос (индивидуальный и фронтальный), беседа, опорный конспект,</w:t>
      </w:r>
      <w:r w:rsidR="00B601E4" w:rsidRPr="00B601E4">
        <w:t xml:space="preserve"> </w:t>
      </w:r>
      <w:r w:rsidR="00B601E4">
        <w:t>тестирование,</w:t>
      </w:r>
      <w:r>
        <w:t xml:space="preserve"> самостоятельная </w:t>
      </w:r>
      <w:r w:rsidR="00B601E4">
        <w:t xml:space="preserve">практическая </w:t>
      </w:r>
      <w:r>
        <w:t>работа</w:t>
      </w:r>
      <w:r w:rsidR="001E42D1">
        <w:t>.</w:t>
      </w:r>
    </w:p>
    <w:p w:rsidR="009D3E6F" w:rsidRDefault="009D3E6F" w:rsidP="00726ABC">
      <w:pPr>
        <w:ind w:firstLine="360"/>
      </w:pPr>
      <w:bookmarkStart w:id="1" w:name="_GoBack"/>
      <w:bookmarkEnd w:id="1"/>
    </w:p>
    <w:p w:rsidR="00726ABC" w:rsidRDefault="00726ABC" w:rsidP="00726ABC">
      <w:pPr>
        <w:ind w:firstLine="360"/>
        <w:rPr>
          <w:color w:val="000000"/>
        </w:rPr>
      </w:pPr>
      <w:r>
        <w:rPr>
          <w:color w:val="000000"/>
        </w:rPr>
        <w:t xml:space="preserve"> </w:t>
      </w:r>
    </w:p>
    <w:p w:rsidR="00726ABC" w:rsidRDefault="00726ABC" w:rsidP="00726AB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Формы текущего контроля знаний, умений, навыков; промежуточной и итоговой аттестации учащихся </w:t>
      </w:r>
    </w:p>
    <w:p w:rsidR="00726ABC" w:rsidRDefault="00726ABC" w:rsidP="00726ABC">
      <w:pPr>
        <w:ind w:firstLine="840"/>
        <w:jc w:val="both"/>
      </w:pPr>
      <w:r>
        <w:t>В 7 классе используется несколько различных форм кон</w:t>
      </w:r>
      <w:r>
        <w:softHyphen/>
        <w:t>троля: тестирование;</w:t>
      </w:r>
      <w:r w:rsidR="009D3E6F">
        <w:t xml:space="preserve"> опрос;</w:t>
      </w:r>
      <w:r w:rsidR="00B601E4">
        <w:t xml:space="preserve"> самостоятельная практическая работа</w:t>
      </w:r>
      <w:r>
        <w:t>.</w:t>
      </w:r>
    </w:p>
    <w:p w:rsidR="00726ABC" w:rsidRDefault="002B7B06" w:rsidP="009D3E6F">
      <w:pPr>
        <w:ind w:firstLine="840"/>
        <w:jc w:val="both"/>
      </w:pPr>
      <w:r>
        <w:t>Самостоятельная п</w:t>
      </w:r>
      <w:r w:rsidR="00B601E4">
        <w:t xml:space="preserve">рактическая </w:t>
      </w:r>
      <w:r w:rsidR="00726ABC">
        <w:t xml:space="preserve">работа на опросном листе содержит </w:t>
      </w:r>
      <w:r w:rsidR="00B601E4">
        <w:t xml:space="preserve">алгоритм выполнения </w:t>
      </w:r>
      <w:r w:rsidR="00726ABC">
        <w:t>за</w:t>
      </w:r>
      <w:r w:rsidR="00726ABC">
        <w:softHyphen/>
        <w:t xml:space="preserve">даний и </w:t>
      </w:r>
      <w:r w:rsidR="00B601E4">
        <w:t>должна быть выполнена в электронном</w:t>
      </w:r>
      <w:r>
        <w:t xml:space="preserve"> виде</w:t>
      </w:r>
      <w:r w:rsidR="00B601E4">
        <w:t xml:space="preserve">. </w:t>
      </w:r>
      <w:r w:rsidR="00726ABC">
        <w:t>В зависи</w:t>
      </w:r>
      <w:r w:rsidR="00726ABC">
        <w:softHyphen/>
        <w:t xml:space="preserve">мости от временных ресурсов и подготовленности учеников </w:t>
      </w:r>
      <w:r w:rsidR="001E42D1">
        <w:t xml:space="preserve">предусмотрена возможность </w:t>
      </w:r>
      <w:r w:rsidR="00726ABC">
        <w:t>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726ABC" w:rsidRPr="009D3E6F" w:rsidRDefault="00726ABC" w:rsidP="00726ABC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15022026"/>
      <w:r w:rsidRPr="009D3E6F">
        <w:rPr>
          <w:rFonts w:ascii="Times New Roman" w:hAnsi="Times New Roman" w:cs="Times New Roman"/>
          <w:i w:val="0"/>
          <w:sz w:val="24"/>
          <w:szCs w:val="24"/>
        </w:rPr>
        <w:t>Цели обучения информатике в седьмом классе:</w:t>
      </w:r>
      <w:bookmarkEnd w:id="2"/>
    </w:p>
    <w:p w:rsidR="001E42D1" w:rsidRPr="001E42D1" w:rsidRDefault="001E42D1" w:rsidP="001E42D1">
      <w:pPr>
        <w:rPr>
          <w:lang w:eastAsia="zh-CN"/>
        </w:rPr>
      </w:pPr>
    </w:p>
    <w:p w:rsidR="00726ABC" w:rsidRDefault="00726ABC" w:rsidP="00726ABC">
      <w:pPr>
        <w:numPr>
          <w:ilvl w:val="0"/>
          <w:numId w:val="4"/>
        </w:numPr>
        <w:jc w:val="both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способов интеллектуальной деятельности на основе методов информатики;</w:t>
      </w:r>
    </w:p>
    <w:p w:rsidR="00726ABC" w:rsidRDefault="00726ABC" w:rsidP="00726ABC">
      <w:pPr>
        <w:numPr>
          <w:ilvl w:val="0"/>
          <w:numId w:val="4"/>
        </w:numPr>
        <w:jc w:val="both"/>
      </w:pPr>
      <w: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726ABC" w:rsidRDefault="00726ABC" w:rsidP="00726ABC">
      <w:pPr>
        <w:numPr>
          <w:ilvl w:val="0"/>
          <w:numId w:val="4"/>
        </w:numPr>
        <w:jc w:val="both"/>
      </w:pPr>
      <w:r>
        <w:t>усиление культурологической составляющей школьного образования;</w:t>
      </w:r>
    </w:p>
    <w:p w:rsidR="00726ABC" w:rsidRDefault="00726ABC" w:rsidP="00726ABC">
      <w:pPr>
        <w:numPr>
          <w:ilvl w:val="0"/>
          <w:numId w:val="4"/>
        </w:numPr>
        <w:jc w:val="both"/>
      </w:pPr>
      <w:r>
        <w:t>пропедевтика понятий базового курса школьной информатики;</w:t>
      </w:r>
    </w:p>
    <w:p w:rsidR="00726ABC" w:rsidRDefault="00726ABC" w:rsidP="001E42D1">
      <w:pPr>
        <w:numPr>
          <w:ilvl w:val="0"/>
          <w:numId w:val="4"/>
        </w:numPr>
        <w:jc w:val="both"/>
      </w:pPr>
      <w:r>
        <w:t>развитие познавательных, интеллектуальных и творческих способностей учащихся.</w:t>
      </w:r>
    </w:p>
    <w:p w:rsidR="001E42D1" w:rsidRDefault="001E42D1" w:rsidP="001E42D1">
      <w:pPr>
        <w:ind w:left="1260"/>
        <w:jc w:val="both"/>
      </w:pPr>
    </w:p>
    <w:p w:rsidR="00726ABC" w:rsidRPr="009D3E6F" w:rsidRDefault="00726ABC" w:rsidP="00726ABC">
      <w:pPr>
        <w:pStyle w:val="2"/>
        <w:rPr>
          <w:rFonts w:ascii="Times New Roman" w:hAnsi="Times New Roman"/>
          <w:i w:val="0"/>
          <w:sz w:val="24"/>
        </w:rPr>
      </w:pPr>
      <w:bookmarkStart w:id="3" w:name="_Toc315022032"/>
      <w:bookmarkEnd w:id="0"/>
      <w:r w:rsidRPr="009D3E6F">
        <w:rPr>
          <w:rFonts w:ascii="Times New Roman" w:hAnsi="Times New Roman"/>
          <w:i w:val="0"/>
          <w:sz w:val="24"/>
        </w:rPr>
        <w:t>Определение образовательных технологий и измерителей (заданий, учебных достижений обучающихся)</w:t>
      </w:r>
      <w:bookmarkEnd w:id="3"/>
    </w:p>
    <w:p w:rsidR="00726ABC" w:rsidRDefault="00726ABC" w:rsidP="00726ABC">
      <w:pPr>
        <w:ind w:firstLine="540"/>
        <w:jc w:val="both"/>
      </w:pPr>
      <w:r>
        <w:t>В 7-х классах наиболее приемлемы комбинированные уроки, на которых предусматривается смена методов обучения и деятельности обучаемых. При этом</w:t>
      </w:r>
      <w:proofErr w:type="gramStart"/>
      <w:r>
        <w:t>,</w:t>
      </w:r>
      <w:proofErr w:type="gramEnd"/>
      <w:r>
        <w:t xml:space="preserve"> с учетом данных о распределении усвоения информации и кризисах внимания учащихся на уроке, проводится объяснение в первой части урока, а на конец урока планируется деятельность, которая наиболее интересна для учащихся и имеет для них большее и личностное значение. </w:t>
      </w:r>
    </w:p>
    <w:p w:rsidR="001E42D1" w:rsidRDefault="001E42D1" w:rsidP="009D3E6F">
      <w:pPr>
        <w:jc w:val="both"/>
      </w:pPr>
    </w:p>
    <w:p w:rsidR="00726ABC" w:rsidRDefault="00726ABC" w:rsidP="00726ABC">
      <w:pPr>
        <w:ind w:firstLine="540"/>
        <w:jc w:val="both"/>
      </w:pPr>
      <w:r>
        <w:t>Одной из наиболее актуальных форм организации проверочного, тематического и итогового контроля является тестирование. Тест состоит из отдельных заданий, к которым следует отнести:</w:t>
      </w:r>
    </w:p>
    <w:p w:rsidR="00726ABC" w:rsidRDefault="00726ABC" w:rsidP="00726ABC">
      <w:pPr>
        <w:numPr>
          <w:ilvl w:val="0"/>
          <w:numId w:val="5"/>
        </w:numPr>
        <w:jc w:val="both"/>
      </w:pPr>
      <w:r>
        <w:t>задания с выбором правильных ответов из нескольких предложенных;</w:t>
      </w:r>
    </w:p>
    <w:p w:rsidR="00726ABC" w:rsidRDefault="00726ABC" w:rsidP="00726ABC">
      <w:pPr>
        <w:numPr>
          <w:ilvl w:val="0"/>
          <w:numId w:val="5"/>
        </w:numPr>
        <w:jc w:val="both"/>
      </w:pPr>
      <w:r>
        <w:t>задания с открытым ответом;</w:t>
      </w:r>
    </w:p>
    <w:p w:rsidR="00726ABC" w:rsidRDefault="00726ABC" w:rsidP="00726ABC">
      <w:pPr>
        <w:numPr>
          <w:ilvl w:val="0"/>
          <w:numId w:val="5"/>
        </w:numPr>
        <w:jc w:val="both"/>
      </w:pPr>
      <w:r>
        <w:t>задания на установление соответствия;</w:t>
      </w:r>
    </w:p>
    <w:p w:rsidR="00726ABC" w:rsidRDefault="00726ABC" w:rsidP="00726ABC">
      <w:pPr>
        <w:numPr>
          <w:ilvl w:val="0"/>
          <w:numId w:val="5"/>
        </w:numPr>
        <w:jc w:val="both"/>
      </w:pPr>
      <w:r>
        <w:t>задание на установление правильной последовательности.</w:t>
      </w:r>
    </w:p>
    <w:p w:rsidR="00726ABC" w:rsidRDefault="00726ABC" w:rsidP="00726ABC">
      <w:pPr>
        <w:ind w:firstLine="540"/>
        <w:jc w:val="both"/>
      </w:pPr>
      <w:r>
        <w:t>Выставление оценок осуществляется с учетом общепринятых соотношений: 50 – 70% - «3»; 71 – 85% - «4»; 87 – 100 – «5».</w:t>
      </w:r>
    </w:p>
    <w:p w:rsidR="00726ABC" w:rsidRDefault="00726ABC" w:rsidP="00726ABC">
      <w:pPr>
        <w:ind w:firstLine="540"/>
        <w:jc w:val="both"/>
      </w:pPr>
      <w:r>
        <w:t>Учитывая индивидуальные особенности ряда учащихся, учитель может отказаться от начисления штрафных баллов, а также эти требования могут быть снижены.</w:t>
      </w:r>
    </w:p>
    <w:p w:rsidR="001E42D1" w:rsidRDefault="001E42D1" w:rsidP="00726ABC">
      <w:pPr>
        <w:ind w:firstLine="540"/>
        <w:jc w:val="both"/>
      </w:pPr>
    </w:p>
    <w:p w:rsidR="00616F5C" w:rsidRDefault="00616F5C" w:rsidP="00616F5C">
      <w:pPr>
        <w:shd w:val="clear" w:color="auto" w:fill="FFFFFF"/>
        <w:spacing w:before="14"/>
        <w:ind w:left="552"/>
        <w:jc w:val="center"/>
        <w:rPr>
          <w:b/>
        </w:rPr>
      </w:pPr>
      <w:r w:rsidRPr="00432326">
        <w:rPr>
          <w:b/>
        </w:rPr>
        <w:t>Оборудование и приборы</w:t>
      </w:r>
    </w:p>
    <w:p w:rsidR="001E42D1" w:rsidRPr="00432326" w:rsidRDefault="001E42D1" w:rsidP="00616F5C">
      <w:pPr>
        <w:shd w:val="clear" w:color="auto" w:fill="FFFFFF"/>
        <w:spacing w:before="14"/>
        <w:ind w:left="552"/>
        <w:jc w:val="center"/>
        <w:rPr>
          <w:b/>
        </w:rPr>
      </w:pPr>
    </w:p>
    <w:p w:rsidR="00616F5C" w:rsidRPr="00432326" w:rsidRDefault="00616F5C" w:rsidP="00616F5C">
      <w:pPr>
        <w:numPr>
          <w:ilvl w:val="0"/>
          <w:numId w:val="6"/>
        </w:numPr>
        <w:jc w:val="both"/>
      </w:pPr>
      <w:r w:rsidRPr="00432326">
        <w:t xml:space="preserve">Операционная система </w:t>
      </w:r>
      <w:r w:rsidRPr="00432326">
        <w:rPr>
          <w:lang w:val="en-US"/>
        </w:rPr>
        <w:t>Windows</w:t>
      </w:r>
      <w:r w:rsidRPr="00432326">
        <w:t>.</w:t>
      </w:r>
    </w:p>
    <w:p w:rsidR="00616F5C" w:rsidRPr="00432326" w:rsidRDefault="00616F5C" w:rsidP="00616F5C">
      <w:pPr>
        <w:numPr>
          <w:ilvl w:val="0"/>
          <w:numId w:val="6"/>
        </w:numPr>
        <w:jc w:val="both"/>
      </w:pPr>
      <w:r w:rsidRPr="00432326">
        <w:t xml:space="preserve">Пакет офисных приложений </w:t>
      </w:r>
      <w:r w:rsidRPr="00432326">
        <w:rPr>
          <w:lang w:val="en-US"/>
        </w:rPr>
        <w:t xml:space="preserve">Microsoft </w:t>
      </w:r>
      <w:proofErr w:type="spellStart"/>
      <w:r w:rsidRPr="00432326">
        <w:rPr>
          <w:lang w:val="en-US"/>
        </w:rPr>
        <w:t>Offise</w:t>
      </w:r>
      <w:proofErr w:type="spellEnd"/>
    </w:p>
    <w:p w:rsidR="00616F5C" w:rsidRPr="00432326" w:rsidRDefault="00616F5C" w:rsidP="00616F5C">
      <w:pPr>
        <w:numPr>
          <w:ilvl w:val="0"/>
          <w:numId w:val="6"/>
        </w:numPr>
        <w:jc w:val="both"/>
      </w:pPr>
      <w:r w:rsidRPr="00432326">
        <w:t>Ресурсы Единой коллекции цифровых образовательных ресурсов (</w:t>
      </w:r>
      <w:hyperlink r:id="rId9" w:history="1">
        <w:r w:rsidRPr="00432326">
          <w:rPr>
            <w:rStyle w:val="ab"/>
          </w:rPr>
          <w:t>http://school-collection.edu.ru/</w:t>
        </w:r>
      </w:hyperlink>
      <w:r w:rsidRPr="00432326">
        <w:t>).</w:t>
      </w:r>
    </w:p>
    <w:p w:rsidR="00616F5C" w:rsidRPr="00432326" w:rsidRDefault="00616F5C" w:rsidP="001E42D1">
      <w:pPr>
        <w:numPr>
          <w:ilvl w:val="0"/>
          <w:numId w:val="6"/>
        </w:numPr>
      </w:pPr>
      <w:r w:rsidRPr="00432326">
        <w:t xml:space="preserve">Материалы авторской мастерской </w:t>
      </w:r>
      <w:proofErr w:type="spellStart"/>
      <w:r w:rsidRPr="00432326">
        <w:t>Угринович</w:t>
      </w:r>
      <w:proofErr w:type="spellEnd"/>
      <w:r w:rsidRPr="00432326">
        <w:t xml:space="preserve"> Н.Д.. (</w:t>
      </w:r>
      <w:r w:rsidRPr="00432326">
        <w:rPr>
          <w:rStyle w:val="ab"/>
        </w:rPr>
        <w:t>http://metodist.lbz.ru/authors/informatika/1/).</w:t>
      </w:r>
    </w:p>
    <w:p w:rsidR="00616F5C" w:rsidRDefault="00616F5C" w:rsidP="00726ABC">
      <w:pPr>
        <w:ind w:firstLine="540"/>
        <w:jc w:val="both"/>
      </w:pPr>
    </w:p>
    <w:p w:rsidR="00616F5C" w:rsidRDefault="00616F5C" w:rsidP="00726ABC">
      <w:pPr>
        <w:ind w:firstLine="540"/>
        <w:jc w:val="both"/>
      </w:pPr>
    </w:p>
    <w:p w:rsidR="00726ABC" w:rsidRDefault="00726ABC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1E42D1" w:rsidRDefault="001E42D1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726ABC" w:rsidRDefault="00726ABC" w:rsidP="00726ABC">
      <w:pPr>
        <w:jc w:val="center"/>
        <w:rPr>
          <w:rFonts w:ascii="Arial" w:hAnsi="Arial" w:cs="Arial"/>
          <w:b/>
          <w:sz w:val="32"/>
          <w:szCs w:val="32"/>
        </w:rPr>
      </w:pPr>
    </w:p>
    <w:p w:rsidR="00507D0C" w:rsidRPr="004D2414" w:rsidRDefault="00507D0C"/>
    <w:sectPr w:rsidR="00507D0C" w:rsidRPr="004D2414" w:rsidSect="001E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8C" w:rsidRDefault="00C5768C" w:rsidP="0012602B">
      <w:r>
        <w:separator/>
      </w:r>
    </w:p>
  </w:endnote>
  <w:endnote w:type="continuationSeparator" w:id="0">
    <w:p w:rsidR="00C5768C" w:rsidRDefault="00C5768C" w:rsidP="0012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8C" w:rsidRDefault="00C5768C" w:rsidP="0012602B">
      <w:r>
        <w:separator/>
      </w:r>
    </w:p>
  </w:footnote>
  <w:footnote w:type="continuationSeparator" w:id="0">
    <w:p w:rsidR="00C5768C" w:rsidRDefault="00C5768C" w:rsidP="0012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CC338B"/>
    <w:multiLevelType w:val="hybridMultilevel"/>
    <w:tmpl w:val="2B7E0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1059C"/>
    <w:multiLevelType w:val="hybridMultilevel"/>
    <w:tmpl w:val="2B1080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16"/>
    <w:rsid w:val="000030A6"/>
    <w:rsid w:val="000253CC"/>
    <w:rsid w:val="00064E20"/>
    <w:rsid w:val="000A26AA"/>
    <w:rsid w:val="000B712F"/>
    <w:rsid w:val="000C7DE7"/>
    <w:rsid w:val="000E28AC"/>
    <w:rsid w:val="000E7DEA"/>
    <w:rsid w:val="000E7F1C"/>
    <w:rsid w:val="000F3AEA"/>
    <w:rsid w:val="0012602B"/>
    <w:rsid w:val="00180134"/>
    <w:rsid w:val="001827E6"/>
    <w:rsid w:val="00185441"/>
    <w:rsid w:val="001D09FA"/>
    <w:rsid w:val="001E42D1"/>
    <w:rsid w:val="001F75AA"/>
    <w:rsid w:val="00203CEA"/>
    <w:rsid w:val="00270AE7"/>
    <w:rsid w:val="002A7653"/>
    <w:rsid w:val="002B7B06"/>
    <w:rsid w:val="002D2F20"/>
    <w:rsid w:val="0030272C"/>
    <w:rsid w:val="00310C4D"/>
    <w:rsid w:val="0032406C"/>
    <w:rsid w:val="003C6531"/>
    <w:rsid w:val="003C70FC"/>
    <w:rsid w:val="00436DEF"/>
    <w:rsid w:val="00486F3C"/>
    <w:rsid w:val="004D2414"/>
    <w:rsid w:val="004E35BE"/>
    <w:rsid w:val="00507D0C"/>
    <w:rsid w:val="005831E8"/>
    <w:rsid w:val="005C0078"/>
    <w:rsid w:val="00616F5C"/>
    <w:rsid w:val="00622044"/>
    <w:rsid w:val="00623F32"/>
    <w:rsid w:val="0063414A"/>
    <w:rsid w:val="00661262"/>
    <w:rsid w:val="0070200A"/>
    <w:rsid w:val="00726ABC"/>
    <w:rsid w:val="00731360"/>
    <w:rsid w:val="00782950"/>
    <w:rsid w:val="007C1E3A"/>
    <w:rsid w:val="007E4F49"/>
    <w:rsid w:val="0088422B"/>
    <w:rsid w:val="008B05F6"/>
    <w:rsid w:val="008B6380"/>
    <w:rsid w:val="008D0675"/>
    <w:rsid w:val="008F0C56"/>
    <w:rsid w:val="00940732"/>
    <w:rsid w:val="009536D9"/>
    <w:rsid w:val="009710D6"/>
    <w:rsid w:val="009B28C2"/>
    <w:rsid w:val="009C7FCC"/>
    <w:rsid w:val="009D3E6F"/>
    <w:rsid w:val="009D4F27"/>
    <w:rsid w:val="009D7A5A"/>
    <w:rsid w:val="00A165DA"/>
    <w:rsid w:val="00A61017"/>
    <w:rsid w:val="00A67E35"/>
    <w:rsid w:val="00AB0E8E"/>
    <w:rsid w:val="00AC2DD3"/>
    <w:rsid w:val="00AF05EF"/>
    <w:rsid w:val="00B16437"/>
    <w:rsid w:val="00B2544D"/>
    <w:rsid w:val="00B37A32"/>
    <w:rsid w:val="00B40575"/>
    <w:rsid w:val="00B601E4"/>
    <w:rsid w:val="00B60ABE"/>
    <w:rsid w:val="00B738DA"/>
    <w:rsid w:val="00C412F5"/>
    <w:rsid w:val="00C558BA"/>
    <w:rsid w:val="00C5768C"/>
    <w:rsid w:val="00CB26A5"/>
    <w:rsid w:val="00D433F7"/>
    <w:rsid w:val="00D47A6F"/>
    <w:rsid w:val="00D50071"/>
    <w:rsid w:val="00D849CA"/>
    <w:rsid w:val="00DC14A4"/>
    <w:rsid w:val="00DD366A"/>
    <w:rsid w:val="00E2363B"/>
    <w:rsid w:val="00E435CE"/>
    <w:rsid w:val="00E562DA"/>
    <w:rsid w:val="00E76416"/>
    <w:rsid w:val="00E776EB"/>
    <w:rsid w:val="00ED05FB"/>
    <w:rsid w:val="00F5737D"/>
    <w:rsid w:val="00F63135"/>
    <w:rsid w:val="00F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ABC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6AB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726A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6AB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2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72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rsid w:val="00B1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1643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26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6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26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6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6F5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E42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42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24F9-42EE-4DA8-9DAA-F7FF76D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Elagina</dc:creator>
  <cp:keywords/>
  <dc:description/>
  <cp:lastModifiedBy>Elagina</cp:lastModifiedBy>
  <cp:revision>39</cp:revision>
  <cp:lastPrinted>2014-02-22T16:30:00Z</cp:lastPrinted>
  <dcterms:created xsi:type="dcterms:W3CDTF">2014-01-09T12:25:00Z</dcterms:created>
  <dcterms:modified xsi:type="dcterms:W3CDTF">2014-03-04T11:17:00Z</dcterms:modified>
</cp:coreProperties>
</file>