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54" w:rsidRPr="00485554" w:rsidRDefault="00485554" w:rsidP="00485554">
      <w:pPr>
        <w:spacing w:after="0" w:line="240" w:lineRule="auto"/>
        <w:ind w:firstLine="709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485554">
        <w:rPr>
          <w:rFonts w:ascii="Courier New" w:hAnsi="Courier New" w:cs="Courier New"/>
          <w:b/>
          <w:i/>
          <w:sz w:val="24"/>
          <w:szCs w:val="24"/>
        </w:rPr>
        <w:t>Конспект</w:t>
      </w:r>
      <w:r w:rsidRPr="00485554">
        <w:rPr>
          <w:rFonts w:ascii="Courier New" w:hAnsi="Courier New" w:cs="Courier New"/>
          <w:b/>
          <w:i/>
          <w:sz w:val="24"/>
          <w:szCs w:val="24"/>
        </w:rPr>
        <w:t xml:space="preserve"> урока по истории России</w:t>
      </w:r>
    </w:p>
    <w:p w:rsidR="00485554" w:rsidRPr="00485554" w:rsidRDefault="00485554" w:rsidP="00485554">
      <w:pPr>
        <w:spacing w:after="0" w:line="240" w:lineRule="auto"/>
        <w:ind w:firstLine="709"/>
        <w:jc w:val="center"/>
        <w:rPr>
          <w:rFonts w:ascii="Courier New" w:hAnsi="Courier New" w:cs="Courier New"/>
          <w:b/>
          <w:i/>
          <w:color w:val="000000" w:themeColor="text1"/>
          <w:sz w:val="24"/>
          <w:szCs w:val="24"/>
        </w:rPr>
      </w:pPr>
      <w:r w:rsidRPr="00485554">
        <w:rPr>
          <w:rFonts w:ascii="Courier New" w:hAnsi="Courier New" w:cs="Courier New"/>
          <w:b/>
          <w:i/>
          <w:color w:val="000000" w:themeColor="text1"/>
          <w:sz w:val="24"/>
          <w:szCs w:val="24"/>
        </w:rPr>
        <w:t>Учитель истории: Чумак Н.И.</w:t>
      </w:r>
    </w:p>
    <w:p w:rsidR="00485554" w:rsidRPr="00485554" w:rsidRDefault="00485554" w:rsidP="00485554">
      <w:pPr>
        <w:spacing w:after="0" w:line="240" w:lineRule="auto"/>
        <w:ind w:firstLine="709"/>
        <w:jc w:val="center"/>
        <w:rPr>
          <w:rFonts w:ascii="Courier New" w:hAnsi="Courier New" w:cs="Courier New"/>
          <w:b/>
          <w:i/>
          <w:color w:val="000000" w:themeColor="text1"/>
          <w:sz w:val="24"/>
          <w:szCs w:val="24"/>
        </w:rPr>
      </w:pPr>
      <w:r w:rsidRPr="00485554">
        <w:rPr>
          <w:rFonts w:ascii="Courier New" w:hAnsi="Courier New" w:cs="Courier New"/>
          <w:b/>
          <w:i/>
          <w:color w:val="000000" w:themeColor="text1"/>
          <w:sz w:val="24"/>
          <w:szCs w:val="24"/>
        </w:rPr>
        <w:t xml:space="preserve">Тема: «Россия во </w:t>
      </w:r>
      <w:r w:rsidRPr="00485554">
        <w:rPr>
          <w:rFonts w:ascii="Courier New" w:hAnsi="Courier New" w:cs="Courier New"/>
          <w:b/>
          <w:i/>
          <w:color w:val="000000" w:themeColor="text1"/>
          <w:sz w:val="24"/>
          <w:szCs w:val="24"/>
          <w:lang w:val="en-US"/>
        </w:rPr>
        <w:t>II</w:t>
      </w:r>
      <w:r w:rsidRPr="00485554">
        <w:rPr>
          <w:rFonts w:ascii="Courier New" w:hAnsi="Courier New" w:cs="Courier New"/>
          <w:b/>
          <w:i/>
          <w:color w:val="000000" w:themeColor="text1"/>
          <w:sz w:val="24"/>
          <w:szCs w:val="24"/>
        </w:rPr>
        <w:t xml:space="preserve"> половине </w:t>
      </w:r>
      <w:r w:rsidRPr="00485554">
        <w:rPr>
          <w:rFonts w:ascii="Courier New" w:hAnsi="Courier New" w:cs="Courier New"/>
          <w:b/>
          <w:i/>
          <w:color w:val="000000" w:themeColor="text1"/>
          <w:sz w:val="24"/>
          <w:szCs w:val="24"/>
          <w:lang w:val="en-US"/>
        </w:rPr>
        <w:t>XIX</w:t>
      </w:r>
      <w:r w:rsidRPr="00485554">
        <w:rPr>
          <w:rFonts w:ascii="Courier New" w:hAnsi="Courier New" w:cs="Courier New"/>
          <w:b/>
          <w:i/>
          <w:color w:val="000000" w:themeColor="text1"/>
          <w:sz w:val="24"/>
          <w:szCs w:val="24"/>
        </w:rPr>
        <w:t xml:space="preserve"> века» в </w:t>
      </w:r>
      <w:r w:rsidR="00285859">
        <w:rPr>
          <w:rFonts w:ascii="Courier New" w:hAnsi="Courier New" w:cs="Courier New"/>
          <w:b/>
          <w:i/>
          <w:color w:val="000000" w:themeColor="text1"/>
          <w:sz w:val="24"/>
          <w:szCs w:val="24"/>
        </w:rPr>
        <w:t>10</w:t>
      </w:r>
      <w:r w:rsidRPr="00485554">
        <w:rPr>
          <w:rFonts w:ascii="Courier New" w:hAnsi="Courier New" w:cs="Courier New"/>
          <w:b/>
          <w:i/>
          <w:color w:val="000000" w:themeColor="text1"/>
          <w:sz w:val="24"/>
          <w:szCs w:val="24"/>
        </w:rPr>
        <w:t xml:space="preserve"> классе</w:t>
      </w:r>
    </w:p>
    <w:p w:rsidR="00485554" w:rsidRPr="00485554" w:rsidRDefault="00485554" w:rsidP="00485554">
      <w:pPr>
        <w:spacing w:after="0" w:line="240" w:lineRule="auto"/>
        <w:ind w:firstLine="709"/>
        <w:jc w:val="center"/>
        <w:rPr>
          <w:rFonts w:ascii="Courier New" w:hAnsi="Courier New" w:cs="Courier New"/>
          <w:b/>
          <w:i/>
          <w:color w:val="000000" w:themeColor="text1"/>
          <w:sz w:val="24"/>
          <w:szCs w:val="24"/>
        </w:rPr>
      </w:pPr>
      <w:r w:rsidRPr="00485554">
        <w:rPr>
          <w:rFonts w:ascii="Courier New" w:hAnsi="Courier New" w:cs="Courier New"/>
          <w:b/>
          <w:i/>
          <w:color w:val="000000" w:themeColor="text1"/>
          <w:sz w:val="24"/>
          <w:szCs w:val="24"/>
        </w:rPr>
        <w:t xml:space="preserve">Тип урока: обобщение, </w:t>
      </w:r>
      <w:r w:rsidR="00285859">
        <w:rPr>
          <w:rFonts w:ascii="Courier New" w:hAnsi="Courier New" w:cs="Courier New"/>
          <w:b/>
          <w:i/>
          <w:color w:val="000000" w:themeColor="text1"/>
          <w:sz w:val="24"/>
          <w:szCs w:val="24"/>
        </w:rPr>
        <w:t>зачет</w:t>
      </w:r>
      <w:r w:rsidRPr="00485554">
        <w:rPr>
          <w:rFonts w:ascii="Courier New" w:hAnsi="Courier New" w:cs="Courier New"/>
          <w:b/>
          <w:i/>
          <w:color w:val="000000" w:themeColor="text1"/>
          <w:sz w:val="24"/>
          <w:szCs w:val="24"/>
        </w:rPr>
        <w:t>-игра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color w:val="FF0000"/>
          <w:u w:val="single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FF0000"/>
          <w:u w:val="single"/>
          <w:lang w:eastAsia="ru-RU"/>
        </w:rPr>
        <w:t>Цель учебного занятия:</w:t>
      </w:r>
    </w:p>
    <w:p w:rsidR="00285859" w:rsidRPr="00285859" w:rsidRDefault="00285859" w:rsidP="00285859">
      <w:pPr>
        <w:numPr>
          <w:ilvl w:val="0"/>
          <w:numId w:val="1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Повторение и обобщение пройденного материала по теме.</w:t>
      </w:r>
    </w:p>
    <w:p w:rsidR="00285859" w:rsidRPr="00285859" w:rsidRDefault="00285859" w:rsidP="00285859">
      <w:pPr>
        <w:numPr>
          <w:ilvl w:val="0"/>
          <w:numId w:val="1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Приобретение учениками опыта действий в нестандартных условиях.</w:t>
      </w:r>
    </w:p>
    <w:p w:rsidR="00285859" w:rsidRPr="00285859" w:rsidRDefault="00285859" w:rsidP="00285859">
      <w:pPr>
        <w:numPr>
          <w:ilvl w:val="0"/>
          <w:numId w:val="1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Формирование умений вырабатывать свою точку зрения по историческим проблемам.</w:t>
      </w:r>
    </w:p>
    <w:p w:rsidR="00285859" w:rsidRPr="00285859" w:rsidRDefault="00285859" w:rsidP="00285859">
      <w:pPr>
        <w:numPr>
          <w:ilvl w:val="0"/>
          <w:numId w:val="1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Создать ситуации для активизации познавательной деятельности.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                Форма учебного занятия: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Нетрадиционная, игра – «Вертушка».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- фронтальный опрос;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- работа в группах.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u w:val="single"/>
          <w:lang w:eastAsia="ru-RU"/>
        </w:rPr>
      </w:pP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color w:val="0000FF"/>
          <w:u w:val="single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0000FF"/>
          <w:u w:val="single"/>
          <w:lang w:eastAsia="ru-RU"/>
        </w:rPr>
        <w:t>План учебного занятия:</w:t>
      </w:r>
    </w:p>
    <w:p w:rsidR="00285859" w:rsidRPr="00285859" w:rsidRDefault="00285859" w:rsidP="00285859">
      <w:pPr>
        <w:numPr>
          <w:ilvl w:val="0"/>
          <w:numId w:val="2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Перестрелка (знание исторической терминологии)- индивидуальный опрос</w:t>
      </w:r>
    </w:p>
    <w:p w:rsidR="00285859" w:rsidRPr="00285859" w:rsidRDefault="00285859" w:rsidP="00285859">
      <w:pPr>
        <w:numPr>
          <w:ilvl w:val="0"/>
          <w:numId w:val="2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Мозаика – работа в группах.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</w:p>
    <w:p w:rsidR="00285859" w:rsidRPr="00285859" w:rsidRDefault="00285859" w:rsidP="00285859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i/>
          <w:color w:val="FF0000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FF0000"/>
          <w:lang w:eastAsia="ru-RU"/>
        </w:rPr>
        <w:t>ХОД УРОКА:</w:t>
      </w:r>
    </w:p>
    <w:p w:rsidR="00285859" w:rsidRPr="00285859" w:rsidRDefault="00285859" w:rsidP="00285859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ind w:left="108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Организационный момент.</w:t>
      </w:r>
    </w:p>
    <w:p w:rsidR="00285859" w:rsidRPr="00285859" w:rsidRDefault="00285859" w:rsidP="00285859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ind w:left="108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Подготовка учебного и вспомогательного материала.</w:t>
      </w:r>
    </w:p>
    <w:p w:rsidR="00285859" w:rsidRPr="00285859" w:rsidRDefault="00285859" w:rsidP="00285859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ind w:left="108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Подготовка учебной группы.</w:t>
      </w:r>
    </w:p>
    <w:p w:rsidR="00285859" w:rsidRPr="00285859" w:rsidRDefault="00285859" w:rsidP="00285859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ind w:left="108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Структура урока.</w:t>
      </w:r>
    </w:p>
    <w:p w:rsidR="00285859" w:rsidRPr="00285859" w:rsidRDefault="00285859" w:rsidP="00285859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ind w:left="108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Методические особенности зачёта – вертушки.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   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color w:val="FF0000"/>
          <w:u w:val="single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FF0000"/>
          <w:u w:val="single"/>
          <w:lang w:val="en-US" w:eastAsia="ru-RU"/>
        </w:rPr>
        <w:t>II</w:t>
      </w:r>
      <w:r w:rsidRPr="00285859">
        <w:rPr>
          <w:rFonts w:ascii="Courier New" w:eastAsia="Times New Roman" w:hAnsi="Courier New" w:cs="Courier New"/>
          <w:i/>
          <w:color w:val="FF0000"/>
          <w:u w:val="single"/>
          <w:lang w:eastAsia="ru-RU"/>
        </w:rPr>
        <w:t>. Подготовка учебного и вспомогательного материала.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color w:val="FF0000"/>
          <w:u w:val="single"/>
          <w:lang w:eastAsia="ru-RU"/>
        </w:rPr>
      </w:pP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 Готовим учебный материал к зачёту в виде карточек для учащихся. В классе 20 учащихся, тогда для зачёта необходимы 4 карточки, содержащие по 4 вопроса и одному заданию для обсуждения.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color w:val="0000FF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0000FF"/>
          <w:lang w:eastAsia="ru-RU"/>
        </w:rPr>
        <w:t xml:space="preserve">                    ВСПОМОГАТЕЛЬНЫЙ МАТЕРИАЛ: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>
        <w:rPr>
          <w:rFonts w:ascii="Courier New" w:eastAsia="Times New Roman" w:hAnsi="Courier New" w:cs="Courier New"/>
          <w:i/>
          <w:lang w:eastAsia="ru-RU"/>
        </w:rPr>
        <w:t>- 4 эмблемы столов (</w:t>
      </w:r>
      <w:r w:rsidRPr="00285859">
        <w:rPr>
          <w:rFonts w:ascii="Courier New" w:eastAsia="Times New Roman" w:hAnsi="Courier New" w:cs="Courier New"/>
          <w:i/>
          <w:lang w:eastAsia="ru-RU"/>
        </w:rPr>
        <w:t>в виде букв</w:t>
      </w:r>
      <w:proofErr w:type="gramStart"/>
      <w:r w:rsidRPr="00285859">
        <w:rPr>
          <w:rFonts w:ascii="Courier New" w:eastAsia="Times New Roman" w:hAnsi="Courier New" w:cs="Courier New"/>
          <w:i/>
          <w:lang w:eastAsia="ru-RU"/>
        </w:rPr>
        <w:t xml:space="preserve"> А</w:t>
      </w:r>
      <w:proofErr w:type="gramEnd"/>
      <w:r w:rsidRPr="00285859">
        <w:rPr>
          <w:rFonts w:ascii="Courier New" w:eastAsia="Times New Roman" w:hAnsi="Courier New" w:cs="Courier New"/>
          <w:i/>
          <w:lang w:eastAsia="ru-RU"/>
        </w:rPr>
        <w:t>, В, С, Д.);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- кар</w:t>
      </w:r>
      <w:r>
        <w:rPr>
          <w:rFonts w:ascii="Courier New" w:eastAsia="Times New Roman" w:hAnsi="Courier New" w:cs="Courier New"/>
          <w:i/>
          <w:lang w:eastAsia="ru-RU"/>
        </w:rPr>
        <w:t>точки движения и учёта знаний (</w:t>
      </w:r>
      <w:r w:rsidRPr="00285859">
        <w:rPr>
          <w:rFonts w:ascii="Courier New" w:eastAsia="Times New Roman" w:hAnsi="Courier New" w:cs="Courier New"/>
          <w:i/>
          <w:lang w:eastAsia="ru-RU"/>
        </w:rPr>
        <w:t>по числу учащихся в классе):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- листы учёта знаний для координаторов – экспертов (см. таблицу 1 и 2).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</w:p>
    <w:p w:rsidR="00285859" w:rsidRPr="00285859" w:rsidRDefault="00285859" w:rsidP="00285859">
      <w:pPr>
        <w:spacing w:after="0" w:line="240" w:lineRule="auto"/>
        <w:jc w:val="center"/>
        <w:rPr>
          <w:rFonts w:ascii="Courier New" w:eastAsia="Times New Roman" w:hAnsi="Courier New" w:cs="Courier New"/>
          <w:i/>
          <w:color w:val="00FF00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00FF00"/>
          <w:lang w:eastAsia="ru-RU"/>
        </w:rPr>
        <w:t>КАРТОЧКА  ДВИЖЕНИЯ  И  УЧЁТА  ЗНАНИЙ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2002"/>
        <w:gridCol w:w="2002"/>
        <w:gridCol w:w="2003"/>
        <w:gridCol w:w="2032"/>
      </w:tblGrid>
      <w:tr w:rsidR="00285859" w:rsidRPr="00285859" w:rsidTr="00224136">
        <w:tc>
          <w:tcPr>
            <w:tcW w:w="20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  <w:t>Переход</w:t>
            </w:r>
          </w:p>
        </w:tc>
        <w:tc>
          <w:tcPr>
            <w:tcW w:w="20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  <w:t>Стол</w:t>
            </w:r>
          </w:p>
        </w:tc>
        <w:tc>
          <w:tcPr>
            <w:tcW w:w="20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  <w:t>Роль</w:t>
            </w:r>
          </w:p>
        </w:tc>
        <w:tc>
          <w:tcPr>
            <w:tcW w:w="20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  <w:t xml:space="preserve">Отметка за ответ </w:t>
            </w:r>
          </w:p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  <w:t>дополнение</w:t>
            </w:r>
          </w:p>
        </w:tc>
        <w:tc>
          <w:tcPr>
            <w:tcW w:w="2032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  <w:t>Подпись координатора-эксперта</w:t>
            </w:r>
          </w:p>
        </w:tc>
      </w:tr>
      <w:tr w:rsidR="00285859" w:rsidRPr="00285859" w:rsidTr="00224136">
        <w:tc>
          <w:tcPr>
            <w:tcW w:w="20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1</w:t>
            </w:r>
          </w:p>
        </w:tc>
        <w:tc>
          <w:tcPr>
            <w:tcW w:w="20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А</w:t>
            </w:r>
          </w:p>
        </w:tc>
        <w:tc>
          <w:tcPr>
            <w:tcW w:w="20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«в»</w:t>
            </w:r>
          </w:p>
        </w:tc>
        <w:tc>
          <w:tcPr>
            <w:tcW w:w="20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2032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85859" w:rsidRPr="00285859" w:rsidTr="00224136">
        <w:tc>
          <w:tcPr>
            <w:tcW w:w="20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2</w:t>
            </w:r>
          </w:p>
        </w:tc>
        <w:tc>
          <w:tcPr>
            <w:tcW w:w="20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В</w:t>
            </w:r>
          </w:p>
        </w:tc>
        <w:tc>
          <w:tcPr>
            <w:tcW w:w="20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1</w:t>
            </w:r>
          </w:p>
        </w:tc>
        <w:tc>
          <w:tcPr>
            <w:tcW w:w="20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2032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85859" w:rsidRPr="00285859" w:rsidTr="00224136">
        <w:tc>
          <w:tcPr>
            <w:tcW w:w="20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3</w:t>
            </w:r>
          </w:p>
        </w:tc>
        <w:tc>
          <w:tcPr>
            <w:tcW w:w="20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С</w:t>
            </w:r>
          </w:p>
        </w:tc>
        <w:tc>
          <w:tcPr>
            <w:tcW w:w="20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2</w:t>
            </w:r>
          </w:p>
        </w:tc>
        <w:tc>
          <w:tcPr>
            <w:tcW w:w="20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2032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85859" w:rsidRPr="00285859" w:rsidTr="00224136">
        <w:tc>
          <w:tcPr>
            <w:tcW w:w="20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4</w:t>
            </w:r>
          </w:p>
        </w:tc>
        <w:tc>
          <w:tcPr>
            <w:tcW w:w="20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Д</w:t>
            </w:r>
          </w:p>
        </w:tc>
        <w:tc>
          <w:tcPr>
            <w:tcW w:w="20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3</w:t>
            </w:r>
          </w:p>
        </w:tc>
        <w:tc>
          <w:tcPr>
            <w:tcW w:w="20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2032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</w:tbl>
    <w:p w:rsidR="00285859" w:rsidRPr="00285859" w:rsidRDefault="00285859" w:rsidP="00285859">
      <w:pPr>
        <w:spacing w:after="0" w:line="240" w:lineRule="auto"/>
        <w:jc w:val="center"/>
        <w:rPr>
          <w:rFonts w:ascii="Courier New" w:eastAsia="Times New Roman" w:hAnsi="Courier New" w:cs="Courier New"/>
          <w:i/>
          <w:color w:val="00FF00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00FF00"/>
          <w:lang w:eastAsia="ru-RU"/>
        </w:rPr>
        <w:t>ЛИСТ  УЧЁТА  ЗНАНИЙ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color w:val="00FF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2503"/>
        <w:gridCol w:w="2503"/>
        <w:gridCol w:w="2503"/>
      </w:tblGrid>
      <w:tr w:rsidR="00285859" w:rsidRPr="00285859" w:rsidTr="00224136"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  <w:t>Фамилия учащихся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  <w:t>Отметка за ответ дополнительный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  <w:t>Фамилия учащихся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  <w:t>Отметка за ответ дополнительный.</w:t>
            </w:r>
          </w:p>
        </w:tc>
      </w:tr>
      <w:tr w:rsidR="00285859" w:rsidRPr="00285859" w:rsidTr="00224136"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1 группа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3 группа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85859" w:rsidRPr="00285859" w:rsidTr="00224136"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1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1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85859" w:rsidRPr="00285859" w:rsidTr="00224136"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2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2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85859" w:rsidRPr="00285859" w:rsidTr="00224136"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3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3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85859" w:rsidRPr="00285859" w:rsidTr="00224136"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4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4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85859" w:rsidRPr="00285859" w:rsidTr="00224136"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2 группа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4 группа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85859" w:rsidRPr="00285859" w:rsidTr="00224136"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1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1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85859" w:rsidRPr="00285859" w:rsidTr="00224136"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2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2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85859" w:rsidRPr="00285859" w:rsidTr="00224136"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3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3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85859" w:rsidRPr="00285859" w:rsidTr="00224136"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4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4</w:t>
            </w:r>
          </w:p>
        </w:tc>
        <w:tc>
          <w:tcPr>
            <w:tcW w:w="2503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</w:tbl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Чтобы подвести, итоги выполнения заданий для обсуждения каждым составом группы за всеми столами расчерчиваем классную доску следующим образом.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(см. таблицу №3).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                1                         3                                           1                           3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u w:val="single"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                                </w:t>
      </w:r>
      <w:r w:rsidRPr="00285859">
        <w:rPr>
          <w:rFonts w:ascii="Courier New" w:eastAsia="Times New Roman" w:hAnsi="Courier New" w:cs="Courier New"/>
          <w:i/>
          <w:u w:val="single"/>
          <w:lang w:eastAsia="ru-RU"/>
        </w:rPr>
        <w:t xml:space="preserve">А </w:t>
      </w:r>
      <w:r w:rsidRPr="00285859">
        <w:rPr>
          <w:rFonts w:ascii="Courier New" w:eastAsia="Times New Roman" w:hAnsi="Courier New" w:cs="Courier New"/>
          <w:i/>
          <w:lang w:eastAsia="ru-RU"/>
        </w:rPr>
        <w:t xml:space="preserve">                                                                    </w:t>
      </w:r>
      <w:r w:rsidRPr="00285859">
        <w:rPr>
          <w:rFonts w:ascii="Courier New" w:eastAsia="Times New Roman" w:hAnsi="Courier New" w:cs="Courier New"/>
          <w:i/>
          <w:u w:val="single"/>
          <w:lang w:eastAsia="ru-RU"/>
        </w:rPr>
        <w:t>С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                2                         4                                           2                           4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                1                         3                                           1                           3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                                 </w:t>
      </w:r>
      <w:r w:rsidRPr="00285859">
        <w:rPr>
          <w:rFonts w:ascii="Courier New" w:eastAsia="Times New Roman" w:hAnsi="Courier New" w:cs="Courier New"/>
          <w:i/>
          <w:u w:val="single"/>
          <w:lang w:eastAsia="ru-RU"/>
        </w:rPr>
        <w:t xml:space="preserve">В </w:t>
      </w:r>
      <w:r w:rsidRPr="00285859">
        <w:rPr>
          <w:rFonts w:ascii="Courier New" w:eastAsia="Times New Roman" w:hAnsi="Courier New" w:cs="Courier New"/>
          <w:i/>
          <w:lang w:eastAsia="ru-RU"/>
        </w:rPr>
        <w:t xml:space="preserve">                                                                    </w:t>
      </w:r>
      <w:r w:rsidRPr="00285859">
        <w:rPr>
          <w:rFonts w:ascii="Courier New" w:eastAsia="Times New Roman" w:hAnsi="Courier New" w:cs="Courier New"/>
          <w:i/>
          <w:u w:val="single"/>
          <w:lang w:eastAsia="ru-RU"/>
        </w:rPr>
        <w:t xml:space="preserve"> Д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                2                         4                                           2                           4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Цифрой обозначаем, номер перехода, а буквой – стол, за которым работает группа.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color w:val="FF0000"/>
          <w:u w:val="single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FF0000"/>
          <w:u w:val="single"/>
          <w:lang w:val="en-US" w:eastAsia="ru-RU"/>
        </w:rPr>
        <w:t>III</w:t>
      </w:r>
      <w:r w:rsidRPr="00285859">
        <w:rPr>
          <w:rFonts w:ascii="Courier New" w:eastAsia="Times New Roman" w:hAnsi="Courier New" w:cs="Courier New"/>
          <w:i/>
          <w:color w:val="FF0000"/>
          <w:u w:val="single"/>
          <w:lang w:eastAsia="ru-RU"/>
        </w:rPr>
        <w:t>. Подготовка учебной группы.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Класс заранее предупреждён о проведении зачёта – вертушки. Выбираем из учащихся 4 координаторов-экспертов (по числу заданий, обсуждаемых за определённым столом, их знания заранее проверяет учитель). 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Учитель знакомит учащихся с правилами и обязанностями вс</w:t>
      </w:r>
      <w:r>
        <w:rPr>
          <w:rFonts w:ascii="Courier New" w:eastAsia="Times New Roman" w:hAnsi="Courier New" w:cs="Courier New"/>
          <w:i/>
          <w:lang w:eastAsia="ru-RU"/>
        </w:rPr>
        <w:t>ех участников зачёта</w:t>
      </w:r>
      <w:r w:rsidRPr="00285859">
        <w:rPr>
          <w:rFonts w:ascii="Courier New" w:eastAsia="Times New Roman" w:hAnsi="Courier New" w:cs="Courier New"/>
          <w:i/>
          <w:lang w:eastAsia="ru-RU"/>
        </w:rPr>
        <w:t>.</w:t>
      </w:r>
    </w:p>
    <w:p w:rsidR="00285859" w:rsidRPr="00285859" w:rsidRDefault="00285859" w:rsidP="00285859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(см. таблицу №4)</w:t>
      </w:r>
    </w:p>
    <w:p w:rsidR="00285859" w:rsidRPr="00285859" w:rsidRDefault="00285859" w:rsidP="00285859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i/>
          <w:color w:val="FF00FF"/>
          <w:u w:val="single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FF00FF"/>
          <w:u w:val="single"/>
          <w:lang w:eastAsia="ru-RU"/>
        </w:rPr>
        <w:t>ПЕРЕСТРЕЛКА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КОНСПИРАЦИЯ – методы, применяемые нелегальной организацией для сохранения в</w:t>
      </w:r>
      <w:r>
        <w:rPr>
          <w:rFonts w:ascii="Courier New" w:eastAsia="Times New Roman" w:hAnsi="Courier New" w:cs="Courier New"/>
          <w:i/>
          <w:lang w:eastAsia="ru-RU"/>
        </w:rPr>
        <w:t xml:space="preserve"> </w:t>
      </w:r>
      <w:r w:rsidRPr="00285859">
        <w:rPr>
          <w:rFonts w:ascii="Courier New" w:eastAsia="Times New Roman" w:hAnsi="Courier New" w:cs="Courier New"/>
          <w:i/>
          <w:lang w:eastAsia="ru-RU"/>
        </w:rPr>
        <w:t>тайне своего существования и деятельности.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ТЕРРОР – применение крайне жестоких методов политического запугивания, устрашения,</w:t>
      </w:r>
      <w:r>
        <w:rPr>
          <w:rFonts w:ascii="Courier New" w:eastAsia="Times New Roman" w:hAnsi="Courier New" w:cs="Courier New"/>
          <w:i/>
          <w:lang w:eastAsia="ru-RU"/>
        </w:rPr>
        <w:t xml:space="preserve"> </w:t>
      </w:r>
      <w:r w:rsidRPr="00285859">
        <w:rPr>
          <w:rFonts w:ascii="Courier New" w:eastAsia="Times New Roman" w:hAnsi="Courier New" w:cs="Courier New"/>
          <w:i/>
          <w:lang w:eastAsia="ru-RU"/>
        </w:rPr>
        <w:t>вплоть до физического уничтожения противника.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НИГИЛИЗМ – отрицание общепринятых ценностей.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РЕПРЕССИИ – карательные меры, исходящие от государственных органов.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ПЕРЕСЕЛЕНЧЕСКАЯ ПОЛИТИКА – перемещение населения на постоянное место жительства</w:t>
      </w:r>
      <w:r>
        <w:rPr>
          <w:rFonts w:ascii="Courier New" w:eastAsia="Times New Roman" w:hAnsi="Courier New" w:cs="Courier New"/>
          <w:i/>
          <w:lang w:eastAsia="ru-RU"/>
        </w:rPr>
        <w:t xml:space="preserve"> </w:t>
      </w:r>
      <w:r w:rsidRPr="00285859">
        <w:rPr>
          <w:rFonts w:ascii="Courier New" w:eastAsia="Times New Roman" w:hAnsi="Courier New" w:cs="Courier New"/>
          <w:i/>
          <w:lang w:eastAsia="ru-RU"/>
        </w:rPr>
        <w:t>на свободные земли в малонаселённые окраины: в Сибирь, южное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proofErr w:type="spellStart"/>
      <w:r w:rsidRPr="00285859">
        <w:rPr>
          <w:rFonts w:ascii="Courier New" w:eastAsia="Times New Roman" w:hAnsi="Courier New" w:cs="Courier New"/>
          <w:i/>
          <w:lang w:eastAsia="ru-RU"/>
        </w:rPr>
        <w:t>Приуралье</w:t>
      </w:r>
      <w:proofErr w:type="spellEnd"/>
      <w:r w:rsidRPr="00285859">
        <w:rPr>
          <w:rFonts w:ascii="Courier New" w:eastAsia="Times New Roman" w:hAnsi="Courier New" w:cs="Courier New"/>
          <w:i/>
          <w:lang w:eastAsia="ru-RU"/>
        </w:rPr>
        <w:t>, Нижнее Поволжье, на Северный Кавказ.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СТАНИЦА – большое казачье селение.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ХУТОР – казачье поселение вне станицы, состоящее из одного - двух дворов.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КОНВЕНЦИЯ – международный договор, по какому – либо определённому вопросу.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</w:p>
    <w:p w:rsidR="00285859" w:rsidRPr="00285859" w:rsidRDefault="00285859" w:rsidP="00285859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i/>
          <w:color w:val="FF00FF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FF00FF"/>
          <w:u w:val="single"/>
          <w:lang w:eastAsia="ru-RU"/>
        </w:rPr>
        <w:t>МОЗАИКА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color w:val="800080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800080"/>
          <w:lang w:eastAsia="ru-RU"/>
        </w:rPr>
        <w:t>КАРТОЧКА № 1</w:t>
      </w:r>
    </w:p>
    <w:p w:rsidR="00285859" w:rsidRPr="00285859" w:rsidRDefault="00285859" w:rsidP="00285859">
      <w:pPr>
        <w:numPr>
          <w:ilvl w:val="0"/>
          <w:numId w:val="6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В чём проявилась историческая необходимость отмены крепостного права?</w:t>
      </w:r>
    </w:p>
    <w:p w:rsidR="00285859" w:rsidRPr="00285859" w:rsidRDefault="00285859" w:rsidP="00285859">
      <w:pPr>
        <w:numPr>
          <w:ilvl w:val="0"/>
          <w:numId w:val="6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Охарактеризуйте два пути эволюции аграрного строя России. Чем они различаются?</w:t>
      </w:r>
    </w:p>
    <w:p w:rsidR="00285859" w:rsidRPr="00285859" w:rsidRDefault="00285859" w:rsidP="00285859">
      <w:pPr>
        <w:numPr>
          <w:ilvl w:val="0"/>
          <w:numId w:val="6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Определите причины и характер русско-турецкой войны 1877-1878 гг.</w:t>
      </w:r>
    </w:p>
    <w:p w:rsidR="00285859" w:rsidRPr="00285859" w:rsidRDefault="00285859" w:rsidP="00285859">
      <w:pPr>
        <w:numPr>
          <w:ilvl w:val="0"/>
          <w:numId w:val="6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Что такое контрреформы? В чём политика Александра </w:t>
      </w:r>
      <w:r w:rsidRPr="00285859">
        <w:rPr>
          <w:rFonts w:ascii="Courier New" w:eastAsia="Times New Roman" w:hAnsi="Courier New" w:cs="Courier New"/>
          <w:i/>
          <w:lang w:val="en-US" w:eastAsia="ru-RU"/>
        </w:rPr>
        <w:t>III</w:t>
      </w:r>
      <w:r w:rsidRPr="00285859">
        <w:rPr>
          <w:rFonts w:ascii="Courier New" w:eastAsia="Times New Roman" w:hAnsi="Courier New" w:cs="Courier New"/>
          <w:i/>
          <w:lang w:eastAsia="ru-RU"/>
        </w:rPr>
        <w:t xml:space="preserve"> являлась откатом от эпохи Великих реформ?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color w:val="0000FF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0000FF"/>
          <w:lang w:eastAsia="ru-RU"/>
        </w:rPr>
        <w:t xml:space="preserve">-     </w:t>
      </w:r>
      <w:r w:rsidRPr="00285859">
        <w:rPr>
          <w:rFonts w:ascii="Courier New" w:eastAsia="Times New Roman" w:hAnsi="Courier New" w:cs="Courier New"/>
          <w:i/>
          <w:color w:val="0000FF"/>
          <w:u w:val="single"/>
          <w:lang w:eastAsia="ru-RU"/>
        </w:rPr>
        <w:t>ЗАДАНИЕ  ДЛЯ  ОБСУЖДЕНИЯ: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Сравните различные точки </w:t>
      </w:r>
      <w:r w:rsidRPr="00285859">
        <w:rPr>
          <w:rFonts w:ascii="Courier New" w:eastAsia="Times New Roman" w:hAnsi="Courier New" w:cs="Courier New"/>
          <w:i/>
          <w:lang w:eastAsia="ru-RU"/>
        </w:rPr>
        <w:t>зрения на освобождение крестьян</w:t>
      </w:r>
      <w:r w:rsidRPr="00285859">
        <w:rPr>
          <w:rFonts w:ascii="Courier New" w:eastAsia="Times New Roman" w:hAnsi="Courier New" w:cs="Courier New"/>
          <w:i/>
          <w:lang w:eastAsia="ru-RU"/>
        </w:rPr>
        <w:t xml:space="preserve"> (что в них общего,</w:t>
      </w:r>
      <w:r>
        <w:rPr>
          <w:rFonts w:ascii="Courier New" w:eastAsia="Times New Roman" w:hAnsi="Courier New" w:cs="Courier New"/>
          <w:i/>
          <w:lang w:eastAsia="ru-RU"/>
        </w:rPr>
        <w:t xml:space="preserve"> </w:t>
      </w:r>
      <w:r w:rsidRPr="00285859">
        <w:rPr>
          <w:rFonts w:ascii="Courier New" w:eastAsia="Times New Roman" w:hAnsi="Courier New" w:cs="Courier New"/>
          <w:i/>
          <w:lang w:eastAsia="ru-RU"/>
        </w:rPr>
        <w:t>чем отличаются?)</w:t>
      </w:r>
      <w:r w:rsidRPr="00285859">
        <w:rPr>
          <w:rFonts w:ascii="Courier New" w:eastAsia="Times New Roman" w:hAnsi="Courier New" w:cs="Courier New"/>
          <w:i/>
          <w:lang w:eastAsia="ru-RU"/>
        </w:rPr>
        <w:t>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color w:val="800080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800080"/>
          <w:lang w:eastAsia="ru-RU"/>
        </w:rPr>
        <w:t>КАРТОЧКА № 2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1. Расскажите об основных этапах разработки крестьянской реформы.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2. Сравните три течения народничества. Что заставляет считать их течениями одного</w:t>
      </w:r>
      <w:r>
        <w:rPr>
          <w:rFonts w:ascii="Courier New" w:eastAsia="Times New Roman" w:hAnsi="Courier New" w:cs="Courier New"/>
          <w:i/>
          <w:lang w:eastAsia="ru-RU"/>
        </w:rPr>
        <w:t xml:space="preserve"> </w:t>
      </w:r>
      <w:r w:rsidRPr="00285859">
        <w:rPr>
          <w:rFonts w:ascii="Courier New" w:eastAsia="Times New Roman" w:hAnsi="Courier New" w:cs="Courier New"/>
          <w:i/>
          <w:lang w:eastAsia="ru-RU"/>
        </w:rPr>
        <w:t>идейного движения?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3. Каковы итоги русско-турецкой войны 1877-1878 гг.?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4. Какие черты характера определили политическую судьбу В.И.</w:t>
      </w:r>
      <w:r w:rsidRPr="00285859">
        <w:rPr>
          <w:rFonts w:ascii="Courier New" w:eastAsia="Times New Roman" w:hAnsi="Courier New" w:cs="Courier New"/>
          <w:i/>
          <w:lang w:eastAsia="ru-RU"/>
        </w:rPr>
        <w:t xml:space="preserve"> </w:t>
      </w:r>
      <w:r w:rsidRPr="00285859">
        <w:rPr>
          <w:rFonts w:ascii="Courier New" w:eastAsia="Times New Roman" w:hAnsi="Courier New" w:cs="Courier New"/>
          <w:i/>
          <w:lang w:eastAsia="ru-RU"/>
        </w:rPr>
        <w:t>Ленина?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color w:val="0000FF"/>
          <w:u w:val="single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0000FF"/>
          <w:lang w:eastAsia="ru-RU"/>
        </w:rPr>
        <w:t>-</w:t>
      </w:r>
      <w:r w:rsidRPr="00285859">
        <w:rPr>
          <w:rFonts w:ascii="Courier New" w:eastAsia="Times New Roman" w:hAnsi="Courier New" w:cs="Courier New"/>
          <w:i/>
          <w:color w:val="0000FF"/>
          <w:u w:val="single"/>
          <w:lang w:eastAsia="ru-RU"/>
        </w:rPr>
        <w:t xml:space="preserve">   ЗАДАНИЕ  ДЛЯ  ОБСУЖДЕНИЯ: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     Сравните данные о населении России начала </w:t>
      </w:r>
      <w:r w:rsidRPr="00285859">
        <w:rPr>
          <w:rFonts w:ascii="Courier New" w:eastAsia="Times New Roman" w:hAnsi="Courier New" w:cs="Courier New"/>
          <w:i/>
          <w:lang w:val="en-US" w:eastAsia="ru-RU"/>
        </w:rPr>
        <w:t>XIX</w:t>
      </w:r>
      <w:r w:rsidRPr="00285859">
        <w:rPr>
          <w:rFonts w:ascii="Courier New" w:eastAsia="Times New Roman" w:hAnsi="Courier New" w:cs="Courier New"/>
          <w:i/>
          <w:lang w:eastAsia="ru-RU"/>
        </w:rPr>
        <w:t xml:space="preserve"> в. и результаты переписи насел</w:t>
      </w:r>
      <w:r>
        <w:rPr>
          <w:rFonts w:ascii="Courier New" w:eastAsia="Times New Roman" w:hAnsi="Courier New" w:cs="Courier New"/>
          <w:i/>
          <w:lang w:eastAsia="ru-RU"/>
        </w:rPr>
        <w:t>ения</w:t>
      </w:r>
      <w:r w:rsidRPr="00285859">
        <w:rPr>
          <w:rFonts w:ascii="Courier New" w:eastAsia="Times New Roman" w:hAnsi="Courier New" w:cs="Courier New"/>
          <w:i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879 г"/>
        </w:smartTagPr>
        <w:r w:rsidRPr="00285859">
          <w:rPr>
            <w:rFonts w:ascii="Courier New" w:eastAsia="Times New Roman" w:hAnsi="Courier New" w:cs="Courier New"/>
            <w:i/>
            <w:lang w:eastAsia="ru-RU"/>
          </w:rPr>
          <w:t xml:space="preserve">1879 </w:t>
        </w:r>
        <w:proofErr w:type="gramStart"/>
        <w:r w:rsidRPr="00285859">
          <w:rPr>
            <w:rFonts w:ascii="Courier New" w:eastAsia="Times New Roman" w:hAnsi="Courier New" w:cs="Courier New"/>
            <w:i/>
            <w:lang w:eastAsia="ru-RU"/>
          </w:rPr>
          <w:t>г</w:t>
        </w:r>
      </w:smartTag>
      <w:proofErr w:type="gramEnd"/>
      <w:r w:rsidRPr="00285859">
        <w:rPr>
          <w:rFonts w:ascii="Courier New" w:eastAsia="Times New Roman" w:hAnsi="Courier New" w:cs="Courier New"/>
          <w:i/>
          <w:lang w:eastAsia="ru-RU"/>
        </w:rPr>
        <w:t>. Какие изменения обнаружили?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color w:val="800080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800080"/>
          <w:lang w:eastAsia="ru-RU"/>
        </w:rPr>
        <w:t>КАРТОЧКА № 3</w:t>
      </w:r>
    </w:p>
    <w:p w:rsidR="00285859" w:rsidRPr="00285859" w:rsidRDefault="00285859" w:rsidP="00285859">
      <w:pPr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Охарактеризуйте основные направления внешней политики России в конце </w:t>
      </w:r>
      <w:r w:rsidRPr="00285859">
        <w:rPr>
          <w:rFonts w:ascii="Courier New" w:eastAsia="Times New Roman" w:hAnsi="Courier New" w:cs="Courier New"/>
          <w:i/>
          <w:lang w:val="en-US" w:eastAsia="ru-RU"/>
        </w:rPr>
        <w:t>XIX</w:t>
      </w:r>
      <w:r w:rsidRPr="00285859">
        <w:rPr>
          <w:rFonts w:ascii="Courier New" w:eastAsia="Times New Roman" w:hAnsi="Courier New" w:cs="Courier New"/>
          <w:i/>
          <w:lang w:eastAsia="ru-RU"/>
        </w:rPr>
        <w:t xml:space="preserve"> в.</w:t>
      </w:r>
    </w:p>
    <w:p w:rsidR="00285859" w:rsidRPr="00285859" w:rsidRDefault="00285859" w:rsidP="00285859">
      <w:pPr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Какие общественные движения проявили себя в конце 70-х гг. </w:t>
      </w:r>
      <w:r w:rsidRPr="00285859">
        <w:rPr>
          <w:rFonts w:ascii="Courier New" w:eastAsia="Times New Roman" w:hAnsi="Courier New" w:cs="Courier New"/>
          <w:i/>
          <w:lang w:val="en-US" w:eastAsia="ru-RU"/>
        </w:rPr>
        <w:t>XIX</w:t>
      </w:r>
      <w:r w:rsidRPr="00285859">
        <w:rPr>
          <w:rFonts w:ascii="Courier New" w:eastAsia="Times New Roman" w:hAnsi="Courier New" w:cs="Courier New"/>
          <w:i/>
          <w:lang w:eastAsia="ru-RU"/>
        </w:rPr>
        <w:t xml:space="preserve"> в.? Охарактеризуйте их.</w:t>
      </w:r>
    </w:p>
    <w:p w:rsidR="00285859" w:rsidRPr="00285859" w:rsidRDefault="00285859" w:rsidP="00285859">
      <w:pPr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Что такое народничество? Охарактеризуйте его цели, задачи, состав участников движения, его сильные  и слабые стороны.</w:t>
      </w:r>
    </w:p>
    <w:p w:rsidR="00285859" w:rsidRPr="00285859" w:rsidRDefault="00285859" w:rsidP="00285859">
      <w:pPr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Что говорит об успешном развитии промышленности России впервые </w:t>
      </w:r>
      <w:proofErr w:type="spellStart"/>
      <w:r w:rsidRPr="00285859">
        <w:rPr>
          <w:rFonts w:ascii="Courier New" w:eastAsia="Times New Roman" w:hAnsi="Courier New" w:cs="Courier New"/>
          <w:i/>
          <w:lang w:eastAsia="ru-RU"/>
        </w:rPr>
        <w:t>послереформенные</w:t>
      </w:r>
      <w:proofErr w:type="spellEnd"/>
      <w:r w:rsidRPr="00285859">
        <w:rPr>
          <w:rFonts w:ascii="Courier New" w:eastAsia="Times New Roman" w:hAnsi="Courier New" w:cs="Courier New"/>
          <w:i/>
          <w:lang w:eastAsia="ru-RU"/>
        </w:rPr>
        <w:t xml:space="preserve"> годы?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color w:val="0000FF"/>
          <w:u w:val="single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0000FF"/>
          <w:lang w:eastAsia="ru-RU"/>
        </w:rPr>
        <w:t xml:space="preserve">-     </w:t>
      </w:r>
      <w:r w:rsidRPr="00285859">
        <w:rPr>
          <w:rFonts w:ascii="Courier New" w:eastAsia="Times New Roman" w:hAnsi="Courier New" w:cs="Courier New"/>
          <w:i/>
          <w:color w:val="0000FF"/>
          <w:u w:val="single"/>
          <w:lang w:eastAsia="ru-RU"/>
        </w:rPr>
        <w:t>ЗАДАНИЕ  ДЛЯ  ОБСУЖДЕНИЯ: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       Выразите своё отношение к убийству Александра </w:t>
      </w:r>
      <w:r w:rsidRPr="00285859">
        <w:rPr>
          <w:rFonts w:ascii="Courier New" w:eastAsia="Times New Roman" w:hAnsi="Courier New" w:cs="Courier New"/>
          <w:i/>
          <w:lang w:val="en-US" w:eastAsia="ru-RU"/>
        </w:rPr>
        <w:t>II</w:t>
      </w:r>
      <w:r w:rsidRPr="00285859">
        <w:rPr>
          <w:rFonts w:ascii="Courier New" w:eastAsia="Times New Roman" w:hAnsi="Courier New" w:cs="Courier New"/>
          <w:i/>
          <w:lang w:eastAsia="ru-RU"/>
        </w:rPr>
        <w:t>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color w:val="800080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800080"/>
          <w:lang w:eastAsia="ru-RU"/>
        </w:rPr>
        <w:t>КАРТОЧКА № 4</w:t>
      </w:r>
    </w:p>
    <w:p w:rsidR="00285859" w:rsidRPr="00285859" w:rsidRDefault="00285859" w:rsidP="00285859">
      <w:pPr>
        <w:numPr>
          <w:ilvl w:val="0"/>
          <w:numId w:val="8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Охарактеризуйте крестьянскую общину. Какую роль играла община в жизни села?</w:t>
      </w:r>
    </w:p>
    <w:p w:rsidR="00285859" w:rsidRPr="00285859" w:rsidRDefault="00285859" w:rsidP="00285859">
      <w:pPr>
        <w:numPr>
          <w:ilvl w:val="0"/>
          <w:numId w:val="8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Что в реформах 60-70-х гг. давало возможность развивать капитализм, а что тормозило его развитие?</w:t>
      </w:r>
    </w:p>
    <w:p w:rsidR="00285859" w:rsidRPr="00285859" w:rsidRDefault="00285859" w:rsidP="00285859">
      <w:pPr>
        <w:numPr>
          <w:ilvl w:val="0"/>
          <w:numId w:val="8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Сформулируйте основные задачи, которые стояли перед страной в области внешней политики во второй половине </w:t>
      </w:r>
      <w:r w:rsidRPr="00285859">
        <w:rPr>
          <w:rFonts w:ascii="Courier New" w:eastAsia="Times New Roman" w:hAnsi="Courier New" w:cs="Courier New"/>
          <w:i/>
          <w:lang w:val="en-US" w:eastAsia="ru-RU"/>
        </w:rPr>
        <w:t>XIX</w:t>
      </w:r>
      <w:r w:rsidRPr="00285859">
        <w:rPr>
          <w:rFonts w:ascii="Courier New" w:eastAsia="Times New Roman" w:hAnsi="Courier New" w:cs="Courier New"/>
          <w:i/>
          <w:lang w:eastAsia="ru-RU"/>
        </w:rPr>
        <w:t xml:space="preserve"> в.</w:t>
      </w:r>
    </w:p>
    <w:p w:rsidR="00285859" w:rsidRPr="00285859" w:rsidRDefault="00285859" w:rsidP="00285859">
      <w:pPr>
        <w:numPr>
          <w:ilvl w:val="0"/>
          <w:numId w:val="8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Охарактеризуйте Николая </w:t>
      </w:r>
      <w:r w:rsidRPr="00285859">
        <w:rPr>
          <w:rFonts w:ascii="Courier New" w:eastAsia="Times New Roman" w:hAnsi="Courier New" w:cs="Courier New"/>
          <w:i/>
          <w:lang w:val="en-US" w:eastAsia="ru-RU"/>
        </w:rPr>
        <w:t>II</w:t>
      </w:r>
      <w:r w:rsidRPr="00285859">
        <w:rPr>
          <w:rFonts w:ascii="Courier New" w:eastAsia="Times New Roman" w:hAnsi="Courier New" w:cs="Courier New"/>
          <w:i/>
          <w:lang w:eastAsia="ru-RU"/>
        </w:rPr>
        <w:t>. Обладал ли он, на ваш взгляд, необходимыми для царствования чертами характера и образованием?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color w:val="0000FF"/>
          <w:u w:val="single"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-      </w:t>
      </w:r>
      <w:r w:rsidRPr="00285859">
        <w:rPr>
          <w:rFonts w:ascii="Courier New" w:eastAsia="Times New Roman" w:hAnsi="Courier New" w:cs="Courier New"/>
          <w:i/>
          <w:color w:val="0000FF"/>
          <w:u w:val="single"/>
          <w:lang w:eastAsia="ru-RU"/>
        </w:rPr>
        <w:t>ЗАДАНИЕ  ДЛЯ  ОБСУЖДЕНИЯ: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        Какие причины вызывали рабочее движение? Че</w:t>
      </w:r>
      <w:r>
        <w:rPr>
          <w:rFonts w:ascii="Courier New" w:eastAsia="Times New Roman" w:hAnsi="Courier New" w:cs="Courier New"/>
          <w:i/>
          <w:lang w:eastAsia="ru-RU"/>
        </w:rPr>
        <w:t>м психология рабочих отличалась</w:t>
      </w:r>
      <w:r w:rsidRPr="00285859">
        <w:rPr>
          <w:rFonts w:ascii="Courier New" w:eastAsia="Times New Roman" w:hAnsi="Courier New" w:cs="Courier New"/>
          <w:i/>
          <w:lang w:eastAsia="ru-RU"/>
        </w:rPr>
        <w:t xml:space="preserve"> от психологии крестьян?    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color w:val="00B050"/>
          <w:lang w:eastAsia="ru-RU"/>
        </w:rPr>
      </w:pPr>
    </w:p>
    <w:p w:rsidR="00285859" w:rsidRPr="00285859" w:rsidRDefault="00285859" w:rsidP="00285859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i/>
          <w:color w:val="00B050"/>
          <w:u w:val="single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00B050"/>
          <w:u w:val="single"/>
          <w:lang w:eastAsia="ru-RU"/>
        </w:rPr>
        <w:t>АЛГОРИТМ  РАБОТЫ  УЧАЩИХСЯ:</w:t>
      </w:r>
    </w:p>
    <w:p w:rsidR="00285859" w:rsidRPr="00285859" w:rsidRDefault="00285859" w:rsidP="00285859">
      <w:pPr>
        <w:spacing w:after="0" w:line="240" w:lineRule="auto"/>
        <w:ind w:left="360"/>
        <w:jc w:val="center"/>
        <w:rPr>
          <w:rFonts w:ascii="Courier New" w:eastAsia="Times New Roman" w:hAnsi="Courier New" w:cs="Courier New"/>
          <w:i/>
          <w:color w:val="00FF00"/>
          <w:u w:val="single"/>
          <w:lang w:eastAsia="ru-RU"/>
        </w:rPr>
      </w:pPr>
    </w:p>
    <w:p w:rsidR="00285859" w:rsidRPr="00285859" w:rsidRDefault="00285859" w:rsidP="00285859">
      <w:pPr>
        <w:numPr>
          <w:ilvl w:val="0"/>
          <w:numId w:val="4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Получите «Карточку движения и учёта знаний».</w:t>
      </w:r>
    </w:p>
    <w:p w:rsidR="00285859" w:rsidRPr="00285859" w:rsidRDefault="00285859" w:rsidP="00285859">
      <w:pPr>
        <w:numPr>
          <w:ilvl w:val="0"/>
          <w:numId w:val="4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Сядьте за стол, указанный в первом переходе.</w:t>
      </w:r>
    </w:p>
    <w:p w:rsidR="00285859" w:rsidRPr="00285859" w:rsidRDefault="00285859" w:rsidP="00285859">
      <w:pPr>
        <w:numPr>
          <w:ilvl w:val="0"/>
          <w:numId w:val="4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Установите очерёдность выступлений в соответствии с ролью.</w:t>
      </w:r>
    </w:p>
    <w:p w:rsidR="00285859" w:rsidRPr="00285859" w:rsidRDefault="00285859" w:rsidP="00285859">
      <w:pPr>
        <w:numPr>
          <w:ilvl w:val="0"/>
          <w:numId w:val="4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Подготовьтесь к ответу на вопрос.</w:t>
      </w:r>
    </w:p>
    <w:p w:rsidR="00285859" w:rsidRPr="00285859" w:rsidRDefault="00285859" w:rsidP="00285859">
      <w:pPr>
        <w:numPr>
          <w:ilvl w:val="0"/>
          <w:numId w:val="4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Ответьте на свой вопрос.</w:t>
      </w:r>
    </w:p>
    <w:p w:rsidR="00285859" w:rsidRPr="00285859" w:rsidRDefault="00285859" w:rsidP="00285859">
      <w:pPr>
        <w:numPr>
          <w:ilvl w:val="0"/>
          <w:numId w:val="4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Внимательно выслушайте ответы своих товарищей.</w:t>
      </w:r>
    </w:p>
    <w:p w:rsidR="00285859" w:rsidRPr="00285859" w:rsidRDefault="00285859" w:rsidP="00285859">
      <w:pPr>
        <w:numPr>
          <w:ilvl w:val="0"/>
          <w:numId w:val="4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По разрешению ведущего дополните или исправьте ответ товарища.</w:t>
      </w:r>
    </w:p>
    <w:p w:rsidR="00285859" w:rsidRPr="00285859" w:rsidRDefault="00285859" w:rsidP="00285859">
      <w:pPr>
        <w:numPr>
          <w:ilvl w:val="0"/>
          <w:numId w:val="4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Активно участвуйте в обсуждении общей проблемы за столом.</w:t>
      </w:r>
    </w:p>
    <w:p w:rsidR="00285859" w:rsidRPr="00285859" w:rsidRDefault="00285859" w:rsidP="00285859">
      <w:pPr>
        <w:numPr>
          <w:ilvl w:val="0"/>
          <w:numId w:val="4"/>
        </w:num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Подайте «Карточку движения и учёта знаний» координатору – эксперту для выставления оценок за работу.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10.По указанию ведущего запишите итог обсуждения заданий на определённом месте классной доски.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11.По сигналу ведущего переходите за другой стол согласно своему маршруту.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12.Работайте по данному алгоритму с п. 3</w:t>
      </w:r>
    </w:p>
    <w:p w:rsidR="00285859" w:rsidRPr="00285859" w:rsidRDefault="00285859" w:rsidP="00285859">
      <w:pPr>
        <w:spacing w:after="0" w:line="240" w:lineRule="auto"/>
        <w:rPr>
          <w:rFonts w:ascii="Courier New" w:eastAsia="Times New Roman" w:hAnsi="Courier New" w:cs="Courier New"/>
          <w:i/>
          <w:lang w:eastAsia="ru-RU"/>
        </w:rPr>
      </w:pP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color w:val="FF0000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FF0000"/>
          <w:u w:val="single"/>
          <w:lang w:val="en-US" w:eastAsia="ru-RU"/>
        </w:rPr>
        <w:t>IV</w:t>
      </w:r>
      <w:r w:rsidRPr="00285859">
        <w:rPr>
          <w:rFonts w:ascii="Courier New" w:eastAsia="Times New Roman" w:hAnsi="Courier New" w:cs="Courier New"/>
          <w:i/>
          <w:color w:val="FF0000"/>
          <w:u w:val="single"/>
          <w:lang w:eastAsia="ru-RU"/>
        </w:rPr>
        <w:t xml:space="preserve">. </w:t>
      </w:r>
      <w:proofErr w:type="gramStart"/>
      <w:r w:rsidRPr="00285859">
        <w:rPr>
          <w:rFonts w:ascii="Courier New" w:eastAsia="Times New Roman" w:hAnsi="Courier New" w:cs="Courier New"/>
          <w:i/>
          <w:color w:val="FF0000"/>
          <w:u w:val="single"/>
          <w:lang w:eastAsia="ru-RU"/>
        </w:rPr>
        <w:t>Структура  урока</w:t>
      </w:r>
      <w:proofErr w:type="gramEnd"/>
      <w:r w:rsidRPr="00285859">
        <w:rPr>
          <w:rFonts w:ascii="Courier New" w:eastAsia="Times New Roman" w:hAnsi="Courier New" w:cs="Courier New"/>
          <w:i/>
          <w:color w:val="FF0000"/>
          <w:u w:val="single"/>
          <w:lang w:eastAsia="ru-RU"/>
        </w:rPr>
        <w:t>.</w:t>
      </w:r>
    </w:p>
    <w:p w:rsidR="00285859" w:rsidRPr="00285859" w:rsidRDefault="00285859" w:rsidP="00285859">
      <w:pPr>
        <w:numPr>
          <w:ilvl w:val="0"/>
          <w:numId w:val="5"/>
        </w:numPr>
        <w:spacing w:after="0" w:line="240" w:lineRule="auto"/>
        <w:rPr>
          <w:rFonts w:ascii="Courier New" w:eastAsia="Times New Roman" w:hAnsi="Courier New" w:cs="Courier New"/>
          <w:i/>
          <w:u w:val="single"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Организационная часть. Пос</w:t>
      </w:r>
      <w:r>
        <w:rPr>
          <w:rFonts w:ascii="Courier New" w:eastAsia="Times New Roman" w:hAnsi="Courier New" w:cs="Courier New"/>
          <w:i/>
          <w:lang w:eastAsia="ru-RU"/>
        </w:rPr>
        <w:t>тановка целей зачёта; выдача «</w:t>
      </w:r>
      <w:r w:rsidRPr="00285859">
        <w:rPr>
          <w:rFonts w:ascii="Courier New" w:eastAsia="Times New Roman" w:hAnsi="Courier New" w:cs="Courier New"/>
          <w:i/>
          <w:lang w:eastAsia="ru-RU"/>
        </w:rPr>
        <w:t>Карточек движения и учёта знаний».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 xml:space="preserve">- </w:t>
      </w:r>
      <w:proofErr w:type="gramStart"/>
      <w:r w:rsidRPr="00285859">
        <w:rPr>
          <w:rFonts w:ascii="Courier New" w:eastAsia="Times New Roman" w:hAnsi="Courier New" w:cs="Courier New"/>
          <w:i/>
          <w:lang w:eastAsia="ru-RU"/>
        </w:rPr>
        <w:t>р</w:t>
      </w:r>
      <w:proofErr w:type="gramEnd"/>
      <w:r w:rsidRPr="00285859">
        <w:rPr>
          <w:rFonts w:ascii="Courier New" w:eastAsia="Times New Roman" w:hAnsi="Courier New" w:cs="Courier New"/>
          <w:i/>
          <w:lang w:eastAsia="ru-RU"/>
        </w:rPr>
        <w:t>азмещение координаторов-экспертов с учебным материалом за обозначенными буквами столами;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- ознакомление с сигналом перемещения за другие столы;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- определение регламента работы группы за одним столом.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2.  Перестрелка – знание терминологии.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3.  Мозаика - работ</w:t>
      </w:r>
      <w:r>
        <w:rPr>
          <w:rFonts w:ascii="Courier New" w:eastAsia="Times New Roman" w:hAnsi="Courier New" w:cs="Courier New"/>
          <w:i/>
          <w:lang w:eastAsia="ru-RU"/>
        </w:rPr>
        <w:t>а в группах постоянного состава</w:t>
      </w:r>
      <w:r w:rsidRPr="00285859">
        <w:rPr>
          <w:rFonts w:ascii="Courier New" w:eastAsia="Times New Roman" w:hAnsi="Courier New" w:cs="Courier New"/>
          <w:i/>
          <w:lang w:eastAsia="ru-RU"/>
        </w:rPr>
        <w:t xml:space="preserve"> (см. алгоритм)</w:t>
      </w:r>
      <w:r>
        <w:rPr>
          <w:rFonts w:ascii="Courier New" w:eastAsia="Times New Roman" w:hAnsi="Courier New" w:cs="Courier New"/>
          <w:i/>
          <w:lang w:eastAsia="ru-RU"/>
        </w:rPr>
        <w:t>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4.  Подвед</w:t>
      </w:r>
      <w:r>
        <w:rPr>
          <w:rFonts w:ascii="Courier New" w:eastAsia="Times New Roman" w:hAnsi="Courier New" w:cs="Courier New"/>
          <w:i/>
          <w:lang w:eastAsia="ru-RU"/>
        </w:rPr>
        <w:t>ение итогов</w:t>
      </w:r>
      <w:r w:rsidRPr="00285859">
        <w:rPr>
          <w:rFonts w:ascii="Courier New" w:eastAsia="Times New Roman" w:hAnsi="Courier New" w:cs="Courier New"/>
          <w:i/>
          <w:lang w:eastAsia="ru-RU"/>
        </w:rPr>
        <w:t xml:space="preserve"> (выступление координаторов с анализом работы групп за своим столом; учитель с объявлением общих итогов работы на зачёте).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u w:val="single"/>
          <w:lang w:eastAsia="ru-RU"/>
        </w:rPr>
      </w:pPr>
      <w:r w:rsidRPr="00285859">
        <w:rPr>
          <w:rFonts w:ascii="Courier New" w:eastAsia="Times New Roman" w:hAnsi="Courier New" w:cs="Courier New"/>
          <w:i/>
          <w:color w:val="FF0000"/>
          <w:u w:val="single"/>
          <w:lang w:val="en-US" w:eastAsia="ru-RU"/>
        </w:rPr>
        <w:t>V</w:t>
      </w:r>
      <w:r w:rsidRPr="00285859">
        <w:rPr>
          <w:rFonts w:ascii="Courier New" w:eastAsia="Times New Roman" w:hAnsi="Courier New" w:cs="Courier New"/>
          <w:i/>
          <w:color w:val="FF0000"/>
          <w:u w:val="single"/>
          <w:lang w:eastAsia="ru-RU"/>
        </w:rPr>
        <w:t xml:space="preserve">. </w:t>
      </w:r>
      <w:proofErr w:type="gramStart"/>
      <w:r w:rsidRPr="00285859">
        <w:rPr>
          <w:rFonts w:ascii="Courier New" w:eastAsia="Times New Roman" w:hAnsi="Courier New" w:cs="Courier New"/>
          <w:i/>
          <w:color w:val="FF0000"/>
          <w:u w:val="single"/>
          <w:lang w:eastAsia="ru-RU"/>
        </w:rPr>
        <w:t>Методические  особенности</w:t>
      </w:r>
      <w:proofErr w:type="gramEnd"/>
      <w:r w:rsidRPr="00285859">
        <w:rPr>
          <w:rFonts w:ascii="Courier New" w:eastAsia="Times New Roman" w:hAnsi="Courier New" w:cs="Courier New"/>
          <w:i/>
          <w:color w:val="FF0000"/>
          <w:u w:val="single"/>
          <w:lang w:eastAsia="ru-RU"/>
        </w:rPr>
        <w:t xml:space="preserve">  зачёта – вертушки.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u w:val="single"/>
          <w:lang w:eastAsia="ru-RU"/>
        </w:rPr>
      </w:pPr>
      <w:r w:rsidRPr="00285859">
        <w:rPr>
          <w:rFonts w:ascii="Courier New" w:eastAsia="Times New Roman" w:hAnsi="Courier New" w:cs="Courier New"/>
          <w:i/>
          <w:u w:val="single"/>
          <w:lang w:eastAsia="ru-RU"/>
        </w:rPr>
        <w:t xml:space="preserve">Как определяют порядок перемещения и роли учащихся за каждым столом?                              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b/>
          <w:i/>
          <w:lang w:eastAsia="ru-RU"/>
        </w:rPr>
      </w:pPr>
      <w:r w:rsidRPr="00285859">
        <w:rPr>
          <w:rFonts w:ascii="Courier New" w:eastAsia="Times New Roman" w:hAnsi="Courier New" w:cs="Courier New"/>
          <w:b/>
          <w:i/>
          <w:lang w:eastAsia="ru-RU"/>
        </w:rPr>
        <w:t>ПЕРЕХОД                                                            РОЛЬ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1102"/>
        <w:gridCol w:w="1102"/>
        <w:gridCol w:w="1103"/>
        <w:gridCol w:w="1103"/>
        <w:gridCol w:w="1104"/>
        <w:gridCol w:w="1104"/>
        <w:gridCol w:w="1104"/>
        <w:gridCol w:w="1104"/>
      </w:tblGrid>
      <w:tr w:rsidR="00285859" w:rsidRPr="00285859" w:rsidTr="00224136">
        <w:tc>
          <w:tcPr>
            <w:tcW w:w="1186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№ карточки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1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2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3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4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</w:p>
        </w:tc>
      </w:tr>
      <w:tr w:rsidR="00285859" w:rsidRPr="00285859" w:rsidTr="00224136">
        <w:tc>
          <w:tcPr>
            <w:tcW w:w="1186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1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А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С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Д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В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в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1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2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3</w:t>
            </w:r>
          </w:p>
        </w:tc>
      </w:tr>
      <w:tr w:rsidR="00285859" w:rsidRPr="00285859" w:rsidTr="00224136">
        <w:tc>
          <w:tcPr>
            <w:tcW w:w="1186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2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А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С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В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Д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1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2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3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в</w:t>
            </w:r>
          </w:p>
        </w:tc>
      </w:tr>
      <w:tr w:rsidR="00285859" w:rsidRPr="00285859" w:rsidTr="00224136">
        <w:tc>
          <w:tcPr>
            <w:tcW w:w="1186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3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А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Д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В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С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2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3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в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1</w:t>
            </w:r>
          </w:p>
        </w:tc>
      </w:tr>
      <w:tr w:rsidR="00285859" w:rsidRPr="00285859" w:rsidTr="00224136">
        <w:tc>
          <w:tcPr>
            <w:tcW w:w="1186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4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А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В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С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Д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3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в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1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B050"/>
                <w:u w:val="single"/>
                <w:lang w:eastAsia="ru-RU"/>
              </w:rPr>
              <w:t>2</w:t>
            </w:r>
          </w:p>
        </w:tc>
      </w:tr>
      <w:tr w:rsidR="00285859" w:rsidRPr="00285859" w:rsidTr="00224136">
        <w:tc>
          <w:tcPr>
            <w:tcW w:w="1186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5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В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А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С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Д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в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1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2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3</w:t>
            </w:r>
          </w:p>
        </w:tc>
      </w:tr>
      <w:tr w:rsidR="00285859" w:rsidRPr="00285859" w:rsidTr="00224136">
        <w:tc>
          <w:tcPr>
            <w:tcW w:w="1186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6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В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Д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А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С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1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2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3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в</w:t>
            </w:r>
          </w:p>
        </w:tc>
      </w:tr>
      <w:tr w:rsidR="00285859" w:rsidRPr="00285859" w:rsidTr="00224136">
        <w:tc>
          <w:tcPr>
            <w:tcW w:w="1186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7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В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А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С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Д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2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3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в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1</w:t>
            </w:r>
          </w:p>
        </w:tc>
      </w:tr>
      <w:tr w:rsidR="00285859" w:rsidRPr="00285859" w:rsidTr="00224136">
        <w:tc>
          <w:tcPr>
            <w:tcW w:w="1186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8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В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С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Д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А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3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в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1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u w:val="single"/>
                <w:lang w:eastAsia="ru-RU"/>
              </w:rPr>
              <w:t>2</w:t>
            </w:r>
          </w:p>
        </w:tc>
      </w:tr>
      <w:tr w:rsidR="00285859" w:rsidRPr="00285859" w:rsidTr="00224136">
        <w:tc>
          <w:tcPr>
            <w:tcW w:w="1186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9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С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Д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В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А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в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1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2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3</w:t>
            </w:r>
          </w:p>
        </w:tc>
      </w:tr>
      <w:tr w:rsidR="00285859" w:rsidRPr="00285859" w:rsidTr="00224136">
        <w:tc>
          <w:tcPr>
            <w:tcW w:w="1186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10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С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А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Д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В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1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2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3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в</w:t>
            </w:r>
          </w:p>
        </w:tc>
      </w:tr>
      <w:tr w:rsidR="00285859" w:rsidRPr="00285859" w:rsidTr="00224136">
        <w:tc>
          <w:tcPr>
            <w:tcW w:w="1186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11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С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В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Д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А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2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3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в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1</w:t>
            </w:r>
          </w:p>
        </w:tc>
      </w:tr>
      <w:tr w:rsidR="00285859" w:rsidRPr="00285859" w:rsidTr="00224136">
        <w:tc>
          <w:tcPr>
            <w:tcW w:w="1186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12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С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Д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А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В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3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в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1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0070C0"/>
                <w:u w:val="single"/>
                <w:lang w:eastAsia="ru-RU"/>
              </w:rPr>
              <w:t>2</w:t>
            </w:r>
          </w:p>
        </w:tc>
      </w:tr>
      <w:tr w:rsidR="00285859" w:rsidRPr="00285859" w:rsidTr="00224136">
        <w:tc>
          <w:tcPr>
            <w:tcW w:w="1186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13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Д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В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А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С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в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1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2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3</w:t>
            </w:r>
          </w:p>
        </w:tc>
      </w:tr>
      <w:tr w:rsidR="00285859" w:rsidRPr="00285859" w:rsidTr="00224136">
        <w:tc>
          <w:tcPr>
            <w:tcW w:w="1186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14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Д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В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С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А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1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2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3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в</w:t>
            </w:r>
          </w:p>
        </w:tc>
      </w:tr>
      <w:tr w:rsidR="00285859" w:rsidRPr="00285859" w:rsidTr="00224136">
        <w:tc>
          <w:tcPr>
            <w:tcW w:w="1186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15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Д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С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А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В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2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3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в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1</w:t>
            </w:r>
          </w:p>
        </w:tc>
      </w:tr>
      <w:tr w:rsidR="00285859" w:rsidRPr="00285859" w:rsidTr="00224136">
        <w:tc>
          <w:tcPr>
            <w:tcW w:w="1186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16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Д</w:t>
            </w:r>
          </w:p>
        </w:tc>
        <w:tc>
          <w:tcPr>
            <w:tcW w:w="1102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А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В</w:t>
            </w:r>
          </w:p>
        </w:tc>
        <w:tc>
          <w:tcPr>
            <w:tcW w:w="1103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С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3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в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1</w:t>
            </w:r>
          </w:p>
        </w:tc>
        <w:tc>
          <w:tcPr>
            <w:tcW w:w="1104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u w:val="single"/>
                <w:lang w:eastAsia="ru-RU"/>
              </w:rPr>
              <w:t>2</w:t>
            </w:r>
          </w:p>
        </w:tc>
      </w:tr>
    </w:tbl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u w:val="single"/>
          <w:lang w:eastAsia="ru-RU"/>
        </w:rPr>
      </w:pPr>
    </w:p>
    <w:p w:rsidR="00285859" w:rsidRPr="00285859" w:rsidRDefault="00285859" w:rsidP="009512CE">
      <w:pPr>
        <w:spacing w:after="0" w:line="240" w:lineRule="auto"/>
        <w:ind w:left="360"/>
        <w:rPr>
          <w:rFonts w:ascii="Courier New" w:eastAsia="Times New Roman" w:hAnsi="Courier New" w:cs="Courier New"/>
          <w:i/>
          <w:u w:val="single"/>
          <w:lang w:eastAsia="ru-RU"/>
        </w:rPr>
      </w:pPr>
      <w:r w:rsidRPr="00285859">
        <w:rPr>
          <w:rFonts w:ascii="Courier New" w:eastAsia="Times New Roman" w:hAnsi="Courier New" w:cs="Courier New"/>
          <w:i/>
          <w:u w:val="single"/>
          <w:lang w:eastAsia="ru-RU"/>
        </w:rPr>
        <w:t>Минимум время – 35-40 мин.</w:t>
      </w:r>
    </w:p>
    <w:p w:rsidR="00285859" w:rsidRPr="00285859" w:rsidRDefault="00285859" w:rsidP="009512CE">
      <w:pPr>
        <w:spacing w:after="0" w:line="240" w:lineRule="auto"/>
        <w:ind w:left="360"/>
        <w:rPr>
          <w:rFonts w:ascii="Courier New" w:eastAsia="Times New Roman" w:hAnsi="Courier New" w:cs="Courier New"/>
          <w:i/>
          <w:u w:val="single"/>
          <w:lang w:eastAsia="ru-RU"/>
        </w:rPr>
      </w:pPr>
      <w:r w:rsidRPr="00285859">
        <w:rPr>
          <w:rFonts w:ascii="Courier New" w:eastAsia="Times New Roman" w:hAnsi="Courier New" w:cs="Courier New"/>
          <w:i/>
          <w:u w:val="single"/>
          <w:lang w:eastAsia="ru-RU"/>
        </w:rPr>
        <w:t xml:space="preserve">Максимум </w:t>
      </w:r>
      <w:r w:rsidR="009512CE">
        <w:rPr>
          <w:rFonts w:ascii="Courier New" w:eastAsia="Times New Roman" w:hAnsi="Courier New" w:cs="Courier New"/>
          <w:i/>
          <w:u w:val="single"/>
          <w:lang w:eastAsia="ru-RU"/>
        </w:rPr>
        <w:t xml:space="preserve">- </w:t>
      </w:r>
      <w:r w:rsidRPr="00285859">
        <w:rPr>
          <w:rFonts w:ascii="Courier New" w:eastAsia="Times New Roman" w:hAnsi="Courier New" w:cs="Courier New"/>
          <w:i/>
          <w:u w:val="single"/>
          <w:lang w:eastAsia="ru-RU"/>
        </w:rPr>
        <w:t>90 мин.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u w:val="single"/>
          <w:lang w:eastAsia="ru-RU"/>
        </w:rPr>
      </w:pPr>
      <w:r w:rsidRPr="00285859">
        <w:rPr>
          <w:rFonts w:ascii="Courier New" w:eastAsia="Times New Roman" w:hAnsi="Courier New" w:cs="Courier New"/>
          <w:i/>
          <w:u w:val="single"/>
          <w:lang w:eastAsia="ru-RU"/>
        </w:rPr>
        <w:t>Таблица 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3337"/>
        <w:gridCol w:w="3338"/>
      </w:tblGrid>
      <w:tr w:rsidR="00285859" w:rsidRPr="00285859" w:rsidTr="00224136">
        <w:tc>
          <w:tcPr>
            <w:tcW w:w="3337" w:type="dxa"/>
          </w:tcPr>
          <w:p w:rsidR="00285859" w:rsidRPr="00285859" w:rsidRDefault="00285859" w:rsidP="00285859">
            <w:pPr>
              <w:tabs>
                <w:tab w:val="left" w:pos="2492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  <w:t>Участник зачёта</w:t>
            </w:r>
          </w:p>
        </w:tc>
        <w:tc>
          <w:tcPr>
            <w:tcW w:w="3337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  <w:t>Права</w:t>
            </w:r>
          </w:p>
        </w:tc>
        <w:tc>
          <w:tcPr>
            <w:tcW w:w="3338" w:type="dxa"/>
          </w:tcPr>
          <w:p w:rsidR="00285859" w:rsidRPr="00285859" w:rsidRDefault="00285859" w:rsidP="002858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color w:val="FF00FF"/>
                <w:lang w:eastAsia="ru-RU"/>
              </w:rPr>
              <w:t>Обязанности</w:t>
            </w:r>
          </w:p>
        </w:tc>
      </w:tr>
      <w:tr w:rsidR="00285859" w:rsidRPr="00285859" w:rsidTr="009512CE">
        <w:trPr>
          <w:trHeight w:val="4650"/>
        </w:trPr>
        <w:tc>
          <w:tcPr>
            <w:tcW w:w="3337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1. Координатор - эксперт</w:t>
            </w:r>
          </w:p>
        </w:tc>
        <w:tc>
          <w:tcPr>
            <w:tcW w:w="3337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- оценивать ответ и дополнения к нему;</w:t>
            </w:r>
          </w:p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- анализировать работу всех групп, прошедших через его стол;</w:t>
            </w:r>
          </w:p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- анализировать записи на доске, сделанные работавшими за его столом.</w:t>
            </w:r>
          </w:p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3338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- хорошо знать обсуждаемую проблему;</w:t>
            </w:r>
          </w:p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- работать за одним столом во время зачёта;</w:t>
            </w:r>
          </w:p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- выслушивать, не прерывая ответы и дополнения к ним;</w:t>
            </w:r>
          </w:p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- выставлять отметки в «Карточку движения и учёта знаний» и «Лист учёта знаний»;</w:t>
            </w:r>
          </w:p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- расписываться за каждую выставленную отметку;</w:t>
            </w:r>
          </w:p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- при подведении итогов выступать с анализом работы всех групп за своим столом.</w:t>
            </w:r>
          </w:p>
        </w:tc>
      </w:tr>
      <w:tr w:rsidR="00285859" w:rsidRPr="00285859" w:rsidTr="00224136">
        <w:tc>
          <w:tcPr>
            <w:tcW w:w="3337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2. Ведущий</w:t>
            </w:r>
          </w:p>
        </w:tc>
        <w:tc>
          <w:tcPr>
            <w:tcW w:w="3337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- предоставлять слово для ответа и дополнения:</w:t>
            </w:r>
          </w:p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- направлять любого члена группы для записи на доске итогов обсуждения общей проблемы;</w:t>
            </w:r>
          </w:p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- подавать сигнал для перехода за другие столы.</w:t>
            </w:r>
          </w:p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3338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- выяснять и регулировать очерёдность выступающих в соответствии с ролью по «Карточке движения учёта и знаний»;</w:t>
            </w:r>
          </w:p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- предоставлять право выступать с дополнениями и исправлениями;</w:t>
            </w:r>
          </w:p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- способствовать созданию хорошего микроклимата в группе.</w:t>
            </w:r>
          </w:p>
        </w:tc>
      </w:tr>
      <w:tr w:rsidR="00285859" w:rsidRPr="00285859" w:rsidTr="00224136">
        <w:tc>
          <w:tcPr>
            <w:tcW w:w="3337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3. Учащиеся</w:t>
            </w:r>
          </w:p>
        </w:tc>
        <w:tc>
          <w:tcPr>
            <w:tcW w:w="3337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285859">
              <w:rPr>
                <w:rFonts w:ascii="Courier New" w:eastAsia="Times New Roman" w:hAnsi="Courier New" w:cs="Courier New"/>
                <w:i/>
                <w:lang w:eastAsia="ru-RU"/>
              </w:rPr>
              <w:t>Права и обязанности каждого ученика отражены в алгоритме работы.</w:t>
            </w:r>
          </w:p>
        </w:tc>
        <w:tc>
          <w:tcPr>
            <w:tcW w:w="3338" w:type="dxa"/>
          </w:tcPr>
          <w:p w:rsidR="00285859" w:rsidRPr="00285859" w:rsidRDefault="00285859" w:rsidP="00285859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bookmarkStart w:id="0" w:name="_GoBack"/>
        <w:bookmarkEnd w:id="0"/>
      </w:tr>
    </w:tbl>
    <w:p w:rsidR="009512CE" w:rsidRDefault="009512CE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  <w:r w:rsidRPr="00285859">
        <w:rPr>
          <w:rFonts w:ascii="Courier New" w:eastAsia="Times New Roman" w:hAnsi="Courier New" w:cs="Courier New"/>
          <w:i/>
          <w:lang w:eastAsia="ru-RU"/>
        </w:rPr>
        <w:t>По окончании зачёта выставление отметок в дневники учащихся.</w:t>
      </w: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</w:p>
    <w:p w:rsidR="00285859" w:rsidRPr="00285859" w:rsidRDefault="00285859" w:rsidP="00285859">
      <w:pPr>
        <w:spacing w:after="0" w:line="240" w:lineRule="auto"/>
        <w:ind w:left="360"/>
        <w:rPr>
          <w:rFonts w:ascii="Courier New" w:eastAsia="Times New Roman" w:hAnsi="Courier New" w:cs="Courier New"/>
          <w:i/>
          <w:lang w:eastAsia="ru-RU"/>
        </w:rPr>
      </w:pPr>
    </w:p>
    <w:sectPr w:rsidR="00285859" w:rsidRPr="00285859" w:rsidSect="009512CE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F1E"/>
    <w:multiLevelType w:val="hybridMultilevel"/>
    <w:tmpl w:val="74741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9F637A"/>
    <w:multiLevelType w:val="hybridMultilevel"/>
    <w:tmpl w:val="F440C7FA"/>
    <w:lvl w:ilvl="0" w:tplc="7AE892A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A92816"/>
    <w:multiLevelType w:val="hybridMultilevel"/>
    <w:tmpl w:val="55181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135327"/>
    <w:multiLevelType w:val="hybridMultilevel"/>
    <w:tmpl w:val="B5DEB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E44B7E"/>
    <w:multiLevelType w:val="hybridMultilevel"/>
    <w:tmpl w:val="4D62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C816B6"/>
    <w:multiLevelType w:val="hybridMultilevel"/>
    <w:tmpl w:val="E55C9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2E57AC"/>
    <w:multiLevelType w:val="hybridMultilevel"/>
    <w:tmpl w:val="E59AF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D6011B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2022C2"/>
    <w:multiLevelType w:val="hybridMultilevel"/>
    <w:tmpl w:val="E7400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9C93A0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54"/>
    <w:rsid w:val="00285859"/>
    <w:rsid w:val="00485554"/>
    <w:rsid w:val="009512CE"/>
    <w:rsid w:val="00D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2014-12-14T06:33:00Z</dcterms:created>
  <dcterms:modified xsi:type="dcterms:W3CDTF">2014-12-14T06:56:00Z</dcterms:modified>
</cp:coreProperties>
</file>