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F4" w:rsidRPr="00A85FA2" w:rsidRDefault="001E72F4" w:rsidP="00A30B8C">
      <w:pPr>
        <w:pStyle w:val="NormalWeb"/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A85FA2">
        <w:rPr>
          <w:rFonts w:ascii="Calibri" w:hAnsi="Calibri" w:cs="Calibri"/>
          <w:b/>
        </w:rPr>
        <w:t>Пояснительная записка.</w:t>
      </w:r>
    </w:p>
    <w:p w:rsidR="001E72F4" w:rsidRDefault="001E72F4" w:rsidP="00A97C2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        Рабочая программа   по английскому языку составлена на основе федерального компонента государственного стандарта образования </w:t>
      </w:r>
      <w:smartTag w:uri="urn:schemas-microsoft-com:office:smarttags" w:element="metricconverter">
        <w:smartTagPr>
          <w:attr w:name="ProductID" w:val="2011 г"/>
        </w:smartTagPr>
        <w:r w:rsidRPr="00A85FA2">
          <w:rPr>
            <w:sz w:val="24"/>
            <w:szCs w:val="24"/>
          </w:rPr>
          <w:t>2011 г</w:t>
        </w:r>
      </w:smartTag>
      <w:r w:rsidRPr="00A85FA2">
        <w:rPr>
          <w:sz w:val="24"/>
          <w:szCs w:val="24"/>
        </w:rPr>
        <w:t xml:space="preserve">., примерной программы основного общего образования по английскому языку, авторской программы  Биболетовой М.З. по английскому языку к УМК «Enjoy English» для учащихся 2-11 классов общеобразовательных учреждений (Обнинск:Титул,2011). </w:t>
      </w:r>
    </w:p>
    <w:p w:rsidR="001E72F4" w:rsidRPr="00A97C2F" w:rsidRDefault="001E72F4" w:rsidP="00A97C2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t>1) Об утверждение федеральных перечней учебников, рекомендованных (допущенных) к использованию в образовательном процессе в образовательных  реализующие образовательные программы общего образования и имеющих государственную аккредитацию, на 2013</w:t>
      </w:r>
      <w:r w:rsidRPr="00B11AF4">
        <w:t xml:space="preserve">/2014 </w:t>
      </w:r>
      <w:r>
        <w:t>Приказ Министра образования и науки Российской Федерации от 27.12.2011 №2885(Зарегистрирован Министром России 21.02.2012 №19776);</w:t>
      </w:r>
    </w:p>
    <w:p w:rsidR="001E72F4" w:rsidRPr="00BF3F4A" w:rsidRDefault="001E72F4" w:rsidP="00A97C2F">
      <w:r>
        <w:t xml:space="preserve">2) Об утверждении СанПин 2.4.2.2821-10 «Санитарно - эпидемиологические требования к условиям организации обучения в образовательных учреждениях» </w:t>
      </w:r>
      <w:r w:rsidRPr="00BF3F4A">
        <w:t xml:space="preserve">/ </w:t>
      </w:r>
      <w:r>
        <w:t>Постановление Главного государственного санитарного врача Российской Федерации от 29.12.2010 № 02-600 (Зарегистрирован Министром России 03.03.2011 № 23290);</w:t>
      </w:r>
    </w:p>
    <w:p w:rsidR="001E72F4" w:rsidRDefault="001E72F4" w:rsidP="00A97C2F">
      <w:r>
        <w:t>3) Федеральный государственный образовательный стандарт  начального общего образования</w:t>
      </w:r>
      <w:r w:rsidRPr="004B556D">
        <w:t>/</w:t>
      </w:r>
      <w:r>
        <w:t>Приказ Министерства образования и науки Российской Федерации от 06.10.2009 №373 (Зарегистрирован Министром России 22.12.2009 № 17785);</w:t>
      </w:r>
    </w:p>
    <w:p w:rsidR="001E72F4" w:rsidRDefault="001E72F4" w:rsidP="00A97C2F">
      <w:pPr>
        <w:jc w:val="both"/>
      </w:pPr>
      <w:r>
        <w:t xml:space="preserve">4) О внесении изменений в 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от 06.10.2009№373 </w:t>
      </w:r>
      <w:r w:rsidRPr="004B556D">
        <w:t xml:space="preserve">/ </w:t>
      </w:r>
      <w:r>
        <w:t>Приказ Министерства образования и науки Российской Федерации от 26.11.2009 №1241 (Зарегистрирован Министром России 22.12.2009 № 19707);</w:t>
      </w:r>
    </w:p>
    <w:p w:rsidR="001E72F4" w:rsidRDefault="001E72F4" w:rsidP="00A97C2F">
      <w:pPr>
        <w:jc w:val="both"/>
      </w:pPr>
      <w:r>
        <w:t>5)</w:t>
      </w:r>
      <w:r w:rsidRPr="00920712">
        <w:t xml:space="preserve"> </w:t>
      </w:r>
      <w:r>
        <w:t>Приказ Министерства образования и науки РФ от 22 сентября 2011г. №2357, зарегистрирован Министром России 12 декабря 2011г., рег.№ 22540 «О внесении изменений в 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от 06.10.2009№373»;</w:t>
      </w:r>
    </w:p>
    <w:p w:rsidR="001E72F4" w:rsidRDefault="001E72F4" w:rsidP="00A97C2F">
      <w:pPr>
        <w:jc w:val="both"/>
      </w:pPr>
      <w:r>
        <w:t>6)</w:t>
      </w:r>
      <w:r w:rsidRPr="00920712">
        <w:t xml:space="preserve"> </w:t>
      </w:r>
      <w:r>
        <w:t xml:space="preserve">Федеральный государственный образовательный стандарт  основного общего образования </w:t>
      </w:r>
      <w:r w:rsidRPr="004B556D">
        <w:t>/</w:t>
      </w:r>
      <w:r>
        <w:t>Приказ Министерства образования и науки Российской Федерации от 17.12.2010 №1897 (Зарегистрирован Министром России 01.02.2011г. №19644);</w:t>
      </w:r>
    </w:p>
    <w:p w:rsidR="001E72F4" w:rsidRDefault="001E72F4" w:rsidP="00A97C2F">
      <w:pPr>
        <w:jc w:val="both"/>
      </w:pPr>
      <w:r>
        <w:t>7)Письмо Минобрнауки РФ от 24.11.2011 № МД-1552</w:t>
      </w:r>
      <w:r w:rsidRPr="00BB5EC8">
        <w:t xml:space="preserve">/03 </w:t>
      </w:r>
      <w:r>
        <w:t xml:space="preserve">« Об оснащение общеобразовательных учреждений учебным и учебно-лабораторным оборудованием» </w:t>
      </w:r>
    </w:p>
    <w:p w:rsidR="001E72F4" w:rsidRDefault="001E72F4" w:rsidP="00A97C2F">
      <w:pPr>
        <w:jc w:val="both"/>
      </w:pPr>
      <w:r>
        <w:t>( вместе с «Рекомендациями по оснащению 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обучающихся»);</w:t>
      </w:r>
    </w:p>
    <w:p w:rsidR="001E72F4" w:rsidRDefault="001E72F4" w:rsidP="00A97C2F">
      <w:pPr>
        <w:jc w:val="both"/>
      </w:pPr>
      <w:r>
        <w:t>Для методического обеспечения Федерального государственного образовательного стандарта начального общего образования и основного общего образования следует обратить внимания на следующие пособия: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Концепция духовно- нравственного развития и воспитания личности гражданина России: учебное издание </w:t>
      </w:r>
      <w:r w:rsidRPr="00373DB1">
        <w:t xml:space="preserve">/ </w:t>
      </w:r>
      <w:r>
        <w:t>А.Я. Данилюк, А.М. Кондаков, В.А. Тишков. – М.: Просвещение, 2010.-24с.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Фундаментальное ядро содержания общего образования </w:t>
      </w:r>
      <w:r w:rsidRPr="00E962CB">
        <w:t xml:space="preserve">/ </w:t>
      </w:r>
      <w:r>
        <w:t>под ред. В.В.Козлова, А.М. Кондакова.- М.: Просвещение, 2011.-79 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Как проектировать универсальные учебные действия в начальной школе: пособие для учителя </w:t>
      </w:r>
      <w:r w:rsidRPr="009D57EB">
        <w:t xml:space="preserve">/ </w:t>
      </w:r>
      <w:r>
        <w:t>под ред. А.Г. Асмолова. – М.: Просвещение, 2008.- 151 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Планируемые результаты начального общего образования </w:t>
      </w:r>
      <w:r w:rsidRPr="009D57EB">
        <w:t>/</w:t>
      </w:r>
      <w:r>
        <w:t xml:space="preserve"> под ред. Г.С. Ковалевой, О.Б. Логиновой. – М.:Просвещение, 2009. – 120 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Внеурочная деятельность школьников. Методический конструктор: пособие для учителя </w:t>
      </w:r>
      <w:r w:rsidRPr="009D57EB">
        <w:t xml:space="preserve">/ </w:t>
      </w:r>
      <w:r>
        <w:t>Д.В. Григорьев, П.В. Степанов. – М.: Просвещение, 2010.- 223с.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Примерные программы внеурочной деятельности. Начальное и основное образование: учебное издание </w:t>
      </w:r>
      <w:r w:rsidRPr="0020019C">
        <w:t xml:space="preserve">/ </w:t>
      </w:r>
      <w:r>
        <w:t>под ред. В.А. Горского. – М.: Просвещение, 2010.-111с.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Моделируем внеурочную деятельность обучающихся в различных условиях организации образовательного процесса: Сборник программ внеурочной деятельности </w:t>
      </w:r>
      <w:r w:rsidRPr="0020019C">
        <w:t xml:space="preserve">/ </w:t>
      </w:r>
      <w:r>
        <w:t>авторы – составители: Ю.Ю.Баранова, А.В.Кисляков, Ю.В.Ребикова, Л.Н.Чипышева; под ред. М.И. Солодковой- Челябинск: Изд. «ПОЛИГРАФ- мастер», 2012. – 93 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 xml:space="preserve">Примерная основная образовательная программа образовательного учреждения. Начальная школа </w:t>
      </w:r>
      <w:r>
        <w:rPr>
          <w:lang w:val="en-US"/>
        </w:rPr>
        <w:t>/</w:t>
      </w:r>
      <w:r>
        <w:t xml:space="preserve"> сост. Е.С.Савинов. – М.: Просвещение, 2010. – 191 с.</w:t>
      </w:r>
    </w:p>
    <w:p w:rsidR="001E72F4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>Примерная основная образовательная программа образовательного учреждения. Основная школа</w:t>
      </w:r>
      <w:r>
        <w:rPr>
          <w:lang w:val="en-US"/>
        </w:rPr>
        <w:t>/ ( c</w:t>
      </w:r>
      <w:r>
        <w:t>ост.Е.С.Савинов).- М.:Просвещение, 2011.-342 с.</w:t>
      </w:r>
    </w:p>
    <w:p w:rsidR="001E72F4" w:rsidRPr="00A97C2F" w:rsidRDefault="001E72F4" w:rsidP="00A97C2F">
      <w:pPr>
        <w:numPr>
          <w:ilvl w:val="0"/>
          <w:numId w:val="12"/>
        </w:numPr>
        <w:spacing w:after="0" w:line="240" w:lineRule="auto"/>
        <w:jc w:val="both"/>
      </w:pPr>
      <w:r>
        <w:t>Примерные программы по учебным предметам. Начальная школа. В 2ч. Ч.2: учебное издание – М.: Просвещение, 2011. – 231 с.</w:t>
      </w:r>
    </w:p>
    <w:p w:rsidR="001E72F4" w:rsidRDefault="001E72F4" w:rsidP="00A97C2F">
      <w:pPr>
        <w:spacing w:after="0" w:line="240" w:lineRule="auto"/>
        <w:jc w:val="both"/>
      </w:pPr>
      <w:r>
        <w:rPr>
          <w:sz w:val="24"/>
          <w:szCs w:val="24"/>
        </w:rPr>
        <w:t>Учебный план МК</w:t>
      </w:r>
      <w:r w:rsidRPr="00A85FA2">
        <w:rPr>
          <w:sz w:val="24"/>
          <w:szCs w:val="24"/>
        </w:rPr>
        <w:t>ОУ</w:t>
      </w:r>
      <w:r>
        <w:rPr>
          <w:sz w:val="24"/>
          <w:szCs w:val="24"/>
        </w:rPr>
        <w:t xml:space="preserve"> Лебедёвской СОШ на 2013- 2014</w:t>
      </w:r>
      <w:r w:rsidRPr="00A85FA2">
        <w:rPr>
          <w:sz w:val="24"/>
          <w:szCs w:val="24"/>
        </w:rPr>
        <w:t xml:space="preserve"> учебный год.</w:t>
      </w:r>
    </w:p>
    <w:p w:rsidR="001E72F4" w:rsidRPr="00A97C2F" w:rsidRDefault="001E72F4" w:rsidP="00A97C2F">
      <w:pPr>
        <w:spacing w:after="0" w:line="240" w:lineRule="auto"/>
        <w:jc w:val="both"/>
      </w:pPr>
      <w:r w:rsidRPr="00A85FA2">
        <w:rPr>
          <w:sz w:val="24"/>
          <w:szCs w:val="24"/>
        </w:rPr>
        <w:t>Согласно Федеральному государственному образовательному стандарту начального общего образования целью и основным результатом образования на данном этапе развития страны является «развитие личности обучающегося на основе усвоения универсальных учебных действий, познания и освоения мира» (ФГОС, начальная школа, с.6). каждый предмет вносит посильный вклад в достижение этой цели.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«Иностранный язык» - один из важных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1E72F4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b/>
          <w:sz w:val="24"/>
          <w:szCs w:val="24"/>
        </w:rPr>
        <w:t>Цели обучения</w:t>
      </w:r>
      <w:r w:rsidRPr="00A85FA2">
        <w:rPr>
          <w:sz w:val="24"/>
          <w:szCs w:val="24"/>
        </w:rPr>
        <w:t xml:space="preserve"> 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метапредметном и предметном.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К </w:t>
      </w:r>
      <w:r w:rsidRPr="00A85FA2">
        <w:rPr>
          <w:b/>
          <w:sz w:val="24"/>
          <w:szCs w:val="24"/>
        </w:rPr>
        <w:t xml:space="preserve">личностным результатам </w:t>
      </w:r>
      <w:r w:rsidRPr="00A85FA2">
        <w:rPr>
          <w:sz w:val="24"/>
          <w:szCs w:val="24"/>
        </w:rPr>
        <w:t>школьников, освоивших основную образовательную программу начального общего образования, относятся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идентичности».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К </w:t>
      </w:r>
      <w:r w:rsidRPr="00A85FA2">
        <w:rPr>
          <w:b/>
          <w:sz w:val="24"/>
          <w:szCs w:val="24"/>
        </w:rPr>
        <w:t>метапредметным результатам</w:t>
      </w:r>
      <w:r w:rsidRPr="00A85FA2">
        <w:rPr>
          <w:sz w:val="24"/>
          <w:szCs w:val="24"/>
        </w:rPr>
        <w:t xml:space="preserve"> обучающихся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метапредметные/общеучебные умения. 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К </w:t>
      </w:r>
      <w:r w:rsidRPr="00A85FA2">
        <w:rPr>
          <w:b/>
          <w:sz w:val="24"/>
          <w:szCs w:val="24"/>
        </w:rPr>
        <w:t>предметным результатам</w:t>
      </w:r>
      <w:r w:rsidRPr="00A85FA2">
        <w:rPr>
          <w:sz w:val="24"/>
          <w:szCs w:val="24"/>
        </w:rPr>
        <w:t xml:space="preserve"> 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социокультурной осведомленности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 </w:t>
      </w:r>
    </w:p>
    <w:p w:rsidR="001E72F4" w:rsidRPr="00A85FA2" w:rsidRDefault="001E72F4" w:rsidP="00A85FA2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 w:rsidRPr="00A85FA2">
        <w:rPr>
          <w:sz w:val="24"/>
          <w:szCs w:val="24"/>
        </w:rPr>
        <w:t xml:space="preserve">Таким образом изучение предмета «английский язык» направлено на достижение следующих </w:t>
      </w:r>
      <w:r w:rsidRPr="00A85FA2">
        <w:rPr>
          <w:b/>
          <w:sz w:val="24"/>
          <w:szCs w:val="24"/>
        </w:rPr>
        <w:t>предметных результатов</w:t>
      </w:r>
      <w:r w:rsidRPr="00A85FA2">
        <w:rPr>
          <w:sz w:val="24"/>
          <w:szCs w:val="24"/>
        </w:rPr>
        <w:t>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Коммуникативные умения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 xml:space="preserve">Говорение 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A85FA2">
        <w:rPr>
          <w:sz w:val="24"/>
          <w:szCs w:val="24"/>
        </w:rPr>
        <w:t xml:space="preserve"> научится:</w:t>
      </w:r>
    </w:p>
    <w:p w:rsidR="001E72F4" w:rsidRPr="00A85FA2" w:rsidRDefault="001E72F4" w:rsidP="00550D7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Участвовать  в элементарных диалогах;</w:t>
      </w:r>
    </w:p>
    <w:p w:rsidR="001E72F4" w:rsidRPr="00A85FA2" w:rsidRDefault="001E72F4" w:rsidP="00550D7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Составлять небольшое описание предмета, картинки, персонажа по образцу;</w:t>
      </w:r>
    </w:p>
    <w:p w:rsidR="001E72F4" w:rsidRPr="00A85FA2" w:rsidRDefault="001E72F4" w:rsidP="00550D7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Кратко рассказывать о себе, своей семье, друге.</w:t>
      </w:r>
    </w:p>
    <w:p w:rsidR="001E72F4" w:rsidRPr="00A85FA2" w:rsidRDefault="001E72F4" w:rsidP="00550D73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 xml:space="preserve">Аудирование </w:t>
      </w:r>
    </w:p>
    <w:p w:rsidR="001E72F4" w:rsidRPr="00A85FA2" w:rsidRDefault="001E72F4" w:rsidP="00550D7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Pr="00A85FA2">
        <w:rPr>
          <w:sz w:val="24"/>
          <w:szCs w:val="24"/>
        </w:rPr>
        <w:t>научится:</w:t>
      </w:r>
    </w:p>
    <w:p w:rsidR="001E72F4" w:rsidRPr="00A85FA2" w:rsidRDefault="001E72F4" w:rsidP="00550D7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1E72F4" w:rsidRPr="00A85FA2" w:rsidRDefault="001E72F4" w:rsidP="00550D7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1E72F4" w:rsidRPr="00A85FA2" w:rsidRDefault="001E72F4" w:rsidP="00550D73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 xml:space="preserve">Чтение </w:t>
      </w:r>
    </w:p>
    <w:p w:rsidR="001E72F4" w:rsidRPr="00A85FA2" w:rsidRDefault="001E72F4" w:rsidP="00550D73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A85FA2">
        <w:rPr>
          <w:sz w:val="24"/>
          <w:szCs w:val="24"/>
        </w:rPr>
        <w:t xml:space="preserve"> научится:</w:t>
      </w:r>
    </w:p>
    <w:p w:rsidR="001E72F4" w:rsidRPr="00A85FA2" w:rsidRDefault="001E72F4" w:rsidP="00550D7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Соотносить  графический образ английского слова с его звуковым образом;</w:t>
      </w:r>
    </w:p>
    <w:p w:rsidR="001E72F4" w:rsidRPr="00A85FA2" w:rsidRDefault="001E72F4" w:rsidP="00550D7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E72F4" w:rsidRPr="00A85FA2" w:rsidRDefault="001E72F4" w:rsidP="00550D7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материале.</w:t>
      </w:r>
    </w:p>
    <w:p w:rsidR="001E72F4" w:rsidRPr="00A85FA2" w:rsidRDefault="001E72F4" w:rsidP="00331C1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Письмо</w:t>
      </w:r>
    </w:p>
    <w:p w:rsidR="001E72F4" w:rsidRPr="00A85FA2" w:rsidRDefault="001E72F4" w:rsidP="00331C1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A85FA2">
        <w:rPr>
          <w:sz w:val="24"/>
          <w:szCs w:val="24"/>
        </w:rPr>
        <w:t xml:space="preserve"> научится:</w:t>
      </w:r>
    </w:p>
    <w:p w:rsidR="001E72F4" w:rsidRPr="00A85FA2" w:rsidRDefault="001E72F4" w:rsidP="00331C1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1E72F4" w:rsidRPr="00A85FA2" w:rsidRDefault="001E72F4" w:rsidP="00331C1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1E72F4" w:rsidRPr="00A85FA2" w:rsidRDefault="001E72F4" w:rsidP="00331C1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Писать по образцу краткое письмо зарубежному другу;</w:t>
      </w:r>
    </w:p>
    <w:p w:rsidR="001E72F4" w:rsidRPr="00A85FA2" w:rsidRDefault="001E72F4" w:rsidP="00331C1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Писать поздравительную открытку с Новым годом, Рождеством, днем рождения (с опорой на образец).</w:t>
      </w:r>
    </w:p>
    <w:p w:rsidR="001E72F4" w:rsidRPr="00A85FA2" w:rsidRDefault="001E72F4" w:rsidP="00331C1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Языковые средства и навыки оперирования ими</w:t>
      </w:r>
    </w:p>
    <w:p w:rsidR="001E72F4" w:rsidRPr="00A85FA2" w:rsidRDefault="001E72F4" w:rsidP="00331C19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Графика, каллиграфия, орфография</w:t>
      </w:r>
    </w:p>
    <w:p w:rsidR="001E72F4" w:rsidRPr="00A85FA2" w:rsidRDefault="001E72F4" w:rsidP="00331C19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Pr="00A85FA2">
        <w:rPr>
          <w:sz w:val="24"/>
          <w:szCs w:val="24"/>
        </w:rPr>
        <w:t>научится:</w:t>
      </w:r>
    </w:p>
    <w:p w:rsidR="001E72F4" w:rsidRPr="00A85FA2" w:rsidRDefault="001E72F4" w:rsidP="00383F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Пользоваться английским алфавитом, знать последовательность букв в нем;</w:t>
      </w:r>
    </w:p>
    <w:p w:rsidR="001E72F4" w:rsidRPr="00A85FA2" w:rsidRDefault="001E72F4" w:rsidP="00383F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1E72F4" w:rsidRPr="00A85FA2" w:rsidRDefault="001E72F4" w:rsidP="00383F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Применять основные правила чтения и орфографии; писать и читать изученные слова английского языка;</w:t>
      </w:r>
    </w:p>
    <w:p w:rsidR="001E72F4" w:rsidRPr="00A85FA2" w:rsidRDefault="001E72F4" w:rsidP="00383F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Отличать буквы от знаков фонетической транскрипции.</w:t>
      </w:r>
    </w:p>
    <w:p w:rsidR="001E72F4" w:rsidRPr="00A85FA2" w:rsidRDefault="001E72F4" w:rsidP="00383F27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Фонетическая сторона речи</w:t>
      </w:r>
    </w:p>
    <w:p w:rsidR="001E72F4" w:rsidRPr="00A85FA2" w:rsidRDefault="001E72F4" w:rsidP="00383F27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Pr="00A85FA2">
        <w:rPr>
          <w:sz w:val="24"/>
          <w:szCs w:val="24"/>
        </w:rPr>
        <w:t>научится:</w:t>
      </w:r>
    </w:p>
    <w:p w:rsidR="001E72F4" w:rsidRPr="00A85FA2" w:rsidRDefault="001E72F4" w:rsidP="00383F2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1E72F4" w:rsidRPr="00A85FA2" w:rsidRDefault="001E72F4" w:rsidP="00383F2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Соблюдать правильное ударение в изолированном слове, фразе;</w:t>
      </w:r>
    </w:p>
    <w:p w:rsidR="001E72F4" w:rsidRPr="00A85FA2" w:rsidRDefault="001E72F4" w:rsidP="00383F2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Различать коммуникативные типы предложения по интонации: повествовательные (утвердительные и отрицательные), вопросительные, восклицательные, побудительные;</w:t>
      </w:r>
    </w:p>
    <w:p w:rsidR="001E72F4" w:rsidRPr="00A85FA2" w:rsidRDefault="001E72F4" w:rsidP="00383F2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1E72F4" w:rsidRPr="00A85FA2" w:rsidRDefault="001E72F4" w:rsidP="00383F27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Лексическая сторона речи</w:t>
      </w:r>
    </w:p>
    <w:p w:rsidR="001E72F4" w:rsidRPr="00A85FA2" w:rsidRDefault="001E72F4" w:rsidP="00383F27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Pr="00A85FA2">
        <w:rPr>
          <w:sz w:val="24"/>
          <w:szCs w:val="24"/>
        </w:rPr>
        <w:t>научится:</w:t>
      </w:r>
    </w:p>
    <w:p w:rsidR="001E72F4" w:rsidRPr="00A85FA2" w:rsidRDefault="001E72F4" w:rsidP="00383F27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1E72F4" w:rsidRPr="00A85FA2" w:rsidRDefault="001E72F4" w:rsidP="00A85FA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1E72F4" w:rsidRPr="00A85FA2" w:rsidRDefault="001E72F4" w:rsidP="004752D3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Грамматическая сторона речи</w:t>
      </w:r>
    </w:p>
    <w:p w:rsidR="001E72F4" w:rsidRPr="00A85FA2" w:rsidRDefault="001E72F4" w:rsidP="00DA5FB4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</w:t>
      </w:r>
      <w:r w:rsidRPr="00A85FA2">
        <w:rPr>
          <w:sz w:val="24"/>
          <w:szCs w:val="24"/>
        </w:rPr>
        <w:t>научится:</w:t>
      </w:r>
    </w:p>
    <w:p w:rsidR="001E72F4" w:rsidRPr="00A85FA2" w:rsidRDefault="001E72F4" w:rsidP="00DA5FB4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rPr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1E72F4" w:rsidRPr="00A97C2F" w:rsidRDefault="001E72F4" w:rsidP="00A97C2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85FA2">
        <w:t xml:space="preserve">Распознавать и употреблять в речи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</w:r>
      <w:r w:rsidRPr="00A85FA2">
        <w:rPr>
          <w:lang w:val="en-US"/>
        </w:rPr>
        <w:t>can</w:t>
      </w:r>
      <w:r w:rsidRPr="00A85FA2">
        <w:t xml:space="preserve">, </w:t>
      </w:r>
      <w:r w:rsidRPr="00A85FA2">
        <w:rPr>
          <w:lang w:val="en-US"/>
        </w:rPr>
        <w:t>may</w:t>
      </w:r>
      <w:r w:rsidRPr="00A85FA2">
        <w:t>;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1E72F4" w:rsidRDefault="001E72F4" w:rsidP="00F87361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C523A8">
        <w:rPr>
          <w:b/>
          <w:sz w:val="24"/>
          <w:szCs w:val="24"/>
        </w:rPr>
        <w:t>Содержание программы учебного предмета</w:t>
      </w:r>
    </w:p>
    <w:p w:rsidR="001E72F4" w:rsidRPr="009C6FAB" w:rsidRDefault="001E72F4" w:rsidP="00F87361">
      <w:pPr>
        <w:spacing w:before="100" w:beforeAutospacing="1" w:after="100" w:afterAutospacing="1" w:line="360" w:lineRule="auto"/>
        <w:ind w:firstLine="284"/>
        <w:jc w:val="both"/>
        <w:rPr>
          <w:b/>
          <w:sz w:val="24"/>
          <w:szCs w:val="24"/>
        </w:rPr>
      </w:pPr>
      <w:r w:rsidRPr="009C6FAB">
        <w:rPr>
          <w:b/>
          <w:sz w:val="24"/>
          <w:szCs w:val="24"/>
        </w:rPr>
        <w:t>Предметное содержание устной и письменной речи</w:t>
      </w:r>
    </w:p>
    <w:p w:rsidR="001E72F4" w:rsidRDefault="001E72F4" w:rsidP="00F87361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E72F4" w:rsidRDefault="001E72F4" w:rsidP="00F8736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Знакомство:</w:t>
      </w:r>
      <w:r>
        <w:rPr>
          <w:sz w:val="24"/>
          <w:szCs w:val="24"/>
        </w:rPr>
        <w:t xml:space="preserve"> имя, возраст. Приветствие, прощание (использование типичных фраз английского речевого этикета);</w:t>
      </w:r>
    </w:p>
    <w:p w:rsidR="001E72F4" w:rsidRDefault="001E72F4" w:rsidP="00F8736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Я и моя семья:</w:t>
      </w:r>
      <w:r>
        <w:rPr>
          <w:sz w:val="24"/>
          <w:szCs w:val="24"/>
        </w:rPr>
        <w:t xml:space="preserve"> мой день (распорядок дня, домашние обязанности); мое здоровье; покупки в магазине: основные продукты питания; любимая еда. Семейные праздники: день рождения/Новый год/Рождество; подарки; прием и угощение гостей;</w:t>
      </w:r>
    </w:p>
    <w:p w:rsidR="001E72F4" w:rsidRDefault="001E72F4" w:rsidP="00F8736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Мир моих увлечений:</w:t>
      </w:r>
      <w:r>
        <w:rPr>
          <w:sz w:val="24"/>
          <w:szCs w:val="24"/>
        </w:rPr>
        <w:t xml:space="preserve"> мои любимые сказки и любимые сказки моих зарубежных сверстников;</w:t>
      </w:r>
    </w:p>
    <w:p w:rsidR="001E72F4" w:rsidRDefault="001E72F4" w:rsidP="00F8736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Я и мои друзья:</w:t>
      </w:r>
      <w:r>
        <w:rPr>
          <w:sz w:val="24"/>
          <w:szCs w:val="24"/>
        </w:rPr>
        <w:t xml:space="preserve"> имя, возраст, внешность, характер, увлечения/хобби; совместные занятия; помощь другу и помощь друга;</w:t>
      </w:r>
    </w:p>
    <w:p w:rsidR="001E72F4" w:rsidRDefault="001E72F4" w:rsidP="00F8736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Мир вокруг меня:</w:t>
      </w:r>
      <w:r>
        <w:rPr>
          <w:sz w:val="24"/>
          <w:szCs w:val="24"/>
        </w:rPr>
        <w:t xml:space="preserve"> любимое время года, погода;</w:t>
      </w:r>
    </w:p>
    <w:p w:rsidR="001E72F4" w:rsidRDefault="001E72F4" w:rsidP="00F8736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6FAB">
        <w:rPr>
          <w:b/>
          <w:sz w:val="24"/>
          <w:szCs w:val="24"/>
        </w:rPr>
        <w:t>Страна/страны изучаемого языка и родная страна:</w:t>
      </w:r>
      <w:r>
        <w:rPr>
          <w:sz w:val="24"/>
          <w:szCs w:val="24"/>
        </w:rPr>
        <w:t xml:space="preserve"> общие сведения: название, столица, правильное написание адресов.</w:t>
      </w:r>
    </w:p>
    <w:p w:rsidR="001E72F4" w:rsidRDefault="001E72F4" w:rsidP="00F87361">
      <w:pPr>
        <w:spacing w:before="100" w:beforeAutospacing="1" w:after="100" w:afterAutospacing="1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Некоторые формы речевого и неречевого этикета англоговорящих стран в ряде ситуаций общения: в школе, во время совместной игры, за столом, в магазине.</w:t>
      </w:r>
    </w:p>
    <w:p w:rsidR="001E72F4" w:rsidRDefault="001E72F4" w:rsidP="00F87361">
      <w:pPr>
        <w:spacing w:before="100" w:beforeAutospacing="1" w:after="100" w:afterAutospacing="1" w:line="360" w:lineRule="auto"/>
        <w:ind w:firstLine="284"/>
        <w:jc w:val="center"/>
        <w:rPr>
          <w:b/>
          <w:sz w:val="24"/>
          <w:szCs w:val="24"/>
        </w:rPr>
      </w:pPr>
      <w:r w:rsidRPr="00BA1CB7">
        <w:rPr>
          <w:b/>
          <w:sz w:val="24"/>
          <w:szCs w:val="24"/>
        </w:rPr>
        <w:t>Перечень тем для устного и письменного 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7230"/>
        <w:gridCol w:w="1420"/>
      </w:tblGrid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40E1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40E1F">
              <w:rPr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40E1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Знакомство (имя, возраст, что умеет делать, семья, любимое животное).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5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Прием и угощение гостей. Поведение за столом. Любимая еда. Покупка продуктов в магазине.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5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Проект «</w:t>
            </w:r>
            <w:r w:rsidRPr="00740E1F">
              <w:rPr>
                <w:sz w:val="24"/>
                <w:szCs w:val="24"/>
                <w:lang w:val="en-US"/>
              </w:rPr>
              <w:t>Menu</w:t>
            </w:r>
            <w:r w:rsidRPr="00740E1F">
              <w:rPr>
                <w:sz w:val="24"/>
                <w:szCs w:val="24"/>
              </w:rPr>
              <w:t>».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1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</w:rPr>
              <w:t>Мои друзья: внешность, характер, что умеют/не умеют делать. Любимое</w:t>
            </w:r>
            <w:r w:rsidRPr="00740E1F">
              <w:rPr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sz w:val="24"/>
                <w:szCs w:val="24"/>
              </w:rPr>
              <w:t>животное</w:t>
            </w:r>
            <w:r w:rsidRPr="00740E1F">
              <w:rPr>
                <w:sz w:val="24"/>
                <w:szCs w:val="24"/>
                <w:lang w:val="en-US"/>
              </w:rPr>
              <w:t xml:space="preserve">. </w:t>
            </w:r>
            <w:r w:rsidRPr="00740E1F">
              <w:rPr>
                <w:sz w:val="24"/>
                <w:szCs w:val="24"/>
              </w:rPr>
              <w:t>Сказки</w:t>
            </w:r>
            <w:r w:rsidRPr="00740E1F">
              <w:rPr>
                <w:sz w:val="24"/>
                <w:szCs w:val="24"/>
                <w:lang w:val="en-US"/>
              </w:rPr>
              <w:t xml:space="preserve"> «One busy morning», «Eight friends».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9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Здоровый образ жизни: правильное питание, необходимость занятий физкультурой.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2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Семейные праздники: Рождество, Новый год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2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Проект</w:t>
            </w:r>
            <w:r w:rsidRPr="00740E1F">
              <w:rPr>
                <w:sz w:val="24"/>
                <w:szCs w:val="24"/>
                <w:lang w:val="en-US"/>
              </w:rPr>
              <w:t xml:space="preserve"> «A Happy New Year! Merry Christmas!»</w:t>
            </w:r>
            <w:r w:rsidRPr="00740E1F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1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740E1F">
              <w:rPr>
                <w:sz w:val="24"/>
                <w:szCs w:val="24"/>
              </w:rPr>
              <w:t>Любимое время года. Занятия в разные времена года.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5</w:t>
            </w:r>
          </w:p>
        </w:tc>
      </w:tr>
      <w:tr w:rsidR="001E72F4" w:rsidRPr="00740E1F" w:rsidTr="00A219B2">
        <w:tc>
          <w:tcPr>
            <w:tcW w:w="827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3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</w:rPr>
              <w:t>Мои друзья и я. День рождения друга (день, месяц). Подарок и поздравления для друга. Английская</w:t>
            </w:r>
            <w:r w:rsidRPr="00740E1F">
              <w:rPr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sz w:val="24"/>
                <w:szCs w:val="24"/>
              </w:rPr>
              <w:t>сказка</w:t>
            </w:r>
            <w:r w:rsidRPr="00740E1F">
              <w:rPr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sz w:val="24"/>
                <w:szCs w:val="24"/>
              </w:rPr>
              <w:t>о</w:t>
            </w:r>
            <w:r w:rsidRPr="00740E1F">
              <w:rPr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sz w:val="24"/>
                <w:szCs w:val="24"/>
              </w:rPr>
              <w:t>двух</w:t>
            </w:r>
            <w:r w:rsidRPr="00740E1F">
              <w:rPr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sz w:val="24"/>
                <w:szCs w:val="24"/>
              </w:rPr>
              <w:t>подругах</w:t>
            </w:r>
            <w:r w:rsidRPr="00740E1F">
              <w:rPr>
                <w:sz w:val="24"/>
                <w:szCs w:val="24"/>
                <w:lang w:val="en-US"/>
              </w:rPr>
              <w:t xml:space="preserve"> «The Country Mouse and The Town Mouse»/ </w:t>
            </w:r>
          </w:p>
        </w:tc>
        <w:tc>
          <w:tcPr>
            <w:tcW w:w="1420" w:type="dxa"/>
            <w:vAlign w:val="center"/>
          </w:tcPr>
          <w:p w:rsidR="001E72F4" w:rsidRPr="00740E1F" w:rsidRDefault="001E72F4" w:rsidP="00A219B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40E1F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1E72F4" w:rsidRDefault="001E72F4" w:rsidP="00F87361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1E72F4" w:rsidRDefault="001E72F4" w:rsidP="00F87361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1E72F4" w:rsidRPr="00CB5FE8" w:rsidRDefault="001E72F4" w:rsidP="00F87361">
      <w:pPr>
        <w:spacing w:after="0"/>
        <w:ind w:right="-568"/>
        <w:jc w:val="center"/>
        <w:rPr>
          <w:rFonts w:cs="Calibri"/>
          <w:b/>
          <w:sz w:val="24"/>
          <w:lang w:eastAsia="ru-RU"/>
        </w:rPr>
      </w:pPr>
      <w:r w:rsidRPr="00CB5FE8">
        <w:rPr>
          <w:rFonts w:cs="Calibri"/>
          <w:b/>
          <w:sz w:val="24"/>
          <w:lang w:eastAsia="ru-RU"/>
        </w:rPr>
        <w:t>Содержание тем учебного курса в  3  классе</w:t>
      </w:r>
    </w:p>
    <w:p w:rsidR="001E72F4" w:rsidRPr="00CB5FE8" w:rsidRDefault="001E72F4" w:rsidP="00F87361">
      <w:pPr>
        <w:spacing w:after="0"/>
        <w:ind w:right="-568"/>
        <w:jc w:val="center"/>
        <w:rPr>
          <w:rFonts w:ascii="Times New Roman" w:hAnsi="Times New Roman"/>
          <w:i/>
          <w:sz w:val="24"/>
          <w:u w:val="single"/>
          <w:lang w:eastAsia="ru-RU"/>
        </w:rPr>
      </w:pPr>
    </w:p>
    <w:tbl>
      <w:tblPr>
        <w:tblW w:w="107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45"/>
        <w:gridCol w:w="1007"/>
        <w:gridCol w:w="2126"/>
        <w:gridCol w:w="1030"/>
        <w:gridCol w:w="1367"/>
        <w:gridCol w:w="3260"/>
      </w:tblGrid>
      <w:tr w:rsidR="001E72F4" w:rsidRPr="00740E1F" w:rsidTr="00A219B2">
        <w:tc>
          <w:tcPr>
            <w:tcW w:w="42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/  раздела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Требования к знаниям и умениям обучающихся</w:t>
            </w:r>
          </w:p>
        </w:tc>
      </w:tr>
      <w:tr w:rsidR="001E72F4" w:rsidRPr="00740E1F" w:rsidTr="00A219B2">
        <w:trPr>
          <w:trHeight w:val="1853"/>
        </w:trPr>
        <w:tc>
          <w:tcPr>
            <w:tcW w:w="42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Welcome to Green School!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Глаголы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has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can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to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be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; притяжательные местоимения, числительные 1-10; повелительные предложения; построение общих вопросов с глаголом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do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– does; краткие ответы  на общие вопросы; словосочетания существительное + прилагательное</w:t>
            </w:r>
          </w:p>
        </w:tc>
        <w:tc>
          <w:tcPr>
            <w:tcW w:w="1030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>Вход. контроль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Поздороваться и ответить на приветствие; познакомиться с собеседником; рассказать о друге; рассказать о себе, сообщив своё имя, возраст, что умеешь делать; отдать распоряжение, выразить просьбу; ответить на вопросы анкеты/ викторины; рассказать, какими видами спорта любят заниматься одноклассники; уметь составлять меню на завтрак, обед; разыграть с партнёром беседу между продавцом и покупателем. </w:t>
            </w:r>
          </w:p>
        </w:tc>
      </w:tr>
      <w:tr w:rsidR="001E72F4" w:rsidRPr="00740E1F" w:rsidTr="00A219B2">
        <w:trPr>
          <w:trHeight w:val="1486"/>
        </w:trPr>
        <w:tc>
          <w:tcPr>
            <w:tcW w:w="42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Happy</w:t>
            </w:r>
            <w:r w:rsidRPr="00740E1F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green</w:t>
            </w:r>
            <w:r w:rsidRPr="00740E1F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lessons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Построение общих вопросов в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; числительные 11-20, десятки; краткие ответы на общие вопросы</w:t>
            </w:r>
          </w:p>
        </w:tc>
        <w:tc>
          <w:tcPr>
            <w:tcW w:w="1030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19-32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>Промежут.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Уметь разыгрывать с партнёром вежливый разговор; описывать животное; рассказывать, что надо делать, чтобы быть здоровым; узнавать у одноклассников, что они умеют делать; поздравлять членов своей семьи с новым годом, Рождеством; уметь писать Санта-Клаусу.  </w:t>
            </w:r>
          </w:p>
        </w:tc>
      </w:tr>
      <w:tr w:rsidR="001E72F4" w:rsidRPr="00740E1F" w:rsidTr="00A219B2">
        <w:tc>
          <w:tcPr>
            <w:tcW w:w="42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Speaking about a new friend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Построение предложений по схемам; порядковые числительные; даты; притяжательный падеж существительных; построение общих и специальных вопросов в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Present</w:t>
            </w:r>
          </w:p>
        </w:tc>
        <w:tc>
          <w:tcPr>
            <w:tcW w:w="1030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33-52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Уметь рассказывать о герое сказки; обсуждать с одноклассниками, что можно делать в разные времена года; рассказывать о любимом времени года; описывать картинку и называть любимое время года; поздравлять одноклассника с днём рождения; рассказать, как можно отметить день рождения питомца; уметь писать поздравительную открытку; отвечать на письмо друга по переписке, рассказав ему о себе и своей семье.</w:t>
            </w:r>
          </w:p>
        </w:tc>
      </w:tr>
      <w:tr w:rsidR="001E72F4" w:rsidRPr="00740E1F" w:rsidTr="00A219B2">
        <w:trPr>
          <w:trHeight w:val="672"/>
        </w:trPr>
        <w:tc>
          <w:tcPr>
            <w:tcW w:w="42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Telling stories and writing letters to your friends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740E1F">
              <w:rPr>
                <w:rFonts w:cs="Calibri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Место наречия usually в предложении; глагол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to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have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E1F">
              <w:rPr>
                <w:rFonts w:cs="Calibri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; множественное число существительных – исключения; словосочетания прилагательное + существительное; числительное + прилагательное + существительное   </w:t>
            </w:r>
          </w:p>
        </w:tc>
        <w:tc>
          <w:tcPr>
            <w:tcW w:w="1030" w:type="dxa"/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Уроки 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53-68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>Итог.</w:t>
            </w:r>
          </w:p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2F4" w:rsidRPr="00740E1F" w:rsidRDefault="001E72F4" w:rsidP="00A219B2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740E1F">
              <w:rPr>
                <w:rFonts w:cs="Calibri"/>
                <w:color w:val="000000"/>
                <w:sz w:val="24"/>
                <w:szCs w:val="24"/>
                <w:lang w:eastAsia="ru-RU"/>
              </w:rPr>
              <w:t>Уметь описывать жителя далёкой планеты; отвечать на вопросы от имени инопланетянина; расспрашивать одноклассника о сказочном герое; знать, как занести в память компьютера описание героя сказки или мультфильма; рассказать, что ты обычно делаешь в разное время года; дать рекомендации по соблюдению распорядка дня всем, кто хочет быть здоровым; разыграть с партнёром беседу «В бюро находок»; поинтересоваться мнением одноклассников о прочитанной сказке.</w:t>
            </w:r>
          </w:p>
        </w:tc>
      </w:tr>
    </w:tbl>
    <w:p w:rsidR="001E72F4" w:rsidRDefault="001E72F4" w:rsidP="004752D3">
      <w:pPr>
        <w:spacing w:before="100" w:beforeAutospacing="1" w:after="100" w:afterAutospacing="1" w:line="360" w:lineRule="auto"/>
        <w:ind w:firstLine="284"/>
        <w:jc w:val="both"/>
      </w:pPr>
    </w:p>
    <w:p w:rsidR="001E72F4" w:rsidRDefault="001E72F4" w:rsidP="004752D3">
      <w:pPr>
        <w:spacing w:before="100" w:beforeAutospacing="1" w:after="100" w:afterAutospacing="1" w:line="360" w:lineRule="auto"/>
        <w:ind w:firstLine="284"/>
        <w:jc w:val="both"/>
      </w:pPr>
    </w:p>
    <w:p w:rsidR="001E72F4" w:rsidRDefault="001E72F4" w:rsidP="004752D3">
      <w:pPr>
        <w:spacing w:before="100" w:beforeAutospacing="1" w:after="100" w:afterAutospacing="1" w:line="360" w:lineRule="auto"/>
        <w:ind w:firstLine="284"/>
        <w:jc w:val="both"/>
      </w:pPr>
    </w:p>
    <w:p w:rsidR="001E72F4" w:rsidRDefault="001E72F4" w:rsidP="004752D3">
      <w:pPr>
        <w:spacing w:before="100" w:beforeAutospacing="1" w:after="100" w:afterAutospacing="1" w:line="360" w:lineRule="auto"/>
        <w:ind w:firstLine="284"/>
        <w:jc w:val="both"/>
      </w:pPr>
    </w:p>
    <w:p w:rsidR="001E72F4" w:rsidRDefault="001E72F4" w:rsidP="00A85FA2">
      <w:pPr>
        <w:spacing w:before="100" w:beforeAutospacing="1" w:after="100" w:afterAutospacing="1" w:line="360" w:lineRule="auto"/>
        <w:ind w:firstLine="284"/>
        <w:jc w:val="center"/>
        <w:rPr>
          <w:b/>
          <w:sz w:val="24"/>
          <w:szCs w:val="24"/>
        </w:rPr>
      </w:pPr>
    </w:p>
    <w:p w:rsidR="001E72F4" w:rsidRDefault="001E72F4" w:rsidP="00A97C2F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1E72F4" w:rsidRPr="00A85FA2" w:rsidRDefault="001E72F4" w:rsidP="00A85FA2">
      <w:pPr>
        <w:spacing w:before="100" w:beforeAutospacing="1" w:after="100" w:afterAutospacing="1" w:line="360" w:lineRule="auto"/>
        <w:ind w:firstLine="284"/>
        <w:jc w:val="center"/>
        <w:rPr>
          <w:b/>
          <w:sz w:val="24"/>
          <w:szCs w:val="24"/>
        </w:rPr>
      </w:pPr>
      <w:r w:rsidRPr="00A85FA2">
        <w:rPr>
          <w:b/>
          <w:sz w:val="24"/>
          <w:szCs w:val="24"/>
        </w:rPr>
        <w:t>Календарно-тематическое планирование</w:t>
      </w:r>
    </w:p>
    <w:p w:rsidR="001E72F4" w:rsidRPr="00A85FA2" w:rsidRDefault="001E72F4" w:rsidP="00A85FA2">
      <w:pPr>
        <w:spacing w:after="0"/>
        <w:jc w:val="center"/>
        <w:rPr>
          <w:rFonts w:cs="Calibri"/>
          <w:b/>
          <w:sz w:val="28"/>
          <w:szCs w:val="28"/>
        </w:rPr>
      </w:pPr>
    </w:p>
    <w:tbl>
      <w:tblPr>
        <w:tblW w:w="18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721"/>
        <w:gridCol w:w="981"/>
        <w:gridCol w:w="2551"/>
        <w:gridCol w:w="3543"/>
        <w:gridCol w:w="2256"/>
        <w:gridCol w:w="2064"/>
        <w:gridCol w:w="2064"/>
        <w:gridCol w:w="2064"/>
        <w:gridCol w:w="2064"/>
      </w:tblGrid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740E1F">
              <w:rPr>
                <w:rFonts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6096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740E1F">
              <w:rPr>
                <w:rFonts w:cs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7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740E1F">
              <w:rPr>
                <w:rFonts w:cs="Calibri"/>
                <w:b/>
                <w:sz w:val="24"/>
                <w:szCs w:val="24"/>
              </w:rPr>
              <w:t>Домашнее задание</w:t>
            </w:r>
          </w:p>
        </w:tc>
      </w:tr>
      <w:tr w:rsidR="001E72F4" w:rsidRPr="00A97C2F" w:rsidTr="00A85FA2">
        <w:trPr>
          <w:gridAfter w:val="4"/>
          <w:wAfter w:w="8260" w:type="dxa"/>
        </w:trPr>
        <w:tc>
          <w:tcPr>
            <w:tcW w:w="10054" w:type="dxa"/>
            <w:gridSpan w:val="6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b/>
                <w:sz w:val="24"/>
                <w:szCs w:val="24"/>
                <w:lang w:val="en-US"/>
              </w:rPr>
              <w:t>Unit</w:t>
            </w:r>
            <w:r w:rsidRPr="00F87361">
              <w:rPr>
                <w:rFonts w:cs="Calibri"/>
                <w:b/>
                <w:sz w:val="24"/>
                <w:szCs w:val="24"/>
                <w:lang w:val="en-US"/>
              </w:rPr>
              <w:t xml:space="preserve"> 1. </w:t>
            </w:r>
            <w:r w:rsidRPr="00740E1F">
              <w:rPr>
                <w:rFonts w:cs="Calibri"/>
                <w:b/>
                <w:sz w:val="24"/>
                <w:szCs w:val="24"/>
                <w:lang w:val="en-US"/>
              </w:rPr>
              <w:t>Welcome to Green School</w:t>
            </w:r>
          </w:p>
        </w:tc>
      </w:tr>
      <w:tr w:rsidR="001E72F4" w:rsidRPr="00740E1F" w:rsidTr="00A85FA2">
        <w:trPr>
          <w:gridAfter w:val="4"/>
          <w:wAfter w:w="8260" w:type="dxa"/>
          <w:trHeight w:val="1454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Знакомство с учениками лесной школы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Правила чтения букв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Aa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 xml:space="preserve">, Ii,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Oo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1-3 стр.3</w:t>
            </w:r>
          </w:p>
        </w:tc>
      </w:tr>
      <w:tr w:rsidR="001E72F4" w:rsidRPr="00740E1F" w:rsidTr="00A85FA2">
        <w:trPr>
          <w:gridAfter w:val="4"/>
          <w:wAfter w:w="8260" w:type="dxa"/>
          <w:trHeight w:val="1390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Рассказ о друге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b/>
                <w:i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Правила чтения букв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Ee</w:t>
            </w:r>
            <w:r w:rsidRPr="00740E1F">
              <w:rPr>
                <w:rFonts w:cs="Calibri"/>
                <w:sz w:val="24"/>
                <w:szCs w:val="24"/>
              </w:rPr>
              <w:t xml:space="preserve"> и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Uu</w:t>
            </w:r>
            <w:r w:rsidRPr="00740E1F">
              <w:rPr>
                <w:rFonts w:cs="Calibri"/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 стр.4</w:t>
            </w:r>
          </w:p>
        </w:tc>
      </w:tr>
      <w:tr w:rsidR="001E72F4" w:rsidRPr="00740E1F" w:rsidTr="00A85FA2">
        <w:trPr>
          <w:gridAfter w:val="4"/>
          <w:wAfter w:w="8260" w:type="dxa"/>
          <w:trHeight w:val="573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Анкета ученика лесной школы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Модальный глагол 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>can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упр.1,3-4 стр.5</w:t>
            </w:r>
          </w:p>
        </w:tc>
      </w:tr>
      <w:tr w:rsidR="001E72F4" w:rsidRPr="00740E1F" w:rsidTr="00A85FA2">
        <w:trPr>
          <w:gridAfter w:val="4"/>
          <w:wAfter w:w="8260" w:type="dxa"/>
          <w:trHeight w:val="1262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Продукты мисс Чэттер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 «Продукты питания»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упр.1-3 стр.6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Мисс Чэттер принимает гостей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Речевой образец  -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Would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you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like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 xml:space="preserve"> …?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 стр.7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Урок в лесной школе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jc w:val="both"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rFonts w:cs="Calibri"/>
                <w:sz w:val="24"/>
                <w:szCs w:val="24"/>
              </w:rPr>
              <w:t>НЛЕ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– </w:t>
            </w:r>
            <w:r w:rsidRPr="00740E1F">
              <w:rPr>
                <w:rFonts w:cs="Calibri"/>
                <w:sz w:val="24"/>
                <w:szCs w:val="24"/>
              </w:rPr>
              <w:t>глаголы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meet, dance, visit, play.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Правила чтения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rFonts w:cs="Calibri"/>
                <w:sz w:val="24"/>
                <w:szCs w:val="24"/>
              </w:rPr>
              <w:t xml:space="preserve">буквосочетания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or.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упр.1-2 стр.8</w:t>
            </w:r>
          </w:p>
        </w:tc>
      </w:tr>
      <w:tr w:rsidR="001E72F4" w:rsidRPr="00740E1F" w:rsidTr="00A85FA2">
        <w:trPr>
          <w:gridAfter w:val="4"/>
          <w:wAfter w:w="8260" w:type="dxa"/>
          <w:trHeight w:val="562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Наш школьный огород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 xml:space="preserve">Р.т. – упр.3 стр.9 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Развитие навыка аудирования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>Речевой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rFonts w:cs="Calibri"/>
                <w:sz w:val="24"/>
                <w:szCs w:val="24"/>
              </w:rPr>
              <w:t>образец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–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Does he/she like…?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 xml:space="preserve">Р.т. – упр.1,2 стр. </w:t>
            </w:r>
            <w:r w:rsidRPr="00A85FA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E72F4" w:rsidRPr="00740E1F" w:rsidTr="00A85FA2">
        <w:trPr>
          <w:gridAfter w:val="4"/>
          <w:wAfter w:w="8260" w:type="dxa"/>
          <w:trHeight w:val="1556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Завтрак для Билли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 «Продукты питания»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Введение слова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some</w:t>
            </w:r>
            <w:r w:rsidRPr="00740E1F">
              <w:rPr>
                <w:rFonts w:cs="Calibri"/>
                <w:sz w:val="24"/>
                <w:szCs w:val="24"/>
              </w:rPr>
              <w:t>.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b/>
                <w:i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Правила чтения слов с буквосочетанием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wh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>.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упр.3-4 стр.11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Диалог за столом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b/>
                <w:i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Правила чтения буквосочетаний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or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 xml:space="preserve">,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er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 xml:space="preserve">,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ir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>.</w:t>
            </w: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упр.3-4 стр.19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упр.3,4 стр.12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 столовой лесной школы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упр.4 стр.13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Мой любимый артист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Правила чтения буквосочетания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th</w:t>
            </w:r>
            <w:r w:rsidRPr="00740E1F">
              <w:rPr>
                <w:rFonts w:cs="Calibri"/>
                <w:sz w:val="24"/>
                <w:szCs w:val="24"/>
              </w:rPr>
              <w:t>.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Активизация материала по т. «Личные местоимения»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1-3 стр.14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«Дни недели»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 стр.15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Любимое домашнее животное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Правила чтения буквосочетания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ea.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упр.1,3-4 стр.16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Магазины и покупки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упр.1-3 стр.17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Контрольная работа № 1 по т. «Продукты»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Повторить  материал уроков 1-15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упр.1-2, 4, 6 стр.20-21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Проект № 1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Активизация лексических навыков по т. «Продукты питания»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Составить меню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 xml:space="preserve">Р.т. – упр.3,5 стр.20-21 </w:t>
            </w:r>
          </w:p>
        </w:tc>
      </w:tr>
      <w:tr w:rsidR="001E72F4" w:rsidRPr="00740E1F" w:rsidTr="00A85FA2">
        <w:tc>
          <w:tcPr>
            <w:tcW w:w="10054" w:type="dxa"/>
            <w:gridSpan w:val="6"/>
            <w:vAlign w:val="center"/>
          </w:tcPr>
          <w:p w:rsidR="001E72F4" w:rsidRPr="00A97C2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b/>
                <w:sz w:val="24"/>
                <w:szCs w:val="24"/>
                <w:lang w:val="en-US"/>
              </w:rPr>
              <w:t>Unit 2.Happy Green Lessons</w:t>
            </w: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стр.23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Поговорим о животных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упр.1-3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стр.24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Любопытный слоненок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упр.2,4 стр.25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Джим и Джил за завтраком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упр.2-3 стр.26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Урок здоровья в лесной школе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Модальный глагол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must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упр.5 стр.40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стр.27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Мы идем на пикник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rFonts w:cs="Calibri"/>
                <w:sz w:val="24"/>
                <w:szCs w:val="24"/>
              </w:rPr>
              <w:t>слов</w:t>
            </w:r>
            <w:r w:rsidRPr="00740E1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much, many, a lot of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упр.1,2 стр.28</w:t>
            </w:r>
          </w:p>
        </w:tc>
      </w:tr>
      <w:tr w:rsidR="001E72F4" w:rsidRPr="00740E1F" w:rsidTr="00A85FA2">
        <w:trPr>
          <w:gridAfter w:val="4"/>
          <w:wAfter w:w="8260" w:type="dxa"/>
          <w:trHeight w:val="742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Изучаем числительные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Числительные 11-20.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упр.1-2,4 стр.29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Восемь друзей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Модальный глагол 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>may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упр.2-3 стр.30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Любимое занятие в воскресенье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>Числительные 21-100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упр.2,3 стр.31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Формирование навыка чтения с полным пониманием прочитанного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упр. 3 стр.32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Счастливого Рождества!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«Рождество»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Р.т.- упр.2-3 стр.33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Пишем письмо Санта Клаусу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Повторить  материал уроков 19-29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Контрольная работа № 2 по т. «Счастливые уроки в лесной школе»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упр.1-4 стр.35-36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Merge w:val="restart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31</w:t>
            </w:r>
          </w:p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 5-7 стр.37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Merge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Проект № 2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Активизация лексических навыков по т. «Рождество и Новый год»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упр.2-3 стр.39</w:t>
            </w:r>
          </w:p>
        </w:tc>
      </w:tr>
      <w:tr w:rsidR="001E72F4" w:rsidRPr="00740E1F" w:rsidTr="00A85FA2">
        <w:tc>
          <w:tcPr>
            <w:tcW w:w="10054" w:type="dxa"/>
            <w:gridSpan w:val="6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b/>
                <w:sz w:val="24"/>
                <w:szCs w:val="24"/>
                <w:lang w:val="en-US"/>
              </w:rPr>
              <w:t>Unit 3.Speaking about a new friend</w:t>
            </w: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упр.3,4 стр.40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33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Новый ученик лесной школы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упр.1-2,4 стр.41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Увлечения гномика Тайни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«Наши дела в выходные»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упр.2-3 стр.42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Времена года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«Времена года»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 стр.43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Любимое время года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 стр.67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упр.2,4 стр.44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37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Занятия в разное время года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«Месяцы года»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 стр.45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38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«Порядковые числительные»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упр.3 стр.71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стр.46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Учимся называть даты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упр.2,4 стр.47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День рождения Джима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«День рождения»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Р.т.- упр.2-3 стр.48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41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Подарки для Джима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упр.1 стр.77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 стр.49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Почта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«Почта».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Правила чтения букв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Aa</w:t>
            </w:r>
            <w:r w:rsidRPr="00740E1F">
              <w:rPr>
                <w:rFonts w:cs="Calibri"/>
                <w:b/>
                <w:i/>
                <w:sz w:val="24"/>
                <w:szCs w:val="24"/>
              </w:rPr>
              <w:t>,</w:t>
            </w:r>
            <w:r w:rsidRPr="00740E1F">
              <w:rPr>
                <w:rFonts w:cs="Calibri"/>
                <w:sz w:val="24"/>
                <w:szCs w:val="24"/>
              </w:rPr>
              <w:t xml:space="preserve">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Ee</w:t>
            </w:r>
            <w:r w:rsidRPr="00740E1F">
              <w:rPr>
                <w:rFonts w:cs="Calibri"/>
                <w:sz w:val="24"/>
                <w:szCs w:val="24"/>
              </w:rPr>
              <w:t xml:space="preserve"> и </w:t>
            </w: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Uu</w:t>
            </w:r>
            <w:r w:rsidRPr="00740E1F">
              <w:rPr>
                <w:rFonts w:cs="Calibri"/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упр.1-3 стр.50-51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Мисс Чэттер получает письма от друзей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стр.52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44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Как писать письма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упр.2-3 стр.53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Письма учеников лесной школы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 стр.54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46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Письма из Великобритании и США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стр.55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47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Праздники 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материала по т. «Специальные вопросы»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упр.3-4 стр.56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Викторина для Тайни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Повторить  материал уроков 33-49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49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Мой любимый праздник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упр.1-4 стр.59-60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Контрольная работа № 3  по т. «Говорим о новом друге»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упр.5-7 стр.60-61</w:t>
            </w:r>
          </w:p>
        </w:tc>
      </w:tr>
      <w:tr w:rsidR="001E72F4" w:rsidRPr="00740E1F" w:rsidTr="00A85FA2">
        <w:trPr>
          <w:gridAfter w:val="4"/>
          <w:wAfter w:w="8260" w:type="dxa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упр.2-3 стр.63</w:t>
            </w:r>
          </w:p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72F4" w:rsidRPr="00740E1F" w:rsidTr="00A85FA2">
        <w:trPr>
          <w:gridAfter w:val="4"/>
          <w:wAfter w:w="8260" w:type="dxa"/>
          <w:trHeight w:val="603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52</w:t>
            </w:r>
          </w:p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Проект № 3</w:t>
            </w: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</w:t>
            </w:r>
            <w:r w:rsidRPr="00A85FA2"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Pr="00A85FA2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1E72F4" w:rsidRPr="00740E1F" w:rsidTr="00A85FA2">
        <w:trPr>
          <w:trHeight w:val="509"/>
        </w:trPr>
        <w:tc>
          <w:tcPr>
            <w:tcW w:w="10054" w:type="dxa"/>
            <w:gridSpan w:val="6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b/>
                <w:sz w:val="24"/>
                <w:szCs w:val="24"/>
                <w:lang w:val="en-US"/>
              </w:rPr>
              <w:t>Unit 4.Telling stories and writing letters to your friends</w:t>
            </w: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740E1F" w:rsidRDefault="001E72F4" w:rsidP="00A85FA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</w:t>
            </w:r>
            <w:r w:rsidRPr="00A85FA2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Pr="00A85FA2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1E72F4" w:rsidRPr="00740E1F" w:rsidTr="00A85FA2">
        <w:trPr>
          <w:gridAfter w:val="4"/>
          <w:wAfter w:w="8260" w:type="dxa"/>
          <w:trHeight w:val="2105"/>
        </w:trPr>
        <w:tc>
          <w:tcPr>
            <w:tcW w:w="720" w:type="dxa"/>
            <w:gridSpan w:val="2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53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Инопланитянин Юфо - житель далекой планеты</w:t>
            </w: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«Части тела»</w:t>
            </w: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 стр.66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  <w:trHeight w:val="595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54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Вопросы Юфо жителям Земли</w:t>
            </w:r>
          </w:p>
        </w:tc>
        <w:tc>
          <w:tcPr>
            <w:tcW w:w="3544" w:type="dxa"/>
            <w:tcBorders>
              <w:top w:val="nil"/>
            </w:tcBorders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Речевой образец – 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b/>
                <w:i/>
                <w:sz w:val="24"/>
                <w:szCs w:val="24"/>
                <w:lang w:val="en-US"/>
              </w:rPr>
            </w:pPr>
            <w:r w:rsidRPr="00740E1F">
              <w:rPr>
                <w:rFonts w:cs="Calibri"/>
                <w:b/>
                <w:i/>
                <w:sz w:val="24"/>
                <w:szCs w:val="24"/>
                <w:lang w:val="en-US"/>
              </w:rPr>
              <w:t>I have…</w:t>
            </w:r>
          </w:p>
        </w:tc>
        <w:tc>
          <w:tcPr>
            <w:tcW w:w="2257" w:type="dxa"/>
            <w:tcBorders>
              <w:top w:val="nil"/>
            </w:tcBorders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упр.7 стр.106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стр.67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Портреты учеников лесной школы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стр.68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Который час?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НЛЕ по т. «Распорядок дня»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упр.6 стр.111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упр.1-2 стр.69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57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Режим для Билли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упр.1-3 стр.70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58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Мой распорядок дня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стр.71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59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Инопланитянин Юфо на Земле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упр.1,3 стр.72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Джим и Джил дают интервью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упр.2-3 стр.73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61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Множественное число существительных. Исключения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Введение грамматического материала «Множественное число существительных»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упр.3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стр.74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62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Что мы умеем делать хорошо?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упр.1-3 стр.75-76</w:t>
            </w:r>
          </w:p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Материал уроков 53-64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63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Юфо находит друзей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Активизация материала по т. «Множественное число существительных»</w:t>
            </w: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Р.т. – упр.1-7 стр.77-78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64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Развитие навыков устной и письменной речи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A85FA2" w:rsidRDefault="001E72F4" w:rsidP="00A85F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Уч. – стр.124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  <w:trHeight w:val="1027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65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Контрольная работа № 4 по т. «Пишем письма друзьям»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Не задано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  <w:trHeight w:val="1648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66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 xml:space="preserve">Систематизация лексико-грамматических знаний. 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Повторение</w:t>
            </w: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740E1F" w:rsidRDefault="001E72F4" w:rsidP="00A85FA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Не задано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  <w:trHeight w:val="1285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Выполнение лексико-грамматических упражнений по пройденным темам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Не задано</w:t>
            </w:r>
          </w:p>
        </w:tc>
      </w:tr>
      <w:tr w:rsidR="001E72F4" w:rsidRPr="00740E1F" w:rsidTr="00A85FA2">
        <w:trPr>
          <w:gridBefore w:val="1"/>
          <w:gridAfter w:val="4"/>
          <w:wAfter w:w="8260" w:type="dxa"/>
          <w:trHeight w:val="547"/>
        </w:trPr>
        <w:tc>
          <w:tcPr>
            <w:tcW w:w="720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68</w:t>
            </w:r>
          </w:p>
        </w:tc>
        <w:tc>
          <w:tcPr>
            <w:tcW w:w="981" w:type="dxa"/>
            <w:vAlign w:val="center"/>
          </w:tcPr>
          <w:p w:rsidR="001E72F4" w:rsidRPr="00740E1F" w:rsidRDefault="001E72F4" w:rsidP="00A85FA2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Проект № 4</w:t>
            </w:r>
          </w:p>
        </w:tc>
        <w:tc>
          <w:tcPr>
            <w:tcW w:w="3544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1E72F4" w:rsidRPr="00740E1F" w:rsidRDefault="001E72F4" w:rsidP="00A85FA2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40E1F">
              <w:rPr>
                <w:rFonts w:cs="Calibri"/>
                <w:sz w:val="24"/>
                <w:szCs w:val="24"/>
              </w:rPr>
              <w:t>Не задано</w:t>
            </w:r>
          </w:p>
        </w:tc>
      </w:tr>
    </w:tbl>
    <w:p w:rsidR="001E72F4" w:rsidRDefault="001E72F4" w:rsidP="00C523A8">
      <w:pPr>
        <w:spacing w:before="100" w:beforeAutospacing="1" w:after="100" w:afterAutospacing="1" w:line="360" w:lineRule="auto"/>
        <w:jc w:val="both"/>
      </w:pPr>
    </w:p>
    <w:p w:rsidR="001E72F4" w:rsidRDefault="001E72F4" w:rsidP="00471D31">
      <w:pPr>
        <w:spacing w:before="100" w:beforeAutospacing="1" w:after="100" w:afterAutospacing="1" w:line="240" w:lineRule="auto"/>
        <w:rPr>
          <w:rFonts w:cs="Calibri"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  <w:lang w:eastAsia="ru-RU"/>
        </w:rPr>
        <w:t>Формы и средства контроля</w:t>
      </w:r>
    </w:p>
    <w:p w:rsidR="001E72F4" w:rsidRPr="00032AA4" w:rsidRDefault="001E72F4" w:rsidP="00471D31">
      <w:pPr>
        <w:spacing w:before="100" w:beforeAutospacing="1" w:after="100" w:afterAutospacing="1" w:line="240" w:lineRule="auto"/>
        <w:rPr>
          <w:rFonts w:cs="Calibri"/>
          <w:sz w:val="24"/>
          <w:szCs w:val="24"/>
          <w:lang w:eastAsia="ru-RU"/>
        </w:rPr>
      </w:pPr>
      <w:r w:rsidRPr="00032AA4">
        <w:rPr>
          <w:rFonts w:cs="Calibri"/>
          <w:sz w:val="24"/>
          <w:szCs w:val="24"/>
          <w:lang w:eastAsia="ru-RU"/>
        </w:rPr>
        <w:t xml:space="preserve">   В УМК ”Enjoy English 3” материал </w:t>
      </w:r>
      <w:r>
        <w:rPr>
          <w:rFonts w:cs="Calibri"/>
          <w:sz w:val="24"/>
          <w:szCs w:val="24"/>
          <w:lang w:eastAsia="ru-RU"/>
        </w:rPr>
        <w:t>разде</w:t>
      </w:r>
      <w:r w:rsidRPr="00032AA4">
        <w:rPr>
          <w:rFonts w:cs="Calibri"/>
          <w:sz w:val="24"/>
          <w:szCs w:val="24"/>
          <w:lang w:eastAsia="ru-RU"/>
        </w:rPr>
        <w:t>лён на 4 большие темы. В конце каждой темы предусмотрено выполнение учащимися проверочных заданий (Progress check),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</w:t>
      </w:r>
      <w:r>
        <w:rPr>
          <w:rFonts w:cs="Calibri"/>
          <w:sz w:val="24"/>
          <w:szCs w:val="24"/>
          <w:lang w:eastAsia="ru-RU"/>
        </w:rPr>
        <w:t xml:space="preserve">. </w:t>
      </w:r>
      <w:r w:rsidRPr="00032AA4">
        <w:rPr>
          <w:rFonts w:cs="Calibri"/>
          <w:sz w:val="24"/>
          <w:szCs w:val="24"/>
          <w:lang w:eastAsia="ru-RU"/>
        </w:rPr>
        <w:t xml:space="preserve">Все задания построены на изученном материале, а предлагаемый формат проверочных заданий и процедура их выполнения знакомы и понятны учащимся. </w:t>
      </w:r>
      <w:r w:rsidRPr="00032AA4">
        <w:rPr>
          <w:rFonts w:cs="Calibri"/>
          <w:sz w:val="24"/>
          <w:szCs w:val="24"/>
          <w:lang w:eastAsia="ru-RU"/>
        </w:rPr>
        <w:br/>
        <w:t xml:space="preserve">    Проверка коммуникативных умений в аудировании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</w:t>
      </w:r>
      <w:r w:rsidRPr="00032AA4">
        <w:rPr>
          <w:rFonts w:cs="Calibri"/>
          <w:sz w:val="24"/>
          <w:szCs w:val="24"/>
          <w:lang w:eastAsia="ru-RU"/>
        </w:rPr>
        <w:br/>
        <w:t xml:space="preserve">   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 Чтобы оценить умения учащихся в устной речи, им предлагается высказаться в связи с заданной ситуацией общения, которая знакома детям, а также разыграть диалог этикетного характера. Проверочные задания состоят из двух частей: письменной и устной. Третьеклассники дважды слушают аудиотекст, стараясь понять его основное содержание, опираясь на иллюстрацию, затем выполняют задание. Затем читают про себя короткий текст, построенный на изученном языковом материале, и выполняют задания. Выполняют задания, нацеленные на проверку лексико-грамматических навыков. Затем пишут личное письмо с опорой на образец. После письменной части ученики беседуют с учителем, рассказывая о себе и учениках лесной школы; разыгрывают диалоги с одноклассниками.</w:t>
      </w:r>
      <w:r>
        <w:rPr>
          <w:rFonts w:cs="Calibri"/>
          <w:sz w:val="24"/>
          <w:szCs w:val="24"/>
          <w:lang w:eastAsia="ru-RU"/>
        </w:rPr>
        <w:t xml:space="preserve"> </w:t>
      </w:r>
      <w:r w:rsidRPr="00032AA4">
        <w:rPr>
          <w:rFonts w:cs="Calibri"/>
          <w:sz w:val="24"/>
          <w:szCs w:val="24"/>
          <w:lang w:eastAsia="ru-RU"/>
        </w:rPr>
        <w:t>Общая отметка за проверочную работу складывается из пяти отметок за выполнение отдельных заданий (на аудирование, чтение, письмо и говорение; на сформированность лексико-грамматических навыков) и является их средним арифметическим, округляемым по общим правилам. Материалы проверочный, контрольных работ находятся в рабочей тетради. За год 4 контрольных работы, одна из которых итоговая. В этом учебном году учащиеся продолжают выполнять проекты в рамках изученных тем курса.</w:t>
      </w:r>
    </w:p>
    <w:p w:rsidR="001E72F4" w:rsidRPr="00032AA4" w:rsidRDefault="001E72F4" w:rsidP="00032AA4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учебно-методических средств обучения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Барашкова Е.А. Грамматика английского языка. Сборник упражнений: часть 1: к учебнику М.З. Биболетовой и др.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>. 3 класс» / Е.А. Барашкова. – М.: Издательство «Экзамен», 2008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Барашкова Е.А. Грамматика английского языка. Сборник упражнений: часть 2: к учебнику М.З. Биболетовой и др.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>. 3 класс» / Е.А. Барашкова. – М.: Издательство «Экзамен», 2008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Биболетова М.З., Денисенко О.А., Трубанёва Н.Н. Английский язык: Английский с удовольствием / 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: Учебник для </w:t>
      </w:r>
      <w:r w:rsidRPr="00032AA4">
        <w:rPr>
          <w:b/>
          <w:sz w:val="24"/>
          <w:szCs w:val="24"/>
        </w:rPr>
        <w:t>3</w:t>
      </w:r>
      <w:r w:rsidRPr="00032AA4">
        <w:rPr>
          <w:sz w:val="24"/>
          <w:szCs w:val="24"/>
        </w:rPr>
        <w:t xml:space="preserve"> кл. общеобраз. учрежд. – Обнинск: Титул, 2009.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032AA4">
        <w:rPr>
          <w:sz w:val="24"/>
          <w:szCs w:val="24"/>
        </w:rPr>
        <w:t>Биболетова М.З., Денисенко О.А., Трубанёва Н.Н. Рабочая тетрадь к учебнику англ. яз 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>» (</w:t>
      </w:r>
      <w:r w:rsidRPr="00032AA4">
        <w:rPr>
          <w:b/>
          <w:sz w:val="24"/>
          <w:szCs w:val="24"/>
        </w:rPr>
        <w:t>3</w:t>
      </w:r>
      <w:r w:rsidRPr="00032AA4">
        <w:rPr>
          <w:sz w:val="24"/>
          <w:szCs w:val="24"/>
        </w:rPr>
        <w:t xml:space="preserve"> класс)  для общеобраз. учрежд. – Обнинск: Титул, 2010.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Биболетова М.З., Денисенко О.А., Трубанёва Н.Н. Книга для учителя к учебнику англ. яз.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>» для 3 кл. общеобраз. учрежд. – Обнинск: Титул, 2008.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Дзюина Е.В. Поурочные разработки по английскому языку к УМК М.З. Биболетовой и др. «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>»: 3 класс. – М.: ВАКО, 2010.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Кулясова Н.А. Алфавитные и тематические игры на уроках английского языка: 2-4 классы. – М.: ВАКО, 2010.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Обучающая компьютерная программа к учебнику Английский с удовольствием, 3 класс - 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Listening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and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Playing</w:t>
      </w:r>
      <w:r w:rsidRPr="00032AA4">
        <w:rPr>
          <w:sz w:val="24"/>
          <w:szCs w:val="24"/>
        </w:rPr>
        <w:t xml:space="preserve"> – ООО «Образовательные Компьютерные Технологии»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Обучающая компьютерная программа к учебнику Английский с удовольствием, 2 - 4 класс – Интерактивные плакаты </w:t>
      </w:r>
      <w:r w:rsidRPr="00032AA4">
        <w:rPr>
          <w:sz w:val="24"/>
          <w:szCs w:val="24"/>
          <w:lang w:val="en-US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English</w:t>
      </w:r>
      <w:r w:rsidRPr="00032AA4">
        <w:rPr>
          <w:sz w:val="24"/>
          <w:szCs w:val="24"/>
        </w:rPr>
        <w:t xml:space="preserve"> 2 - 4 – ООО «Образовательные Компьютерные Технологии»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Олимпиадные задания по английскому языку. 2-4 классы / авт.-сост. Л.В. Васильева. – Волгоград: Учитель, 2010.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  <w:lang w:val="en-US"/>
        </w:rPr>
        <w:t>Songbirds</w:t>
      </w:r>
      <w:r w:rsidRPr="00032AA4">
        <w:rPr>
          <w:sz w:val="24"/>
          <w:szCs w:val="24"/>
        </w:rPr>
        <w:t xml:space="preserve">, Песни для детей на английском языке. </w:t>
      </w:r>
      <w:r w:rsidRPr="00032AA4">
        <w:rPr>
          <w:sz w:val="24"/>
          <w:szCs w:val="24"/>
          <w:lang w:val="en-US"/>
        </w:rPr>
        <w:t>CD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MP</w:t>
      </w:r>
      <w:r w:rsidRPr="00032AA4">
        <w:rPr>
          <w:sz w:val="24"/>
          <w:szCs w:val="24"/>
        </w:rPr>
        <w:t>3. – М.: Айрис-пресс, 2008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Песни для детей на английском языке. </w:t>
      </w:r>
      <w:r w:rsidRPr="00032AA4">
        <w:rPr>
          <w:sz w:val="24"/>
          <w:szCs w:val="24"/>
          <w:lang w:val="en-US"/>
        </w:rPr>
        <w:t>Games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and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US"/>
        </w:rPr>
        <w:t>Activities</w:t>
      </w:r>
      <w:r w:rsidRPr="00032AA4">
        <w:rPr>
          <w:sz w:val="24"/>
          <w:szCs w:val="24"/>
        </w:rPr>
        <w:t>. Книга для учителя / Пер. Н. С. Платоновой. – М.: Айрис-пресс, 2008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Песни для детей на английском языке. Книги 1-6 – М.: Айрис-пресс, 2008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Шацких Е.Н. Английский язык в стихах и картинках: рифмованные тексты для накопления и закрепления лексики в начальной школе – М.: Чистые пруды, 2006.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Шкляева Н.Г., Стуликов И.П. Занимательные тексты для чтения и пересказа. – СПб.: Издательский дом «Литера», 2009.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 xml:space="preserve">М.З.Биболетова, Н.Н.Трубнева. Программа курса английского языка «Английский язык с удовольствием </w:t>
      </w:r>
      <w:r w:rsidRPr="00032AA4">
        <w:rPr>
          <w:sz w:val="24"/>
          <w:szCs w:val="24"/>
          <w:lang w:val="en-GB"/>
        </w:rPr>
        <w:t>Enjoy</w:t>
      </w:r>
      <w:r w:rsidRPr="00032AA4">
        <w:rPr>
          <w:sz w:val="24"/>
          <w:szCs w:val="24"/>
        </w:rPr>
        <w:t xml:space="preserve"> </w:t>
      </w:r>
      <w:r w:rsidRPr="00032AA4">
        <w:rPr>
          <w:sz w:val="24"/>
          <w:szCs w:val="24"/>
          <w:lang w:val="en-GB"/>
        </w:rPr>
        <w:t>English</w:t>
      </w:r>
      <w:r w:rsidRPr="00032AA4">
        <w:rPr>
          <w:sz w:val="24"/>
          <w:szCs w:val="24"/>
        </w:rPr>
        <w:t>».- Издательство «Титул», 2010.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Наглядный английский. Учебно- методический комплект для начальных классов.</w:t>
      </w:r>
    </w:p>
    <w:p w:rsidR="001E72F4" w:rsidRPr="00032AA4" w:rsidRDefault="001E72F4" w:rsidP="00032AA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32AA4">
        <w:rPr>
          <w:sz w:val="24"/>
          <w:szCs w:val="24"/>
        </w:rPr>
        <w:t>Англо- русские, русско- английские словари.</w:t>
      </w:r>
    </w:p>
    <w:p w:rsidR="001E72F4" w:rsidRPr="00032AA4" w:rsidRDefault="001E72F4" w:rsidP="00032AA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sectPr w:rsidR="001E72F4" w:rsidRPr="00032AA4" w:rsidSect="00BD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1C"/>
    <w:multiLevelType w:val="hybridMultilevel"/>
    <w:tmpl w:val="281057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7855A1"/>
    <w:multiLevelType w:val="hybridMultilevel"/>
    <w:tmpl w:val="9508E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30061C"/>
    <w:multiLevelType w:val="hybridMultilevel"/>
    <w:tmpl w:val="E5C69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EF1CD4"/>
    <w:multiLevelType w:val="hybridMultilevel"/>
    <w:tmpl w:val="5F68B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4614B1"/>
    <w:multiLevelType w:val="hybridMultilevel"/>
    <w:tmpl w:val="F424B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CB766B"/>
    <w:multiLevelType w:val="hybridMultilevel"/>
    <w:tmpl w:val="612E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4B6D04"/>
    <w:multiLevelType w:val="hybridMultilevel"/>
    <w:tmpl w:val="FBF6C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EC37E7"/>
    <w:multiLevelType w:val="hybridMultilevel"/>
    <w:tmpl w:val="C20E04FC"/>
    <w:lvl w:ilvl="0" w:tplc="ADD09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D4A94"/>
    <w:multiLevelType w:val="hybridMultilevel"/>
    <w:tmpl w:val="9A426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D5C42E4"/>
    <w:multiLevelType w:val="hybridMultilevel"/>
    <w:tmpl w:val="A8A42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4873EB"/>
    <w:multiLevelType w:val="hybridMultilevel"/>
    <w:tmpl w:val="B7B40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7A65F3"/>
    <w:multiLevelType w:val="hybridMultilevel"/>
    <w:tmpl w:val="C720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1FD"/>
    <w:rsid w:val="00032AA4"/>
    <w:rsid w:val="00072421"/>
    <w:rsid w:val="00080E89"/>
    <w:rsid w:val="000B5294"/>
    <w:rsid w:val="000C1883"/>
    <w:rsid w:val="000C401E"/>
    <w:rsid w:val="000F0CB5"/>
    <w:rsid w:val="0012520D"/>
    <w:rsid w:val="00192181"/>
    <w:rsid w:val="001E72F4"/>
    <w:rsid w:val="0020019C"/>
    <w:rsid w:val="00200EDF"/>
    <w:rsid w:val="002103B2"/>
    <w:rsid w:val="002D159D"/>
    <w:rsid w:val="002D3D7F"/>
    <w:rsid w:val="002D5305"/>
    <w:rsid w:val="002E7D4C"/>
    <w:rsid w:val="00314615"/>
    <w:rsid w:val="00324304"/>
    <w:rsid w:val="00331C19"/>
    <w:rsid w:val="0033633B"/>
    <w:rsid w:val="0036546A"/>
    <w:rsid w:val="00370204"/>
    <w:rsid w:val="00371C0D"/>
    <w:rsid w:val="00373DB1"/>
    <w:rsid w:val="00376C2E"/>
    <w:rsid w:val="00383505"/>
    <w:rsid w:val="00383F27"/>
    <w:rsid w:val="003B7D36"/>
    <w:rsid w:val="003C575D"/>
    <w:rsid w:val="003F31FD"/>
    <w:rsid w:val="004023C7"/>
    <w:rsid w:val="00427DA6"/>
    <w:rsid w:val="00447E23"/>
    <w:rsid w:val="00471D31"/>
    <w:rsid w:val="004752D3"/>
    <w:rsid w:val="00481313"/>
    <w:rsid w:val="00482690"/>
    <w:rsid w:val="004B556D"/>
    <w:rsid w:val="004F7ED2"/>
    <w:rsid w:val="005058B8"/>
    <w:rsid w:val="00546B57"/>
    <w:rsid w:val="00550D73"/>
    <w:rsid w:val="00595214"/>
    <w:rsid w:val="005B4A64"/>
    <w:rsid w:val="005B7923"/>
    <w:rsid w:val="005D202A"/>
    <w:rsid w:val="005F2B99"/>
    <w:rsid w:val="00603BE2"/>
    <w:rsid w:val="00690671"/>
    <w:rsid w:val="00694748"/>
    <w:rsid w:val="007032C5"/>
    <w:rsid w:val="00706B55"/>
    <w:rsid w:val="00713B62"/>
    <w:rsid w:val="00740E1F"/>
    <w:rsid w:val="007477E5"/>
    <w:rsid w:val="00772EFA"/>
    <w:rsid w:val="007D1DD2"/>
    <w:rsid w:val="007E3088"/>
    <w:rsid w:val="007E3DAD"/>
    <w:rsid w:val="00827325"/>
    <w:rsid w:val="00837779"/>
    <w:rsid w:val="00867DF9"/>
    <w:rsid w:val="00920712"/>
    <w:rsid w:val="00963EAD"/>
    <w:rsid w:val="00964E5E"/>
    <w:rsid w:val="00965248"/>
    <w:rsid w:val="009A0370"/>
    <w:rsid w:val="009C6FAB"/>
    <w:rsid w:val="009D243F"/>
    <w:rsid w:val="009D57EB"/>
    <w:rsid w:val="009F3AE1"/>
    <w:rsid w:val="00A077AC"/>
    <w:rsid w:val="00A219B2"/>
    <w:rsid w:val="00A21BDC"/>
    <w:rsid w:val="00A30B8C"/>
    <w:rsid w:val="00A52963"/>
    <w:rsid w:val="00A7370C"/>
    <w:rsid w:val="00A85375"/>
    <w:rsid w:val="00A85FA2"/>
    <w:rsid w:val="00A97C2F"/>
    <w:rsid w:val="00AC3EB2"/>
    <w:rsid w:val="00AF1761"/>
    <w:rsid w:val="00B11AF4"/>
    <w:rsid w:val="00B66278"/>
    <w:rsid w:val="00B72A82"/>
    <w:rsid w:val="00BA1CB7"/>
    <w:rsid w:val="00BB5EC8"/>
    <w:rsid w:val="00BB6549"/>
    <w:rsid w:val="00BD024D"/>
    <w:rsid w:val="00BD7F1B"/>
    <w:rsid w:val="00BE6D59"/>
    <w:rsid w:val="00BF3F4A"/>
    <w:rsid w:val="00C02118"/>
    <w:rsid w:val="00C16C47"/>
    <w:rsid w:val="00C50EB2"/>
    <w:rsid w:val="00C51507"/>
    <w:rsid w:val="00C523A8"/>
    <w:rsid w:val="00C80503"/>
    <w:rsid w:val="00C92072"/>
    <w:rsid w:val="00CB5FE8"/>
    <w:rsid w:val="00CC56AC"/>
    <w:rsid w:val="00D4737B"/>
    <w:rsid w:val="00D9692D"/>
    <w:rsid w:val="00DA5FB4"/>
    <w:rsid w:val="00DA7FED"/>
    <w:rsid w:val="00DE5406"/>
    <w:rsid w:val="00E07625"/>
    <w:rsid w:val="00E53FA6"/>
    <w:rsid w:val="00E54AF2"/>
    <w:rsid w:val="00E92F04"/>
    <w:rsid w:val="00E962CB"/>
    <w:rsid w:val="00EC758B"/>
    <w:rsid w:val="00F031FC"/>
    <w:rsid w:val="00F3345A"/>
    <w:rsid w:val="00F3489D"/>
    <w:rsid w:val="00F87361"/>
    <w:rsid w:val="00FA5F8D"/>
    <w:rsid w:val="00FA6779"/>
    <w:rsid w:val="00FF375E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1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F3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5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17</Pages>
  <Words>3917</Words>
  <Characters>22332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учитель</cp:lastModifiedBy>
  <cp:revision>14</cp:revision>
  <dcterms:created xsi:type="dcterms:W3CDTF">2012-08-14T09:09:00Z</dcterms:created>
  <dcterms:modified xsi:type="dcterms:W3CDTF">2013-11-12T04:03:00Z</dcterms:modified>
</cp:coreProperties>
</file>