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6" w:rsidRDefault="00982EA6" w:rsidP="00991428">
      <w:bookmarkStart w:id="0" w:name="_GoBack"/>
      <w:bookmarkEnd w:id="0"/>
    </w:p>
    <w:p w:rsidR="00982EA6" w:rsidRDefault="00982EA6" w:rsidP="00AE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общеобразовательное учреждение</w:t>
      </w:r>
    </w:p>
    <w:p w:rsidR="00982EA6" w:rsidRDefault="00982EA6" w:rsidP="00AE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354</w:t>
      </w:r>
    </w:p>
    <w:p w:rsidR="00982EA6" w:rsidRDefault="00982EA6" w:rsidP="00991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Московского района Санкт-Петербурга</w:t>
      </w:r>
    </w:p>
    <w:p w:rsidR="00982EA6" w:rsidRDefault="00BC1EF1" w:rsidP="00AE2611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95pt;margin-top:.15pt;width:179.9pt;height:87.55pt;z-index:1" stroked="f">
            <v:textbox style="mso-next-textbox:#_x0000_s1026">
              <w:txbxContent>
                <w:p w:rsidR="00AB3971" w:rsidRDefault="00AB3971" w:rsidP="00AE2611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Рассмотрено</w:t>
                  </w:r>
                </w:p>
                <w:p w:rsidR="00AB3971" w:rsidRDefault="00AB3971" w:rsidP="00AE2611">
                  <w:r>
                    <w:t>на методическом объединении</w:t>
                  </w:r>
                </w:p>
                <w:p w:rsidR="00AB3971" w:rsidRDefault="00AB3971" w:rsidP="00AE2611">
                  <w:r>
                    <w:t>СОШ № 354</w:t>
                  </w:r>
                </w:p>
                <w:p w:rsidR="00AB3971" w:rsidRDefault="00AB3971" w:rsidP="00AE2611">
                  <w:r>
                    <w:t>Протокол №__ от ___.08.2011</w:t>
                  </w:r>
                </w:p>
                <w:p w:rsidR="00AB3971" w:rsidRDefault="00AB3971" w:rsidP="00AE2611">
                  <w:r>
                    <w:t>Руководитель МО 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35.05pt;margin-top:.15pt;width:203.4pt;height:83.25pt;z-index:2" stroked="f">
            <v:textbox style="mso-next-textbox:#_x0000_s1027">
              <w:txbxContent>
                <w:p w:rsidR="00AB3971" w:rsidRDefault="00AB3971" w:rsidP="00AE2611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Утверждаю</w:t>
                  </w:r>
                </w:p>
                <w:p w:rsidR="00AB3971" w:rsidRDefault="00AB3971" w:rsidP="00AE261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Директор СОШ № 354</w:t>
                  </w:r>
                </w:p>
                <w:p w:rsidR="00AB3971" w:rsidRDefault="00AB3971" w:rsidP="00AE2611">
                  <w:r>
                    <w:t>Санкт-Петербурга</w:t>
                  </w:r>
                </w:p>
                <w:p w:rsidR="00AB3971" w:rsidRDefault="00AB3971" w:rsidP="00AE2611">
                  <w:r>
                    <w:t>_________</w:t>
                  </w:r>
                  <w:proofErr w:type="spellStart"/>
                  <w:r>
                    <w:t>Л.А.Шнырикова</w:t>
                  </w:r>
                  <w:proofErr w:type="spellEnd"/>
                </w:p>
                <w:p w:rsidR="00AB3971" w:rsidRDefault="00AB3971" w:rsidP="00AE2611">
                  <w:r>
                    <w:t xml:space="preserve">«___» августа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>
                      <w:t>2011 г</w:t>
                    </w:r>
                  </w:smartTag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86.85pt;margin-top:.15pt;width:158.15pt;height:87.55pt;z-index:3" filled="f" stroked="f">
            <v:textbox style="mso-next-textbox:#_x0000_s1028">
              <w:txbxContent>
                <w:p w:rsidR="00AB3971" w:rsidRDefault="00AB3971" w:rsidP="00AE261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Согласовано </w:t>
                  </w:r>
                </w:p>
                <w:p w:rsidR="00AB3971" w:rsidRDefault="00AB3971" w:rsidP="00AE2611">
                  <w:r>
                    <w:t>Зам. директора по УВР</w:t>
                  </w:r>
                </w:p>
                <w:p w:rsidR="00AB3971" w:rsidRDefault="00AB3971" w:rsidP="00AE2611">
                  <w:r>
                    <w:t>___________ Е.Л.Кот</w:t>
                  </w:r>
                </w:p>
                <w:p w:rsidR="00AB3971" w:rsidRDefault="00AB3971" w:rsidP="00AE2611"/>
                <w:p w:rsidR="00AB3971" w:rsidRDefault="00AB3971" w:rsidP="00AE2611">
                  <w:r>
                    <w:t xml:space="preserve">«____» августа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>
                      <w:t>2011 г</w:t>
                    </w:r>
                  </w:smartTag>
                  <w:r>
                    <w:t>.</w:t>
                  </w:r>
                </w:p>
              </w:txbxContent>
            </v:textbox>
          </v:shape>
        </w:pict>
      </w:r>
    </w:p>
    <w:p w:rsidR="00982EA6" w:rsidRDefault="00982EA6" w:rsidP="00AE2611">
      <w:pPr>
        <w:jc w:val="center"/>
        <w:rPr>
          <w:b/>
          <w:sz w:val="28"/>
          <w:szCs w:val="28"/>
        </w:rPr>
      </w:pPr>
    </w:p>
    <w:p w:rsidR="00982EA6" w:rsidRDefault="00982EA6" w:rsidP="00991428">
      <w:pPr>
        <w:rPr>
          <w:b/>
          <w:sz w:val="28"/>
          <w:szCs w:val="28"/>
        </w:rPr>
      </w:pPr>
    </w:p>
    <w:p w:rsidR="00982EA6" w:rsidRDefault="00982EA6" w:rsidP="00AE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82EA6" w:rsidRDefault="00982EA6" w:rsidP="00AE2611">
      <w:pPr>
        <w:jc w:val="center"/>
        <w:rPr>
          <w:b/>
          <w:sz w:val="28"/>
          <w:szCs w:val="28"/>
        </w:rPr>
      </w:pPr>
    </w:p>
    <w:p w:rsidR="00982EA6" w:rsidRDefault="00982EA6" w:rsidP="00AE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u w:val="single"/>
        </w:rPr>
        <w:t xml:space="preserve">     геометрии </w:t>
      </w:r>
    </w:p>
    <w:p w:rsidR="00982EA6" w:rsidRDefault="00982EA6" w:rsidP="00AE2611">
      <w:pPr>
        <w:jc w:val="center"/>
        <w:rPr>
          <w:b/>
          <w:sz w:val="28"/>
          <w:szCs w:val="28"/>
        </w:rPr>
      </w:pPr>
    </w:p>
    <w:p w:rsidR="00982EA6" w:rsidRDefault="00982EA6" w:rsidP="00991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  <w:u w:val="single"/>
        </w:rPr>
        <w:t>__10 _</w:t>
      </w:r>
      <w:r>
        <w:rPr>
          <w:b/>
          <w:sz w:val="28"/>
          <w:szCs w:val="28"/>
        </w:rPr>
        <w:t xml:space="preserve">общеобразовательных классов </w:t>
      </w:r>
      <w:r>
        <w:t xml:space="preserve">                                               </w:t>
      </w:r>
    </w:p>
    <w:p w:rsidR="00982EA6" w:rsidRDefault="00982EA6" w:rsidP="00AE2611">
      <w:pPr>
        <w:ind w:left="4956"/>
        <w:rPr>
          <w:b/>
          <w:sz w:val="28"/>
          <w:szCs w:val="28"/>
        </w:rPr>
      </w:pPr>
    </w:p>
    <w:p w:rsidR="00982EA6" w:rsidRDefault="00982EA6" w:rsidP="00991428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</w:p>
    <w:p w:rsidR="00982EA6" w:rsidRDefault="00982EA6" w:rsidP="00AE2611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Ф.Попондополо</w:t>
      </w:r>
      <w:proofErr w:type="spellEnd"/>
    </w:p>
    <w:p w:rsidR="00982EA6" w:rsidRDefault="00982EA6" w:rsidP="00AE2611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И. Наталья</w:t>
      </w:r>
    </w:p>
    <w:p w:rsidR="00982EA6" w:rsidRDefault="00982EA6" w:rsidP="00AE2611">
      <w:pPr>
        <w:ind w:left="495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О. Юрьевна</w:t>
      </w:r>
    </w:p>
    <w:p w:rsidR="00982EA6" w:rsidRDefault="00982EA6" w:rsidP="00AE2611">
      <w:pPr>
        <w:pStyle w:val="1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982EA6" w:rsidRDefault="00982EA6" w:rsidP="00AE2611">
      <w:pPr>
        <w:ind w:left="4248" w:firstLine="708"/>
        <w:jc w:val="center"/>
        <w:rPr>
          <w:b/>
          <w:sz w:val="28"/>
          <w:szCs w:val="28"/>
        </w:rPr>
      </w:pPr>
    </w:p>
    <w:p w:rsidR="00982EA6" w:rsidRDefault="00982EA6" w:rsidP="00AE261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2EA6" w:rsidRDefault="00982EA6" w:rsidP="00AE2611">
      <w:pPr>
        <w:rPr>
          <w:b/>
          <w:sz w:val="28"/>
          <w:szCs w:val="28"/>
        </w:rPr>
      </w:pPr>
    </w:p>
    <w:p w:rsidR="00982EA6" w:rsidRDefault="00982EA6" w:rsidP="00AE2611">
      <w:pPr>
        <w:rPr>
          <w:b/>
          <w:sz w:val="28"/>
          <w:szCs w:val="28"/>
        </w:rPr>
      </w:pPr>
    </w:p>
    <w:p w:rsidR="00982EA6" w:rsidRDefault="00982EA6" w:rsidP="00AE2611">
      <w:pPr>
        <w:jc w:val="center"/>
        <w:rPr>
          <w:b/>
          <w:sz w:val="28"/>
          <w:szCs w:val="28"/>
        </w:rPr>
      </w:pPr>
    </w:p>
    <w:p w:rsidR="00982EA6" w:rsidRDefault="00982EA6" w:rsidP="00AE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982EA6" w:rsidRDefault="00982EA6" w:rsidP="00AE2611">
      <w:pPr>
        <w:jc w:val="center"/>
      </w:pPr>
      <w:r>
        <w:rPr>
          <w:b/>
          <w:sz w:val="28"/>
          <w:szCs w:val="28"/>
        </w:rPr>
        <w:t>201</w:t>
      </w:r>
      <w:r w:rsidR="00405766">
        <w:rPr>
          <w:b/>
          <w:sz w:val="28"/>
          <w:szCs w:val="28"/>
        </w:rPr>
        <w:t>2</w:t>
      </w:r>
    </w:p>
    <w:p w:rsidR="00982EA6" w:rsidRDefault="00982EA6"/>
    <w:p w:rsidR="00982EA6" w:rsidRPr="00847BFA" w:rsidRDefault="00982EA6" w:rsidP="001C5E75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47BFA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982EA6" w:rsidRPr="00847BFA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  <w:r w:rsidRPr="007A1976">
        <w:rPr>
          <w:rFonts w:ascii="Times New Roman" w:hAnsi="Times New Roman"/>
          <w:color w:val="000000"/>
          <w:spacing w:val="-2"/>
          <w:sz w:val="28"/>
          <w:szCs w:val="28"/>
        </w:rPr>
        <w:t xml:space="preserve">Данная рабочая программа составлена в соответствии с требованиями Государственного </w:t>
      </w:r>
      <w:r w:rsidRPr="007A1976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стандарта (Федеральный компонент ГОС, 2004г.). </w:t>
      </w:r>
      <w:proofErr w:type="gramStart"/>
      <w:r w:rsidRPr="007A1976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основу взята примерная программа по математике </w:t>
      </w:r>
      <w:r w:rsidRPr="007A1976">
        <w:rPr>
          <w:rFonts w:ascii="Times New Roman" w:hAnsi="Times New Roman"/>
          <w:sz w:val="28"/>
          <w:szCs w:val="28"/>
        </w:rPr>
        <w:t>(«Сборник нормативных документов.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 Математика</w:t>
      </w:r>
      <w:proofErr w:type="gramStart"/>
      <w:r w:rsidRPr="007A1976">
        <w:rPr>
          <w:rFonts w:ascii="Times New Roman" w:hAnsi="Times New Roman"/>
          <w:sz w:val="28"/>
          <w:szCs w:val="28"/>
        </w:rPr>
        <w:t xml:space="preserve">.»/ 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сост.: Э. Д. Днепров, А. Г. Аркадьев. – </w:t>
      </w:r>
      <w:proofErr w:type="gramStart"/>
      <w:r w:rsidRPr="007A1976">
        <w:rPr>
          <w:rFonts w:ascii="Times New Roman" w:hAnsi="Times New Roman"/>
          <w:sz w:val="28"/>
          <w:szCs w:val="28"/>
        </w:rPr>
        <w:t>М: Дрофа, 2006г.</w:t>
      </w:r>
      <w:r w:rsidRPr="007A1976">
        <w:rPr>
          <w:rFonts w:ascii="Times New Roman" w:hAnsi="Times New Roman"/>
          <w:color w:val="000000"/>
          <w:spacing w:val="-1"/>
          <w:sz w:val="28"/>
          <w:szCs w:val="28"/>
        </w:rPr>
        <w:t xml:space="preserve">). </w:t>
      </w:r>
      <w:proofErr w:type="gramEnd"/>
    </w:p>
    <w:p w:rsidR="00982EA6" w:rsidRPr="007A1976" w:rsidRDefault="00982EA6" w:rsidP="0023721D">
      <w:pPr>
        <w:shd w:val="clear" w:color="auto" w:fill="FFFFFF"/>
        <w:spacing w:before="7"/>
        <w:ind w:left="43" w:right="18" w:firstLine="277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Геометрия</w:t>
      </w:r>
      <w:r w:rsidRPr="007A1976">
        <w:rPr>
          <w:rFonts w:ascii="Times New Roman" w:hAnsi="Times New Roman"/>
          <w:b/>
          <w:sz w:val="28"/>
          <w:szCs w:val="28"/>
        </w:rPr>
        <w:t xml:space="preserve"> – </w:t>
      </w:r>
      <w:r w:rsidRPr="007A1976">
        <w:rPr>
          <w:rFonts w:ascii="Times New Roman" w:hAnsi="Times New Roman"/>
          <w:sz w:val="28"/>
          <w:szCs w:val="28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 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82EA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«</w:t>
      </w:r>
      <w:r w:rsidRPr="007A1976">
        <w:rPr>
          <w:rFonts w:ascii="Times New Roman" w:hAnsi="Times New Roman"/>
          <w:sz w:val="28"/>
          <w:szCs w:val="28"/>
        </w:rPr>
        <w:t>геометрия</w:t>
      </w:r>
      <w:r>
        <w:rPr>
          <w:rFonts w:ascii="Times New Roman" w:hAnsi="Times New Roman"/>
          <w:sz w:val="28"/>
          <w:szCs w:val="28"/>
        </w:rPr>
        <w:t>»</w:t>
      </w:r>
      <w:r w:rsidRPr="007A1976">
        <w:rPr>
          <w:rFonts w:ascii="Times New Roman" w:hAnsi="Times New Roman"/>
          <w:sz w:val="28"/>
          <w:szCs w:val="28"/>
        </w:rPr>
        <w:t xml:space="preserve"> входит в число дисциплин, включенных в учебный план.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</w:t>
      </w:r>
      <w:r w:rsidRPr="007A1976">
        <w:rPr>
          <w:rFonts w:ascii="Times New Roman" w:hAnsi="Times New Roman"/>
          <w:b/>
          <w:sz w:val="28"/>
          <w:szCs w:val="28"/>
        </w:rPr>
        <w:t>не менее</w:t>
      </w:r>
      <w:r w:rsidRPr="007A1976">
        <w:rPr>
          <w:rFonts w:ascii="Times New Roman" w:hAnsi="Times New Roman"/>
          <w:sz w:val="28"/>
          <w:szCs w:val="28"/>
        </w:rPr>
        <w:t xml:space="preserve"> 132 часов из расчета 2 часа в неделю. </w:t>
      </w:r>
    </w:p>
    <w:p w:rsidR="00982EA6" w:rsidRPr="00CD2177" w:rsidRDefault="00982EA6" w:rsidP="0023721D">
      <w:pPr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A1976">
        <w:rPr>
          <w:rFonts w:ascii="Times New Roman" w:hAnsi="Times New Roman"/>
          <w:b/>
          <w:bCs/>
          <w:sz w:val="28"/>
          <w:szCs w:val="28"/>
        </w:rPr>
        <w:t>Целью</w:t>
      </w:r>
      <w:r w:rsidRPr="007A1976">
        <w:rPr>
          <w:rFonts w:ascii="Times New Roman" w:hAnsi="Times New Roman"/>
          <w:sz w:val="28"/>
          <w:szCs w:val="28"/>
        </w:rPr>
        <w:t xml:space="preserve"> прохождения настоящего курса является:</w:t>
      </w:r>
    </w:p>
    <w:p w:rsidR="00982EA6" w:rsidRDefault="00982EA6" w:rsidP="0023721D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/>
          <w:bCs/>
          <w:sz w:val="28"/>
          <w:szCs w:val="28"/>
        </w:rPr>
      </w:pPr>
      <w:r w:rsidRPr="007A1976">
        <w:rPr>
          <w:rFonts w:ascii="Times New Roman" w:hAnsi="Times New Roman"/>
          <w:b/>
          <w:bCs/>
          <w:sz w:val="28"/>
          <w:szCs w:val="28"/>
        </w:rPr>
        <w:t>овладение</w:t>
      </w:r>
      <w:r w:rsidRPr="007A1976">
        <w:rPr>
          <w:rFonts w:ascii="Times New Roman" w:hAnsi="Times New Roman"/>
          <w:bCs/>
          <w:sz w:val="28"/>
          <w:szCs w:val="28"/>
        </w:rPr>
        <w:t xml:space="preserve"> системой математических знаний и умений, необходимых для применен</w:t>
      </w:r>
      <w:r>
        <w:rPr>
          <w:rFonts w:ascii="Times New Roman" w:hAnsi="Times New Roman"/>
          <w:bCs/>
          <w:sz w:val="28"/>
          <w:szCs w:val="28"/>
        </w:rPr>
        <w:t>ия в практической деятельности;</w:t>
      </w:r>
    </w:p>
    <w:p w:rsidR="00982EA6" w:rsidRPr="007A1976" w:rsidRDefault="00982EA6" w:rsidP="0023721D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интеллектуальное развитие -</w:t>
      </w:r>
      <w:r w:rsidRPr="007A19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1976">
        <w:rPr>
          <w:rFonts w:ascii="Times New Roman" w:hAnsi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82EA6" w:rsidRPr="00CD2177" w:rsidRDefault="00982EA6" w:rsidP="0023721D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/>
          <w:bCs/>
          <w:sz w:val="28"/>
          <w:szCs w:val="28"/>
        </w:rPr>
      </w:pPr>
      <w:r w:rsidRPr="007A1976">
        <w:rPr>
          <w:rFonts w:ascii="Times New Roman" w:hAnsi="Times New Roman"/>
          <w:b/>
          <w:bCs/>
          <w:sz w:val="28"/>
          <w:szCs w:val="28"/>
        </w:rPr>
        <w:t>формирование представлений</w:t>
      </w:r>
      <w:r w:rsidRPr="007A1976">
        <w:rPr>
          <w:rFonts w:ascii="Times New Roman" w:hAnsi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</w:t>
      </w:r>
      <w:r>
        <w:rPr>
          <w:rFonts w:ascii="Times New Roman" w:hAnsi="Times New Roman"/>
          <w:bCs/>
          <w:sz w:val="28"/>
          <w:szCs w:val="28"/>
        </w:rPr>
        <w:t>делирования явлений и процессов;</w:t>
      </w:r>
    </w:p>
    <w:p w:rsidR="00982EA6" w:rsidRDefault="00982EA6" w:rsidP="0023721D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/>
          <w:bCs/>
          <w:sz w:val="28"/>
          <w:szCs w:val="28"/>
        </w:rPr>
      </w:pPr>
      <w:r w:rsidRPr="007A1976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7A1976">
        <w:rPr>
          <w:rFonts w:ascii="Times New Roman" w:hAnsi="Times New Roman"/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2EA6" w:rsidRDefault="00982EA6" w:rsidP="0023721D">
      <w:pPr>
        <w:spacing w:before="60"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Изучение предмета «геометрия» способствует решению следующих </w:t>
      </w:r>
      <w:r>
        <w:rPr>
          <w:rFonts w:ascii="Times New Roman" w:hAnsi="Times New Roman"/>
          <w:b/>
          <w:bCs/>
          <w:sz w:val="28"/>
          <w:szCs w:val="28"/>
        </w:rPr>
        <w:t>задач</w:t>
      </w:r>
      <w:r w:rsidRPr="009B79BC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изучение </w:t>
      </w:r>
      <w:r w:rsidRPr="009B79BC">
        <w:rPr>
          <w:rFonts w:ascii="Times New Roman" w:hAnsi="Times New Roman"/>
          <w:sz w:val="28"/>
          <w:szCs w:val="28"/>
        </w:rPr>
        <w:t>свой</w:t>
      </w:r>
      <w:proofErr w:type="gramStart"/>
      <w:r w:rsidRPr="009B79BC">
        <w:rPr>
          <w:rFonts w:ascii="Times New Roman" w:hAnsi="Times New Roman"/>
          <w:sz w:val="28"/>
          <w:szCs w:val="28"/>
        </w:rPr>
        <w:t>ств пр</w:t>
      </w:r>
      <w:proofErr w:type="gramEnd"/>
      <w:r w:rsidRPr="009B79BC">
        <w:rPr>
          <w:rFonts w:ascii="Times New Roman" w:hAnsi="Times New Roman"/>
          <w:sz w:val="28"/>
          <w:szCs w:val="28"/>
        </w:rPr>
        <w:t>остранственных тел, формирование умения применять полученные знания для решения практических задач.</w:t>
      </w:r>
    </w:p>
    <w:p w:rsidR="00982EA6" w:rsidRDefault="00982EA6" w:rsidP="0023721D">
      <w:pPr>
        <w:spacing w:before="60"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23721D">
      <w:pPr>
        <w:spacing w:before="60"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82EA6" w:rsidRPr="009B79BC" w:rsidRDefault="00982EA6" w:rsidP="0023721D">
      <w:pPr>
        <w:spacing w:before="60"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982EA6" w:rsidRPr="001C5E75" w:rsidRDefault="00982EA6" w:rsidP="001C5E75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1C5E75">
        <w:rPr>
          <w:rFonts w:ascii="Times New Roman" w:hAnsi="Times New Roman"/>
          <w:b/>
          <w:sz w:val="28"/>
          <w:szCs w:val="28"/>
          <w:u w:val="single"/>
        </w:rPr>
        <w:t>Требования к уровню подготовки</w:t>
      </w:r>
      <w:r w:rsidRPr="001C5E75">
        <w:rPr>
          <w:rFonts w:ascii="Times New Roman" w:hAnsi="Times New Roman"/>
          <w:b/>
          <w:sz w:val="28"/>
          <w:szCs w:val="28"/>
        </w:rPr>
        <w:t>.</w:t>
      </w:r>
    </w:p>
    <w:p w:rsidR="00982EA6" w:rsidRPr="007A1976" w:rsidRDefault="00982EA6" w:rsidP="0023721D">
      <w:pPr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В результате прохождения программного материала </w:t>
      </w:r>
      <w:proofErr w:type="gramStart"/>
      <w:r w:rsidRPr="007A197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 </w:t>
      </w:r>
      <w:r w:rsidRPr="007A1976">
        <w:rPr>
          <w:rFonts w:ascii="Times New Roman" w:hAnsi="Times New Roman"/>
          <w:b/>
          <w:bCs/>
          <w:sz w:val="28"/>
          <w:szCs w:val="28"/>
        </w:rPr>
        <w:t>имеет представление о:</w:t>
      </w:r>
    </w:p>
    <w:p w:rsidR="00982EA6" w:rsidRPr="007A1976" w:rsidRDefault="00982EA6" w:rsidP="0023721D">
      <w:pPr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1).математике как универсальном языке науки, средстве моделирования явлений и процессов, об идеях и методах математики;</w:t>
      </w:r>
    </w:p>
    <w:p w:rsidR="00982EA6" w:rsidRPr="007A1976" w:rsidRDefault="00982EA6" w:rsidP="0023721D">
      <w:pPr>
        <w:tabs>
          <w:tab w:val="num" w:pos="709"/>
          <w:tab w:val="num" w:pos="1428"/>
        </w:tabs>
        <w:spacing w:before="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2).</w:t>
      </w:r>
      <w:proofErr w:type="gramStart"/>
      <w:r w:rsidRPr="007A1976">
        <w:rPr>
          <w:rFonts w:ascii="Times New Roman" w:hAnsi="Times New Roman"/>
          <w:sz w:val="28"/>
          <w:szCs w:val="28"/>
        </w:rPr>
        <w:t>значении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 практики и вопросов, возникающих в самой математике для формирования и развития математической науки;</w:t>
      </w:r>
    </w:p>
    <w:p w:rsidR="00982EA6" w:rsidRPr="007A1976" w:rsidRDefault="00982EA6" w:rsidP="0023721D">
      <w:pPr>
        <w:tabs>
          <w:tab w:val="num" w:pos="709"/>
          <w:tab w:val="num" w:pos="1428"/>
        </w:tabs>
        <w:spacing w:before="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3).универсальном </w:t>
      </w:r>
      <w:proofErr w:type="gramStart"/>
      <w:r w:rsidRPr="007A1976">
        <w:rPr>
          <w:rFonts w:ascii="Times New Roman" w:hAnsi="Times New Roman"/>
          <w:sz w:val="28"/>
          <w:szCs w:val="28"/>
        </w:rPr>
        <w:t>характере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982EA6" w:rsidRPr="007A1976" w:rsidRDefault="00982EA6" w:rsidP="0023721D">
      <w:pPr>
        <w:spacing w:before="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b/>
          <w:bCs/>
          <w:sz w:val="28"/>
          <w:szCs w:val="28"/>
        </w:rPr>
        <w:t xml:space="preserve">знает </w:t>
      </w:r>
      <w:r w:rsidRPr="007A1976">
        <w:rPr>
          <w:rFonts w:ascii="Times New Roman" w:hAnsi="Times New Roman"/>
          <w:bCs/>
          <w:sz w:val="28"/>
          <w:szCs w:val="28"/>
        </w:rPr>
        <w:t>(предметно-информационная составляющая результата образования):</w:t>
      </w:r>
      <w:r w:rsidRPr="007A1976">
        <w:rPr>
          <w:rFonts w:ascii="Times New Roman" w:hAnsi="Times New Roman"/>
          <w:sz w:val="28"/>
          <w:szCs w:val="28"/>
        </w:rPr>
        <w:t xml:space="preserve"> </w:t>
      </w:r>
    </w:p>
    <w:p w:rsidR="00982EA6" w:rsidRPr="007A1976" w:rsidRDefault="00982EA6" w:rsidP="0023721D">
      <w:pPr>
        <w:spacing w:before="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982EA6" w:rsidRPr="007A1976" w:rsidRDefault="00982EA6" w:rsidP="0023721D">
      <w:pPr>
        <w:rPr>
          <w:rFonts w:ascii="Times New Roman" w:hAnsi="Times New Roman"/>
          <w:b/>
          <w:bCs/>
          <w:sz w:val="28"/>
          <w:szCs w:val="28"/>
        </w:rPr>
      </w:pPr>
      <w:r w:rsidRPr="007A1976">
        <w:rPr>
          <w:rFonts w:ascii="Times New Roman" w:hAnsi="Times New Roman"/>
          <w:b/>
          <w:bCs/>
          <w:sz w:val="28"/>
          <w:szCs w:val="28"/>
        </w:rPr>
        <w:t xml:space="preserve">умеет </w:t>
      </w:r>
      <w:r w:rsidRPr="007A197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7A1976">
        <w:rPr>
          <w:rFonts w:ascii="Times New Roman" w:hAnsi="Times New Roman"/>
          <w:bCs/>
          <w:sz w:val="28"/>
          <w:szCs w:val="28"/>
        </w:rPr>
        <w:t>деятельностно</w:t>
      </w:r>
      <w:proofErr w:type="spellEnd"/>
      <w:r w:rsidRPr="007A1976">
        <w:rPr>
          <w:rFonts w:ascii="Times New Roman" w:hAnsi="Times New Roman"/>
          <w:bCs/>
          <w:sz w:val="28"/>
          <w:szCs w:val="28"/>
        </w:rPr>
        <w:t>-коммуникативная составляющая результата образования):</w:t>
      </w:r>
    </w:p>
    <w:p w:rsidR="00982EA6" w:rsidRPr="007A1976" w:rsidRDefault="00982EA6" w:rsidP="0023721D">
      <w:pPr>
        <w:spacing w:before="2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82EA6" w:rsidRPr="007A1976" w:rsidRDefault="00982EA6" w:rsidP="0023721D">
      <w:pPr>
        <w:rPr>
          <w:rFonts w:ascii="Times New Roman" w:hAnsi="Times New Roman"/>
          <w:b/>
          <w:i/>
          <w:sz w:val="28"/>
          <w:szCs w:val="28"/>
        </w:rPr>
      </w:pPr>
      <w:r w:rsidRPr="007A1976">
        <w:rPr>
          <w:rFonts w:ascii="Times New Roman" w:hAnsi="Times New Roman"/>
          <w:b/>
          <w:sz w:val="28"/>
          <w:szCs w:val="28"/>
        </w:rPr>
        <w:t>Общие учебные умения, навыки и способы деятельности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Овладение  общими умениями, навыками и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982EA6" w:rsidRPr="007A1976" w:rsidRDefault="00982EA6" w:rsidP="0023721D">
      <w:pPr>
        <w:ind w:firstLine="360"/>
        <w:rPr>
          <w:rFonts w:ascii="Times New Roman" w:hAnsi="Times New Roman"/>
          <w:b/>
          <w:i/>
          <w:sz w:val="28"/>
          <w:szCs w:val="28"/>
        </w:rPr>
      </w:pPr>
      <w:r w:rsidRPr="007A1976">
        <w:rPr>
          <w:rFonts w:ascii="Times New Roman" w:hAnsi="Times New Roman"/>
          <w:b/>
          <w:i/>
          <w:sz w:val="28"/>
          <w:szCs w:val="28"/>
        </w:rPr>
        <w:t>Познавательная деятельность.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звенья. Выделение характерных причинно – следственных связей.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lastRenderedPageBreak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Исследование несложных практических ситуаций, выдвижение предложений, понимание необходимости их проверки на практике. 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 творческих  работ; участие в проектной деятельности.</w:t>
      </w:r>
    </w:p>
    <w:p w:rsidR="00982EA6" w:rsidRPr="007A1976" w:rsidRDefault="00982EA6" w:rsidP="0023721D">
      <w:pPr>
        <w:ind w:firstLine="360"/>
        <w:rPr>
          <w:rFonts w:ascii="Times New Roman" w:hAnsi="Times New Roman"/>
          <w:b/>
          <w:i/>
          <w:sz w:val="28"/>
          <w:szCs w:val="28"/>
        </w:rPr>
      </w:pPr>
      <w:r w:rsidRPr="007A1976">
        <w:rPr>
          <w:rFonts w:ascii="Times New Roman" w:hAnsi="Times New Roman"/>
          <w:b/>
          <w:i/>
          <w:sz w:val="28"/>
          <w:szCs w:val="28"/>
        </w:rPr>
        <w:t>Информационно – коммуникативная деятельность.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 или развернутом виде в соответствии с целью учебного задания.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Осознанное беглое чтение текстов различных стилей и жанров, проведение информационно – смыслового анализа текста. Использование различных видов чтения 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письменной или устной форме результатов своей деятельности.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Умение перефразировать мысль.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справочники, Интернет – ресурсы и другие базы данных.</w:t>
      </w:r>
    </w:p>
    <w:p w:rsidR="00982EA6" w:rsidRPr="007A1976" w:rsidRDefault="00982EA6" w:rsidP="0023721D">
      <w:pPr>
        <w:ind w:firstLine="360"/>
        <w:rPr>
          <w:rFonts w:ascii="Times New Roman" w:hAnsi="Times New Roman"/>
          <w:b/>
          <w:i/>
          <w:sz w:val="28"/>
          <w:szCs w:val="28"/>
        </w:rPr>
      </w:pPr>
      <w:r w:rsidRPr="007A1976">
        <w:rPr>
          <w:rFonts w:ascii="Times New Roman" w:hAnsi="Times New Roman"/>
          <w:b/>
          <w:i/>
          <w:sz w:val="28"/>
          <w:szCs w:val="28"/>
        </w:rPr>
        <w:t>Рефлексивная деятельность.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lastRenderedPageBreak/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результаты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982EA6" w:rsidRPr="007A1976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Владение умениями совместной деятельности: согласование и координация 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982EA6" w:rsidRPr="009B79BC" w:rsidRDefault="00982EA6" w:rsidP="0023721D">
      <w:pPr>
        <w:ind w:firstLine="360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 обязанностей  как гражданина, члена общества и учебного коллектива.</w:t>
      </w:r>
    </w:p>
    <w:p w:rsidR="00982EA6" w:rsidRPr="00A174E3" w:rsidRDefault="00982EA6" w:rsidP="001C5E75">
      <w:pPr>
        <w:pStyle w:val="a9"/>
        <w:spacing w:before="0" w:after="0"/>
        <w:jc w:val="center"/>
        <w:rPr>
          <w:b/>
          <w:sz w:val="28"/>
          <w:szCs w:val="28"/>
          <w:u w:val="single"/>
        </w:rPr>
      </w:pPr>
      <w:r w:rsidRPr="00A174E3">
        <w:rPr>
          <w:b/>
          <w:sz w:val="28"/>
          <w:szCs w:val="28"/>
          <w:u w:val="single"/>
        </w:rPr>
        <w:t>Учебно-тематический план</w:t>
      </w:r>
    </w:p>
    <w:p w:rsidR="00982EA6" w:rsidRPr="00A174E3" w:rsidRDefault="00982EA6" w:rsidP="00E84FBD">
      <w:pPr>
        <w:pStyle w:val="a9"/>
        <w:spacing w:before="0" w:after="0"/>
        <w:rPr>
          <w:b/>
          <w:sz w:val="28"/>
          <w:szCs w:val="28"/>
          <w:u w:val="single"/>
        </w:rPr>
      </w:pPr>
    </w:p>
    <w:tbl>
      <w:tblPr>
        <w:tblW w:w="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340"/>
      </w:tblGrid>
      <w:tr w:rsidR="00982EA6" w:rsidRPr="0005122E" w:rsidTr="00A174E3">
        <w:trPr>
          <w:trHeight w:val="429"/>
        </w:trPr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82EA6" w:rsidRPr="0005122E" w:rsidTr="00A174E3"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10 класс</w:t>
            </w:r>
          </w:p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Введение.</w:t>
            </w:r>
          </w:p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Аксиомы стереометрии. Следствия из аксиом.</w:t>
            </w:r>
          </w:p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701" w:type="dxa"/>
          </w:tcPr>
          <w:p w:rsidR="00982EA6" w:rsidRPr="0005122E" w:rsidRDefault="00AB3971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,з</w:t>
            </w:r>
            <w:proofErr w:type="gramEnd"/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ачет</w:t>
            </w:r>
            <w:proofErr w:type="spellEnd"/>
          </w:p>
        </w:tc>
      </w:tr>
      <w:tr w:rsidR="00982EA6" w:rsidRPr="0005122E" w:rsidTr="00A174E3"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Глава 1. Параллельность прямых и плоскостей.</w:t>
            </w:r>
          </w:p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2EA6" w:rsidRPr="0005122E" w:rsidTr="00A174E3"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Глава 2. Перпендикулярность прямых и плоскостей.</w:t>
            </w:r>
          </w:p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82EA6" w:rsidRPr="0005122E" w:rsidTr="00A174E3"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Глава 3.      Многогранники.</w:t>
            </w:r>
          </w:p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82EA6" w:rsidRPr="0005122E" w:rsidTr="00A174E3"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Глава 4.</w:t>
            </w:r>
          </w:p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1701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№4</w:t>
            </w:r>
          </w:p>
        </w:tc>
      </w:tr>
      <w:tr w:rsidR="00982EA6" w:rsidRPr="0005122E" w:rsidTr="00A174E3"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Повторение </w:t>
            </w:r>
          </w:p>
        </w:tc>
        <w:tc>
          <w:tcPr>
            <w:tcW w:w="1701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A174E3">
        <w:tc>
          <w:tcPr>
            <w:tcW w:w="3085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982EA6" w:rsidRPr="0005122E" w:rsidRDefault="00AB3971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40" w:type="dxa"/>
          </w:tcPr>
          <w:p w:rsidR="00982EA6" w:rsidRPr="0005122E" w:rsidRDefault="00982EA6" w:rsidP="0005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2EA6" w:rsidRDefault="00982EA6" w:rsidP="003C7FBC">
      <w:pPr>
        <w:jc w:val="both"/>
        <w:rPr>
          <w:rFonts w:ascii="Times New Roman" w:hAnsi="Times New Roman"/>
          <w:sz w:val="28"/>
          <w:szCs w:val="28"/>
        </w:rPr>
      </w:pPr>
    </w:p>
    <w:p w:rsidR="00982EA6" w:rsidRPr="007A1976" w:rsidRDefault="00982EA6" w:rsidP="00E84FB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82EA6" w:rsidRPr="00A174E3" w:rsidRDefault="00982EA6" w:rsidP="001C5E7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74E3">
        <w:rPr>
          <w:rFonts w:ascii="Times New Roman" w:hAnsi="Times New Roman"/>
          <w:b/>
          <w:sz w:val="28"/>
          <w:szCs w:val="28"/>
          <w:u w:val="single"/>
        </w:rPr>
        <w:t>Содержание программы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b/>
          <w:sz w:val="28"/>
          <w:szCs w:val="28"/>
        </w:rPr>
        <w:t xml:space="preserve">Прямые и плоскости в пространстве. </w:t>
      </w:r>
      <w:r w:rsidRPr="007A1976">
        <w:rPr>
          <w:rFonts w:ascii="Times New Roman" w:hAnsi="Times New Roman"/>
          <w:sz w:val="28"/>
          <w:szCs w:val="28"/>
        </w:rPr>
        <w:t>Основные понятия стереометрии (точка, прямая, плоскость, пространство).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Пересекающиеся, параллельные и скрещивающиеся прямые. Угол между </w:t>
      </w:r>
      <w:proofErr w:type="gramStart"/>
      <w:r w:rsidRPr="007A1976">
        <w:rPr>
          <w:rFonts w:ascii="Times New Roman" w:hAnsi="Times New Roman"/>
          <w:sz w:val="28"/>
          <w:szCs w:val="28"/>
        </w:rPr>
        <w:t>прямыми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7A1976">
        <w:rPr>
          <w:rFonts w:ascii="Times New Roman" w:hAnsi="Times New Roman"/>
          <w:sz w:val="28"/>
          <w:szCs w:val="28"/>
        </w:rPr>
        <w:t>прямых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Расстояния от точки до плоскости. Расстояние </w:t>
      </w:r>
      <w:proofErr w:type="gramStart"/>
      <w:r w:rsidRPr="007A1976">
        <w:rPr>
          <w:rFonts w:ascii="Times New Roman" w:hAnsi="Times New Roman"/>
          <w:sz w:val="28"/>
          <w:szCs w:val="28"/>
        </w:rPr>
        <w:t>от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7A1976">
        <w:rPr>
          <w:rFonts w:ascii="Times New Roman" w:hAnsi="Times New Roman"/>
          <w:sz w:val="28"/>
          <w:szCs w:val="28"/>
        </w:rPr>
        <w:t>скрещивающимися</w:t>
      </w:r>
      <w:proofErr w:type="gramEnd"/>
      <w:r w:rsidRPr="007A1976">
        <w:rPr>
          <w:rFonts w:ascii="Times New Roman" w:hAnsi="Times New Roman"/>
          <w:sz w:val="28"/>
          <w:szCs w:val="28"/>
        </w:rPr>
        <w:t xml:space="preserve"> прямыми.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b/>
          <w:sz w:val="28"/>
          <w:szCs w:val="28"/>
        </w:rPr>
        <w:t>Многогранники.</w:t>
      </w:r>
      <w:r w:rsidRPr="007A1976">
        <w:rPr>
          <w:rFonts w:ascii="Times New Roman" w:hAnsi="Times New Roman"/>
          <w:sz w:val="28"/>
          <w:szCs w:val="28"/>
        </w:rPr>
        <w:t xml:space="preserve"> Вершины, ребра, грани многогранника. Развертка. Многогранные углы. Выпуклые многогранники. Теорема Эйлера.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7A1976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7A1976">
        <w:rPr>
          <w:rFonts w:ascii="Times New Roman" w:hAnsi="Times New Roman"/>
          <w:sz w:val="28"/>
          <w:szCs w:val="28"/>
        </w:rPr>
        <w:t>, осевая, зеркальная). Примеры симметрий в окружающем мире.</w:t>
      </w:r>
    </w:p>
    <w:p w:rsidR="00982EA6" w:rsidRPr="007A1976" w:rsidRDefault="00982EA6" w:rsidP="00E84FBD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Сечения куба, призмы, пирамиды. </w:t>
      </w:r>
    </w:p>
    <w:p w:rsidR="00982EA6" w:rsidRDefault="00982EA6" w:rsidP="005B068F">
      <w:pPr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</w:p>
    <w:p w:rsidR="00982EA6" w:rsidRPr="001C5E75" w:rsidRDefault="00982EA6" w:rsidP="001C5E75">
      <w:pPr>
        <w:rPr>
          <w:rFonts w:ascii="Times New Roman" w:hAnsi="Times New Roman"/>
          <w:b/>
          <w:sz w:val="28"/>
          <w:szCs w:val="28"/>
        </w:rPr>
        <w:sectPr w:rsidR="00982EA6" w:rsidRPr="001C5E75" w:rsidSect="0011212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1C5E75">
        <w:rPr>
          <w:rFonts w:ascii="Times New Roman" w:hAnsi="Times New Roman"/>
          <w:b/>
          <w:sz w:val="28"/>
          <w:szCs w:val="28"/>
        </w:rPr>
        <w:t>Поурочно-тематическое планирование.</w:t>
      </w:r>
    </w:p>
    <w:tbl>
      <w:tblPr>
        <w:tblpPr w:leftFromText="180" w:rightFromText="180" w:vertAnchor="text" w:horzAnchor="margin" w:tblpXSpec="center" w:tblpY="549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760"/>
        <w:gridCol w:w="1080"/>
        <w:gridCol w:w="1055"/>
        <w:gridCol w:w="1099"/>
      </w:tblGrid>
      <w:tr w:rsidR="00982EA6" w:rsidRPr="0005122E" w:rsidTr="003C7FBC">
        <w:trPr>
          <w:trHeight w:val="750"/>
        </w:trPr>
        <w:tc>
          <w:tcPr>
            <w:tcW w:w="1008" w:type="dxa"/>
            <w:vMerge w:val="restart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№ урока</w:t>
            </w:r>
          </w:p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Merge w:val="restart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>Наименование раздела, тема урока</w:t>
            </w:r>
          </w:p>
        </w:tc>
        <w:tc>
          <w:tcPr>
            <w:tcW w:w="1080" w:type="dxa"/>
            <w:vMerge w:val="restart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54" w:type="dxa"/>
            <w:gridSpan w:val="2"/>
          </w:tcPr>
          <w:p w:rsidR="00982EA6" w:rsidRPr="0005122E" w:rsidRDefault="00982EA6" w:rsidP="005B068F">
            <w:pPr>
              <w:pStyle w:val="a9"/>
              <w:spacing w:before="0" w:after="0"/>
              <w:ind w:left="209" w:hanging="209"/>
              <w:jc w:val="left"/>
              <w:rPr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>Дата проведения</w:t>
            </w:r>
          </w:p>
        </w:tc>
      </w:tr>
      <w:tr w:rsidR="00982EA6" w:rsidRPr="0005122E" w:rsidTr="003C7FBC">
        <w:trPr>
          <w:trHeight w:val="494"/>
        </w:trPr>
        <w:tc>
          <w:tcPr>
            <w:tcW w:w="1008" w:type="dxa"/>
            <w:vMerge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Merge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99" w:type="dxa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 xml:space="preserve">Факт </w:t>
            </w: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5122E">
              <w:rPr>
                <w:b/>
                <w:sz w:val="28"/>
                <w:szCs w:val="28"/>
              </w:rPr>
              <w:t>Введение.</w:t>
            </w:r>
            <w:r w:rsidRPr="0005122E">
              <w:rPr>
                <w:sz w:val="28"/>
                <w:szCs w:val="28"/>
              </w:rPr>
              <w:t xml:space="preserve"> Предмет стереометрии. 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>Основные понятия и аксиомы стереометрии.</w:t>
            </w:r>
          </w:p>
        </w:tc>
        <w:tc>
          <w:tcPr>
            <w:tcW w:w="1080" w:type="dxa"/>
          </w:tcPr>
          <w:p w:rsidR="00982EA6" w:rsidRPr="0005122E" w:rsidRDefault="00AB3971" w:rsidP="005B068F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>Первые следствия из аксиом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5122E"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Взаимное расположение </w:t>
            </w:r>
            <w:proofErr w:type="gramStart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пространстве.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Угол между </w:t>
            </w:r>
            <w:proofErr w:type="gramStart"/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прямыми</w:t>
            </w:r>
            <w:proofErr w:type="gramEnd"/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rPr>
          <w:trHeight w:val="349"/>
        </w:trPr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Тетраэдр и параллелепипед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Тетраэдр и параллелепипед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Контрольная работа  № 1 по теме «Параллельность прямых и плоскостей»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Двугранный угол. Перпендикулярность </w:t>
            </w: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плоскостей.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080" w:type="dxa"/>
          </w:tcPr>
          <w:p w:rsidR="00982EA6" w:rsidRPr="0005122E" w:rsidRDefault="00AB3971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Контрольная работа  № 2  по теме «Перпендикулярность прямых и плоскостей»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многогранника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Усеченная пирамида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Усеченная пирамида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B397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40576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40576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Контрольная работа  № 3 по теме «Многогранники»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вектора в пространстве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векторов. Умножение вектора на число.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векторов. Умножение вектора на число.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Компланарные векторы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40576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Компланарные векторы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40576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AB3971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rPr>
          <w:trHeight w:val="285"/>
        </w:trPr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080" w:type="dxa"/>
          </w:tcPr>
          <w:p w:rsidR="00982EA6" w:rsidRPr="0005122E" w:rsidRDefault="0040576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rPr>
          <w:trHeight w:val="285"/>
        </w:trPr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rPr>
          <w:trHeight w:val="300"/>
        </w:trPr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rPr>
          <w:trHeight w:val="360"/>
        </w:trPr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057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40576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982EA6" w:rsidRPr="0005122E" w:rsidRDefault="00982EA6" w:rsidP="005B0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2EA6" w:rsidRPr="0005122E" w:rsidTr="003C7FBC">
        <w:tc>
          <w:tcPr>
            <w:tcW w:w="1008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982EA6" w:rsidRPr="0005122E" w:rsidRDefault="00982EA6" w:rsidP="005B0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Итого часов</w:t>
            </w:r>
          </w:p>
        </w:tc>
        <w:tc>
          <w:tcPr>
            <w:tcW w:w="1080" w:type="dxa"/>
          </w:tcPr>
          <w:p w:rsidR="00982EA6" w:rsidRPr="0005122E" w:rsidRDefault="00405766" w:rsidP="005B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55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982EA6" w:rsidRPr="0005122E" w:rsidRDefault="00982EA6" w:rsidP="005B0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2EA6" w:rsidRDefault="00982EA6" w:rsidP="00E84FBD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982EA6" w:rsidRPr="00CC4A4B" w:rsidRDefault="00982EA6" w:rsidP="00E84FBD">
      <w:pPr>
        <w:widowControl w:val="0"/>
        <w:rPr>
          <w:rFonts w:ascii="Times New Roman" w:hAnsi="Times New Roman"/>
          <w:b/>
          <w:sz w:val="28"/>
          <w:szCs w:val="28"/>
        </w:rPr>
      </w:pPr>
      <w:r w:rsidRPr="007A1976">
        <w:rPr>
          <w:rFonts w:ascii="Times New Roman" w:hAnsi="Times New Roman"/>
          <w:b/>
          <w:sz w:val="28"/>
          <w:szCs w:val="28"/>
        </w:rPr>
        <w:t>Требования к уровню подготовки учеников 10 класса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82EA6" w:rsidRPr="007A1976" w:rsidRDefault="00982EA6" w:rsidP="00E84FBD">
      <w:pPr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7A1976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строить простейшие сечения куба, призмы, пирамиды; 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использовать при решении стереометрических задач планиметрические   факты и методы;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проводить доказательные рассуждения в ходе решения задач;</w:t>
      </w:r>
    </w:p>
    <w:p w:rsidR="00982EA6" w:rsidRPr="007A1976" w:rsidRDefault="00982EA6" w:rsidP="00E84FBD">
      <w:pPr>
        <w:tabs>
          <w:tab w:val="num" w:pos="-540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b/>
          <w:sz w:val="28"/>
          <w:szCs w:val="28"/>
        </w:rPr>
        <w:t>использовать</w:t>
      </w:r>
      <w:r w:rsidRPr="007A1976">
        <w:rPr>
          <w:rFonts w:ascii="Times New Roman" w:hAnsi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7A1976">
        <w:rPr>
          <w:rFonts w:ascii="Times New Roman" w:hAnsi="Times New Roman"/>
          <w:sz w:val="28"/>
          <w:szCs w:val="28"/>
        </w:rPr>
        <w:t>для</w:t>
      </w:r>
      <w:proofErr w:type="gramEnd"/>
      <w:r w:rsidRPr="007A1976">
        <w:rPr>
          <w:rFonts w:ascii="Times New Roman" w:hAnsi="Times New Roman"/>
          <w:sz w:val="28"/>
          <w:szCs w:val="28"/>
        </w:rPr>
        <w:t>:</w:t>
      </w:r>
    </w:p>
    <w:p w:rsidR="00982EA6" w:rsidRPr="007A1976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82EA6" w:rsidRPr="009B79BC" w:rsidRDefault="00982EA6" w:rsidP="00E84FBD">
      <w:pPr>
        <w:numPr>
          <w:ilvl w:val="0"/>
          <w:numId w:val="1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Pr="001C5E75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5E75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знаниям и умениям </w:t>
      </w:r>
      <w:proofErr w:type="gramStart"/>
      <w:r w:rsidRPr="001C5E7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C5E75">
        <w:rPr>
          <w:rFonts w:ascii="Times New Roman" w:hAnsi="Times New Roman"/>
          <w:b/>
          <w:sz w:val="28"/>
          <w:szCs w:val="28"/>
        </w:rPr>
        <w:t xml:space="preserve"> по темам:</w:t>
      </w:r>
    </w:p>
    <w:p w:rsidR="00982EA6" w:rsidRPr="001C5E75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3780"/>
        <w:gridCol w:w="3351"/>
        <w:gridCol w:w="2692"/>
      </w:tblGrid>
      <w:tr w:rsidR="00982EA6" w:rsidRPr="00A2199A" w:rsidTr="00CB76A9">
        <w:trPr>
          <w:trHeight w:val="235"/>
        </w:trPr>
        <w:tc>
          <w:tcPr>
            <w:tcW w:w="360" w:type="dxa"/>
          </w:tcPr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</w:tcPr>
          <w:p w:rsidR="00982EA6" w:rsidRPr="0005122E" w:rsidRDefault="00982EA6" w:rsidP="00333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Введение.</w:t>
            </w:r>
          </w:p>
          <w:p w:rsidR="00982EA6" w:rsidRPr="0005122E" w:rsidRDefault="00982EA6" w:rsidP="00333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Аксиомы стереометрии. Следствия из аксиом.</w:t>
            </w:r>
          </w:p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351" w:type="dxa"/>
          </w:tcPr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Основные понятия и аксиомы стереометрии (точка, прямая, плоскость, пространство);</w:t>
            </w:r>
          </w:p>
        </w:tc>
        <w:tc>
          <w:tcPr>
            <w:tcW w:w="2692" w:type="dxa"/>
          </w:tcPr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изображать прямые и плоскости в пространстве; применять аксиомы при решении задач</w:t>
            </w:r>
          </w:p>
        </w:tc>
      </w:tr>
      <w:tr w:rsidR="00982EA6" w:rsidRPr="00A2199A" w:rsidTr="00CB76A9">
        <w:trPr>
          <w:trHeight w:val="244"/>
        </w:trPr>
        <w:tc>
          <w:tcPr>
            <w:tcW w:w="360" w:type="dxa"/>
          </w:tcPr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</w:tcPr>
          <w:p w:rsidR="00982EA6" w:rsidRPr="0005122E" w:rsidRDefault="00982EA6" w:rsidP="00333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Глава 1. Параллельность прямых и плоскостей.</w:t>
            </w:r>
          </w:p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</w:tcPr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Пересекающиеся, параллельные 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скрещивающиеся прямые. Угол между </w:t>
            </w:r>
            <w:proofErr w:type="gramStart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прямыми</w:t>
            </w:r>
            <w:proofErr w:type="gramEnd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пространстве; параллельное проектирование; изображение пространственных фигур</w:t>
            </w:r>
          </w:p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Изображать различными способами пространственные фигуры на плоскости, строить сечения и применять знания при решении задач.</w:t>
            </w:r>
          </w:p>
        </w:tc>
      </w:tr>
      <w:tr w:rsidR="00982EA6" w:rsidRPr="00A2199A" w:rsidTr="00CB76A9">
        <w:trPr>
          <w:trHeight w:val="244"/>
        </w:trPr>
        <w:tc>
          <w:tcPr>
            <w:tcW w:w="360" w:type="dxa"/>
          </w:tcPr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</w:tcPr>
          <w:p w:rsidR="00982EA6" w:rsidRPr="0005122E" w:rsidRDefault="00982EA6" w:rsidP="00333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Глава 2. Перпендикулярность прямых и плоскостей.</w:t>
            </w:r>
          </w:p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</w:tcPr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Перпендикулярность </w:t>
            </w:r>
            <w:proofErr w:type="gramStart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; расстояния от точки до плоскости; расстояние </w:t>
            </w:r>
            <w:proofErr w:type="gramStart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до плоскости; расстояние между параллельными плоскостями;  расстояние между скрещивающимися прямыми;</w:t>
            </w:r>
          </w:p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применять знания к решению задач.</w:t>
            </w:r>
          </w:p>
        </w:tc>
      </w:tr>
      <w:tr w:rsidR="00982EA6" w:rsidRPr="00A2199A" w:rsidTr="00CB76A9">
        <w:trPr>
          <w:trHeight w:val="244"/>
        </w:trPr>
        <w:tc>
          <w:tcPr>
            <w:tcW w:w="360" w:type="dxa"/>
          </w:tcPr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</w:tcPr>
          <w:p w:rsidR="00982EA6" w:rsidRPr="0005122E" w:rsidRDefault="00982EA6" w:rsidP="00333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Глава 3.      Многогранники.</w:t>
            </w:r>
          </w:p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вершины, ребра, грани многогранника, понятия развертки, многогранных углов. Выпуклые многогранники</w:t>
            </w:r>
            <w:proofErr w:type="gramStart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Призма, ее основания, боковые ребра, высота, боковая поверхность. Прямая и </w:t>
            </w:r>
            <w:r w:rsidRPr="00A219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наклонная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Усеченная пирамида. Симметрии в кубе, в параллелепипеде. Понятие о симметрии в пространстве (</w:t>
            </w:r>
            <w:proofErr w:type="gramStart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, осевая, зеркальная). Примеры симметрий в окружающем мире. Сечения куба, призмы, пирамиды. Представление о правильных многогранниках (тетраэдр, куб, октаэдр, додекаэдр и икосаэдр).</w:t>
            </w:r>
          </w:p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 w:hanging="1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применять знания к решению задач.</w:t>
            </w:r>
          </w:p>
        </w:tc>
      </w:tr>
      <w:tr w:rsidR="00982EA6" w:rsidRPr="00A2199A" w:rsidTr="00CB76A9">
        <w:trPr>
          <w:trHeight w:val="244"/>
        </w:trPr>
        <w:tc>
          <w:tcPr>
            <w:tcW w:w="360" w:type="dxa"/>
          </w:tcPr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80" w:type="dxa"/>
          </w:tcPr>
          <w:p w:rsidR="00982EA6" w:rsidRPr="0005122E" w:rsidRDefault="00982EA6" w:rsidP="00333B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Глава 4.</w:t>
            </w:r>
          </w:p>
          <w:p w:rsidR="00982EA6" w:rsidRPr="0005122E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2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3351" w:type="dxa"/>
            <w:vAlign w:val="center"/>
          </w:tcPr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определение вектора в пространстве; правила действий с векторами в пространстве.</w:t>
            </w:r>
          </w:p>
          <w:p w:rsidR="00982EA6" w:rsidRPr="00A2199A" w:rsidRDefault="00982EA6" w:rsidP="0033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82EA6" w:rsidRPr="00A2199A" w:rsidRDefault="00982EA6" w:rsidP="00333B0A">
            <w:pPr>
              <w:tabs>
                <w:tab w:val="left" w:pos="54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9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A2199A">
              <w:rPr>
                <w:rFonts w:ascii="Times New Roman" w:hAnsi="Times New Roman"/>
                <w:sz w:val="24"/>
                <w:szCs w:val="24"/>
                <w:lang w:eastAsia="ru-RU"/>
              </w:rPr>
              <w:t>: применять знания к решению задач.</w:t>
            </w:r>
          </w:p>
        </w:tc>
      </w:tr>
    </w:tbl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82EA6" w:rsidRPr="001C5E75" w:rsidRDefault="00982EA6" w:rsidP="00B539B9">
      <w:pPr>
        <w:tabs>
          <w:tab w:val="left" w:pos="540"/>
        </w:tabs>
        <w:spacing w:before="60" w:after="0" w:line="240" w:lineRule="auto"/>
        <w:rPr>
          <w:rFonts w:ascii="Times New Roman" w:hAnsi="Times New Roman"/>
          <w:b/>
          <w:sz w:val="28"/>
          <w:szCs w:val="28"/>
        </w:rPr>
        <w:sectPr w:rsidR="00982EA6" w:rsidRPr="001C5E75" w:rsidSect="00112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5E75">
        <w:rPr>
          <w:rFonts w:ascii="Times New Roman" w:hAnsi="Times New Roman"/>
          <w:b/>
          <w:sz w:val="28"/>
          <w:szCs w:val="28"/>
        </w:rPr>
        <w:t xml:space="preserve">. </w:t>
      </w: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tabs>
          <w:tab w:val="left" w:pos="5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EA6" w:rsidRDefault="00982EA6" w:rsidP="00E84FBD">
      <w:pPr>
        <w:pStyle w:val="a4"/>
        <w:widowControl w:val="0"/>
        <w:ind w:left="0"/>
        <w:rPr>
          <w:rFonts w:ascii="Times New Roman" w:hAnsi="Times New Roman"/>
          <w:b/>
          <w:sz w:val="28"/>
          <w:szCs w:val="28"/>
        </w:rPr>
      </w:pPr>
    </w:p>
    <w:p w:rsidR="00982EA6" w:rsidRDefault="00982EA6" w:rsidP="00E84FBD">
      <w:pPr>
        <w:pStyle w:val="a4"/>
        <w:widowControl w:val="0"/>
        <w:ind w:left="0"/>
        <w:rPr>
          <w:rFonts w:ascii="Times New Roman" w:hAnsi="Times New Roman"/>
          <w:b/>
          <w:sz w:val="28"/>
          <w:szCs w:val="28"/>
        </w:rPr>
      </w:pPr>
    </w:p>
    <w:p w:rsidR="00982EA6" w:rsidRPr="00CC4A4B" w:rsidRDefault="00982EA6" w:rsidP="00E84F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C4A4B">
        <w:rPr>
          <w:rFonts w:ascii="Times New Roman" w:hAnsi="Times New Roman"/>
          <w:b/>
          <w:sz w:val="28"/>
          <w:szCs w:val="28"/>
          <w:u w:val="single"/>
        </w:rPr>
        <w:t>Литература и средства обучения.</w:t>
      </w:r>
    </w:p>
    <w:p w:rsidR="00982EA6" w:rsidRPr="004E3C4C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3C4C">
        <w:rPr>
          <w:rFonts w:ascii="Times New Roman" w:hAnsi="Times New Roman"/>
          <w:sz w:val="28"/>
          <w:szCs w:val="28"/>
        </w:rPr>
        <w:t xml:space="preserve">Геометрия, 10-11: Учеб. для  общеобразовательных учреждений/ Л.С. </w:t>
      </w:r>
      <w:proofErr w:type="spellStart"/>
      <w:r w:rsidRPr="004E3C4C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4E3C4C">
        <w:rPr>
          <w:rFonts w:ascii="Times New Roman" w:hAnsi="Times New Roman"/>
          <w:sz w:val="28"/>
          <w:szCs w:val="28"/>
        </w:rPr>
        <w:t>, В.Ф. Бутузов, С. Б. Кадомцев и др</w:t>
      </w:r>
      <w:proofErr w:type="gramStart"/>
      <w:r w:rsidRPr="004E3C4C">
        <w:rPr>
          <w:rFonts w:ascii="Times New Roman" w:hAnsi="Times New Roman"/>
          <w:sz w:val="28"/>
          <w:szCs w:val="28"/>
        </w:rPr>
        <w:t>.-</w:t>
      </w:r>
      <w:proofErr w:type="gramEnd"/>
      <w:r w:rsidRPr="004E3C4C">
        <w:rPr>
          <w:rFonts w:ascii="Times New Roman" w:hAnsi="Times New Roman"/>
          <w:sz w:val="28"/>
          <w:szCs w:val="28"/>
        </w:rPr>
        <w:t>Москва: Просвещение, 2009 год</w:t>
      </w:r>
    </w:p>
    <w:p w:rsidR="00982EA6" w:rsidRPr="004E3C4C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3C4C">
        <w:rPr>
          <w:rFonts w:ascii="Times New Roman" w:hAnsi="Times New Roman"/>
          <w:sz w:val="28"/>
          <w:szCs w:val="28"/>
        </w:rPr>
        <w:t xml:space="preserve">Ершова А.П., </w:t>
      </w:r>
      <w:proofErr w:type="spellStart"/>
      <w:r w:rsidRPr="004E3C4C">
        <w:rPr>
          <w:rFonts w:ascii="Times New Roman" w:hAnsi="Times New Roman"/>
          <w:sz w:val="28"/>
          <w:szCs w:val="28"/>
        </w:rPr>
        <w:t>Голобородько</w:t>
      </w:r>
      <w:proofErr w:type="spellEnd"/>
      <w:r w:rsidRPr="004E3C4C">
        <w:rPr>
          <w:rFonts w:ascii="Times New Roman" w:hAnsi="Times New Roman"/>
          <w:sz w:val="28"/>
          <w:szCs w:val="28"/>
        </w:rPr>
        <w:t xml:space="preserve"> В.В., Ершова А.С. Самостоятельные и контрольные работы по геометрии для 10 класса.- 4-е издание, </w:t>
      </w:r>
      <w:proofErr w:type="spellStart"/>
      <w:r w:rsidRPr="004E3C4C">
        <w:rPr>
          <w:rFonts w:ascii="Times New Roman" w:hAnsi="Times New Roman"/>
          <w:sz w:val="28"/>
          <w:szCs w:val="28"/>
        </w:rPr>
        <w:t>испр</w:t>
      </w:r>
      <w:proofErr w:type="spellEnd"/>
      <w:r w:rsidRPr="004E3C4C">
        <w:rPr>
          <w:rFonts w:ascii="Times New Roman" w:hAnsi="Times New Roman"/>
          <w:sz w:val="28"/>
          <w:szCs w:val="28"/>
        </w:rPr>
        <w:t>. и доп.- М.:</w:t>
      </w:r>
      <w:proofErr w:type="spellStart"/>
      <w:r w:rsidRPr="004E3C4C">
        <w:rPr>
          <w:rFonts w:ascii="Times New Roman" w:hAnsi="Times New Roman"/>
          <w:sz w:val="28"/>
          <w:szCs w:val="28"/>
        </w:rPr>
        <w:t>Илекса</w:t>
      </w:r>
      <w:proofErr w:type="spellEnd"/>
      <w:r w:rsidRPr="004E3C4C">
        <w:rPr>
          <w:rFonts w:ascii="Times New Roman" w:hAnsi="Times New Roman"/>
          <w:sz w:val="28"/>
          <w:szCs w:val="28"/>
        </w:rPr>
        <w:t>, 2007,- 175 с.</w:t>
      </w:r>
    </w:p>
    <w:p w:rsidR="00982EA6" w:rsidRPr="004E3C4C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E3C4C">
        <w:rPr>
          <w:rFonts w:ascii="Times New Roman" w:hAnsi="Times New Roman"/>
          <w:iCs/>
          <w:sz w:val="28"/>
          <w:szCs w:val="28"/>
          <w:lang w:eastAsia="ru-RU"/>
        </w:rPr>
        <w:t>Геометрия. 10-11 классы: тесты для текущего и обобщающего контроля/</w:t>
      </w:r>
      <w:proofErr w:type="spellStart"/>
      <w:r w:rsidRPr="004E3C4C">
        <w:rPr>
          <w:rFonts w:ascii="Times New Roman" w:hAnsi="Times New Roman"/>
          <w:iCs/>
          <w:sz w:val="28"/>
          <w:szCs w:val="28"/>
          <w:lang w:eastAsia="ru-RU"/>
        </w:rPr>
        <w:t>авт</w:t>
      </w:r>
      <w:proofErr w:type="gramStart"/>
      <w:r w:rsidRPr="004E3C4C">
        <w:rPr>
          <w:rFonts w:ascii="Times New Roman" w:hAnsi="Times New Roman"/>
          <w:iCs/>
          <w:sz w:val="28"/>
          <w:szCs w:val="28"/>
          <w:lang w:eastAsia="ru-RU"/>
        </w:rPr>
        <w:t>.с</w:t>
      </w:r>
      <w:proofErr w:type="gramEnd"/>
      <w:r w:rsidRPr="004E3C4C">
        <w:rPr>
          <w:rFonts w:ascii="Times New Roman" w:hAnsi="Times New Roman"/>
          <w:iCs/>
          <w:sz w:val="28"/>
          <w:szCs w:val="28"/>
          <w:lang w:eastAsia="ru-RU"/>
        </w:rPr>
        <w:t>ост.Г.И.Ковалёва</w:t>
      </w:r>
      <w:proofErr w:type="spellEnd"/>
      <w:r w:rsidRPr="004E3C4C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4E3C4C">
        <w:rPr>
          <w:rFonts w:ascii="Times New Roman" w:hAnsi="Times New Roman"/>
          <w:iCs/>
          <w:sz w:val="28"/>
          <w:szCs w:val="28"/>
          <w:lang w:eastAsia="ru-RU"/>
        </w:rPr>
        <w:t>Н.И.Мазурова</w:t>
      </w:r>
      <w:proofErr w:type="spellEnd"/>
      <w:r w:rsidRPr="004E3C4C">
        <w:rPr>
          <w:rFonts w:ascii="Times New Roman" w:hAnsi="Times New Roman"/>
          <w:iCs/>
          <w:sz w:val="28"/>
          <w:szCs w:val="28"/>
          <w:lang w:eastAsia="ru-RU"/>
        </w:rPr>
        <w:t>.- Волгоград: Учитель, 2009, 187 стр.</w:t>
      </w:r>
    </w:p>
    <w:p w:rsidR="00982EA6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3C4C">
        <w:rPr>
          <w:rFonts w:ascii="Times New Roman" w:hAnsi="Times New Roman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4E3C4C">
        <w:rPr>
          <w:rFonts w:ascii="Times New Roman" w:hAnsi="Times New Roman"/>
          <w:sz w:val="28"/>
          <w:szCs w:val="28"/>
          <w:lang w:eastAsia="ru-RU"/>
        </w:rPr>
        <w:t>Мефодия</w:t>
      </w:r>
      <w:proofErr w:type="spellEnd"/>
      <w:r w:rsidRPr="004E3C4C">
        <w:rPr>
          <w:rFonts w:ascii="Times New Roman" w:hAnsi="Times New Roman"/>
          <w:sz w:val="28"/>
          <w:szCs w:val="28"/>
          <w:lang w:eastAsia="ru-RU"/>
        </w:rPr>
        <w:t>. Репетитор по математике. Москва. 2007 год</w:t>
      </w:r>
    </w:p>
    <w:p w:rsidR="00982EA6" w:rsidRPr="007A1976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 xml:space="preserve">Учебное электронное издание. Математика 5- 11 </w:t>
      </w:r>
      <w:proofErr w:type="spellStart"/>
      <w:r w:rsidRPr="007A1976">
        <w:rPr>
          <w:rFonts w:ascii="Times New Roman" w:hAnsi="Times New Roman"/>
          <w:sz w:val="28"/>
          <w:szCs w:val="28"/>
        </w:rPr>
        <w:t>класссы</w:t>
      </w:r>
      <w:proofErr w:type="spellEnd"/>
      <w:r w:rsidRPr="007A1976">
        <w:rPr>
          <w:rFonts w:ascii="Times New Roman" w:hAnsi="Times New Roman"/>
          <w:sz w:val="28"/>
          <w:szCs w:val="28"/>
        </w:rPr>
        <w:t>. Практикум. Под редакцией Дубровского В.Н., 2004.</w:t>
      </w:r>
    </w:p>
    <w:p w:rsidR="00982EA6" w:rsidRPr="007A1976" w:rsidRDefault="00982EA6" w:rsidP="00E84FBD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2EA6" w:rsidRPr="007A1976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A1976">
        <w:rPr>
          <w:rFonts w:ascii="Times New Roman" w:hAnsi="Times New Roman"/>
          <w:sz w:val="28"/>
          <w:szCs w:val="28"/>
        </w:rPr>
        <w:t>Экспресс- подготовка к экзамену. 9-11 классы. Математика. Быстрое усвоение курса. Конспекты уроков. Тренажёр НГЭ. Новая школа, 2006год</w:t>
      </w:r>
    </w:p>
    <w:p w:rsidR="00982EA6" w:rsidRPr="004E3C4C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C4C">
        <w:rPr>
          <w:rFonts w:ascii="Times New Roman" w:hAnsi="Times New Roman"/>
          <w:sz w:val="28"/>
          <w:szCs w:val="28"/>
          <w:lang w:eastAsia="ru-RU"/>
        </w:rPr>
        <w:t>Сдаём ЕГЭ по математике. Интерактивные контрольные измерительные материалы. Москва. Фирма «1С»</w:t>
      </w:r>
    </w:p>
    <w:p w:rsidR="00982EA6" w:rsidRPr="004E3C4C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C4C">
        <w:rPr>
          <w:rFonts w:ascii="Times New Roman" w:hAnsi="Times New Roman"/>
          <w:sz w:val="28"/>
          <w:szCs w:val="28"/>
          <w:lang w:eastAsia="ru-RU"/>
        </w:rPr>
        <w:t>Интерактивный курс подготовки к ЕГЭ. Математика. Москва. Фирма «1С»</w:t>
      </w:r>
    </w:p>
    <w:p w:rsidR="00982EA6" w:rsidRPr="004E3C4C" w:rsidRDefault="00982EA6" w:rsidP="00E84FB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EA6" w:rsidRPr="004E3C4C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C4C">
        <w:rPr>
          <w:rFonts w:ascii="Times New Roman" w:hAnsi="Times New Roman"/>
          <w:sz w:val="28"/>
          <w:szCs w:val="28"/>
          <w:lang w:eastAsia="ru-RU"/>
        </w:rPr>
        <w:t xml:space="preserve"> Интерактивный тренинг- подготовка к ЕГЭ. Математика, Москва, 2007 год</w:t>
      </w:r>
    </w:p>
    <w:p w:rsidR="00982EA6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C4C">
        <w:rPr>
          <w:rFonts w:ascii="Times New Roman" w:hAnsi="Times New Roman"/>
          <w:sz w:val="28"/>
          <w:szCs w:val="28"/>
          <w:lang w:eastAsia="ru-RU"/>
        </w:rPr>
        <w:t xml:space="preserve"> Единый государственный экзамен: математика: контрольные измерительные материалы: 20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4E3C4C">
        <w:rPr>
          <w:rFonts w:ascii="Times New Roman" w:hAnsi="Times New Roman"/>
          <w:sz w:val="28"/>
          <w:szCs w:val="28"/>
          <w:lang w:eastAsia="ru-RU"/>
        </w:rPr>
        <w:t>.- М.Просвещение, СПб: филиал издательства «Просвещение»</w:t>
      </w:r>
    </w:p>
    <w:p w:rsidR="00982EA6" w:rsidRPr="004E3C4C" w:rsidRDefault="00982EA6" w:rsidP="00E84FB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3C4C">
        <w:rPr>
          <w:rFonts w:ascii="Times New Roman" w:hAnsi="Times New Roman"/>
          <w:sz w:val="28"/>
          <w:szCs w:val="28"/>
        </w:rPr>
        <w:t>Яровенко В.А. Поурочные разработки по геометрии: 10 класс. М.:ВАКО, 2006.- 303 с.</w:t>
      </w:r>
    </w:p>
    <w:p w:rsidR="00982EA6" w:rsidRDefault="00982EA6"/>
    <w:sectPr w:rsidR="00982EA6" w:rsidSect="001121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869D98"/>
    <w:lvl w:ilvl="0">
      <w:numFmt w:val="bullet"/>
      <w:lvlText w:val="*"/>
      <w:lvlJc w:val="left"/>
    </w:lvl>
  </w:abstractNum>
  <w:abstractNum w:abstractNumId="1">
    <w:nsid w:val="06256C31"/>
    <w:multiLevelType w:val="hybridMultilevel"/>
    <w:tmpl w:val="0442D93E"/>
    <w:lvl w:ilvl="0" w:tplc="032E73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306D1"/>
    <w:multiLevelType w:val="hybridMultilevel"/>
    <w:tmpl w:val="62B67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768A0"/>
    <w:multiLevelType w:val="hybridMultilevel"/>
    <w:tmpl w:val="28EA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058"/>
    <w:multiLevelType w:val="hybridMultilevel"/>
    <w:tmpl w:val="6FAA2A02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8210F1"/>
    <w:multiLevelType w:val="hybridMultilevel"/>
    <w:tmpl w:val="2E70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FBD"/>
    <w:rsid w:val="000269A6"/>
    <w:rsid w:val="0005122E"/>
    <w:rsid w:val="00057617"/>
    <w:rsid w:val="0010246E"/>
    <w:rsid w:val="00112122"/>
    <w:rsid w:val="001C5E75"/>
    <w:rsid w:val="0023721D"/>
    <w:rsid w:val="00333B0A"/>
    <w:rsid w:val="003805D6"/>
    <w:rsid w:val="003A7F46"/>
    <w:rsid w:val="003C7FBC"/>
    <w:rsid w:val="00405766"/>
    <w:rsid w:val="00431625"/>
    <w:rsid w:val="004E3C4C"/>
    <w:rsid w:val="00504EF9"/>
    <w:rsid w:val="0056661F"/>
    <w:rsid w:val="005B068F"/>
    <w:rsid w:val="00625E07"/>
    <w:rsid w:val="006A14A4"/>
    <w:rsid w:val="006D4DC7"/>
    <w:rsid w:val="006D69F3"/>
    <w:rsid w:val="00744BCE"/>
    <w:rsid w:val="007A1976"/>
    <w:rsid w:val="007E775E"/>
    <w:rsid w:val="00847BFA"/>
    <w:rsid w:val="008508C2"/>
    <w:rsid w:val="008C61B1"/>
    <w:rsid w:val="00930DC3"/>
    <w:rsid w:val="00982EA6"/>
    <w:rsid w:val="00991428"/>
    <w:rsid w:val="009B79BC"/>
    <w:rsid w:val="009C05EF"/>
    <w:rsid w:val="009C7A93"/>
    <w:rsid w:val="00A174E3"/>
    <w:rsid w:val="00A2199A"/>
    <w:rsid w:val="00A82820"/>
    <w:rsid w:val="00A93E60"/>
    <w:rsid w:val="00AB3971"/>
    <w:rsid w:val="00AE2611"/>
    <w:rsid w:val="00B17586"/>
    <w:rsid w:val="00B539B9"/>
    <w:rsid w:val="00B65374"/>
    <w:rsid w:val="00B82D30"/>
    <w:rsid w:val="00B8412D"/>
    <w:rsid w:val="00BA3BC9"/>
    <w:rsid w:val="00BC1EF1"/>
    <w:rsid w:val="00C304A9"/>
    <w:rsid w:val="00C359C5"/>
    <w:rsid w:val="00C85477"/>
    <w:rsid w:val="00CB76A9"/>
    <w:rsid w:val="00CC4A4B"/>
    <w:rsid w:val="00CD2177"/>
    <w:rsid w:val="00E84FBD"/>
    <w:rsid w:val="00ED2194"/>
    <w:rsid w:val="00F04602"/>
    <w:rsid w:val="00F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B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84FB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E84FBD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E84F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84FBD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rsid w:val="00E84FBD"/>
    <w:pPr>
      <w:spacing w:after="0" w:line="240" w:lineRule="auto"/>
      <w:ind w:left="-360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84F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rsid w:val="00E84FB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E84FBD"/>
    <w:rPr>
      <w:rFonts w:ascii="Courier New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84FBD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C359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B65374"/>
    <w:rPr>
      <w:rFonts w:ascii="Times New Roman" w:hAnsi="Times New Roman" w:cs="Times New Roman"/>
      <w:sz w:val="2"/>
      <w:lang w:eastAsia="en-US"/>
    </w:rPr>
  </w:style>
  <w:style w:type="paragraph" w:customStyle="1" w:styleId="1">
    <w:name w:val="Основной 1 см"/>
    <w:basedOn w:val="a"/>
    <w:uiPriority w:val="99"/>
    <w:rsid w:val="0099142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 10</vt:lpstr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 10</dc:title>
  <dc:creator>Света</dc:creator>
  <cp:lastModifiedBy>Ира</cp:lastModifiedBy>
  <cp:revision>2</cp:revision>
  <cp:lastPrinted>2002-01-01T00:14:00Z</cp:lastPrinted>
  <dcterms:created xsi:type="dcterms:W3CDTF">2015-01-13T17:30:00Z</dcterms:created>
  <dcterms:modified xsi:type="dcterms:W3CDTF">2015-01-13T17:30:00Z</dcterms:modified>
</cp:coreProperties>
</file>