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66" w:rsidRPr="00CF0983" w:rsidRDefault="00D95D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983">
        <w:rPr>
          <w:rFonts w:ascii="Times New Roman" w:hAnsi="Times New Roman" w:cs="Times New Roman"/>
          <w:color w:val="000000" w:themeColor="text1"/>
          <w:sz w:val="28"/>
          <w:szCs w:val="28"/>
        </w:rPr>
        <w:t>Сценарий мероприятия, посвященного Католическому Рождеству (</w:t>
      </w:r>
      <w:r w:rsidR="00E37AF7" w:rsidRPr="00CF09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Happy</w:t>
      </w:r>
      <w:r w:rsidR="00E37AF7" w:rsidRPr="00CF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7AF7" w:rsidRPr="00CF09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Christmas</w:t>
      </w:r>
      <w:r w:rsidRPr="00CF098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37AF7" w:rsidRPr="00CF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250A8" w:rsidRPr="00CF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118A" w:rsidRPr="00CF0983" w:rsidRDefault="00F1236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Звучит музыка, выходит ангел и кладет ребенка в ясли.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250A8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едущий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1:</w:t>
      </w:r>
      <w:r w:rsidR="005250A8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Everybody of you has 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his own birthday which is celebrated with a light pie and tasty lemonade. But this occasion is something special; this is birthday of Jesus, our Savior. He was born on the 25-th of December, nearly 2.000 years ago. Are you interested how it happened? So listen. 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едущий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2: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Long, long ago in the town of Nazareth the carpenter Joseph lived. Joseph had a wife, Maria. The god’s angel once came to her and said: "You will give birth to a son and give him the name of Jesus. He will be great as the son of the God". 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едущий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1: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happened so that Joseph and Maria had to go to a Judah town. While they were there time came for Maria to give birth for a child. So Maria gave birth to her first son, swaddled him and put into the manger, because there was no room in the inn.</w:t>
      </w:r>
    </w:p>
    <w:p w:rsidR="0089118A" w:rsidRPr="00CF0983" w:rsidRDefault="0089118A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Ангел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1: 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Start"/>
      <w:proofErr w:type="gramStart"/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rk</w:t>
      </w:r>
      <w:proofErr w:type="spellEnd"/>
      <w:proofErr w:type="gramEnd"/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! The herald angels sing, 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 xml:space="preserve">Glory to the newborn king! 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 xml:space="preserve">Peace on Earth and mercy mild 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 xml:space="preserve">God and sinners reconciled! 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Ангел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2: 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 xml:space="preserve">Joyful, all the nations, rise, 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 xml:space="preserve">Join the triumph of the skies, 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proofErr w:type="gramStart"/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With</w:t>
      </w:r>
      <w:proofErr w:type="gramEnd"/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angelic host proclaim, 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 xml:space="preserve">Christ is born in Bethlehem! 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Ангел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3: 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 xml:space="preserve">Hark! The herald angels sing 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 xml:space="preserve">Glory to the newborn King! </w:t>
      </w:r>
    </w:p>
    <w:tbl>
      <w:tblPr>
        <w:tblW w:w="125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7"/>
        <w:gridCol w:w="6258"/>
      </w:tblGrid>
      <w:tr w:rsidR="00581302" w:rsidRPr="00CF0983" w:rsidTr="00581302">
        <w:tc>
          <w:tcPr>
            <w:tcW w:w="6257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302" w:rsidRPr="00CF0983" w:rsidRDefault="0089118A" w:rsidP="00E06D4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CF098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Ангел</w:t>
            </w:r>
            <w:r w:rsidRPr="00CF098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 xml:space="preserve"> 4: </w:t>
            </w:r>
            <w:r w:rsidRPr="00CF098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br/>
              <w:t xml:space="preserve">Good Christian men, rejoice! </w:t>
            </w:r>
            <w:r w:rsidRPr="00CF098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br/>
              <w:t xml:space="preserve">With heart and soul and voice! </w:t>
            </w:r>
            <w:r w:rsidRPr="00CF098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br/>
              <w:t xml:space="preserve">Now hear of endless bliss! </w:t>
            </w:r>
            <w:r w:rsidRPr="00CF098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br/>
              <w:t xml:space="preserve">Joy! Joy! Jesus Christ was born for this! </w:t>
            </w:r>
            <w:r w:rsidRPr="00CF098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br/>
            </w:r>
            <w:r w:rsidRPr="00CF098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br/>
            </w:r>
            <w:r w:rsidRPr="00CF098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Ангел</w:t>
            </w:r>
            <w:r w:rsidRPr="00CF098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 xml:space="preserve"> 5: </w:t>
            </w:r>
            <w:r w:rsidRPr="00CF098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br/>
              <w:t xml:space="preserve">Good Christian men, rejoice! </w:t>
            </w:r>
            <w:r w:rsidRPr="00CF098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br/>
              <w:t xml:space="preserve">With heart and soul and voice! </w:t>
            </w:r>
            <w:r w:rsidRPr="00CF098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br/>
              <w:t xml:space="preserve">Give heed to what we say </w:t>
            </w:r>
            <w:r w:rsidRPr="00CF098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br/>
              <w:t xml:space="preserve">News! News! Jesus Christ is born today! </w:t>
            </w:r>
          </w:p>
          <w:p w:rsidR="00F12366" w:rsidRPr="00CF0983" w:rsidRDefault="00F12366" w:rsidP="00F123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06D4F" w:rsidRPr="00CF0983" w:rsidRDefault="00E06D4F" w:rsidP="00E06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F0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Звучит</w:t>
            </w:r>
            <w:r w:rsidRPr="00CF0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F0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песня</w:t>
            </w:r>
            <w:r w:rsidRPr="00CF0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«What child is this»</w:t>
            </w:r>
          </w:p>
        </w:tc>
        <w:tc>
          <w:tcPr>
            <w:tcW w:w="6258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302" w:rsidRPr="00CF0983" w:rsidRDefault="00581302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06D4F" w:rsidRPr="00CF0983" w:rsidTr="00E06D4F">
        <w:tc>
          <w:tcPr>
            <w:tcW w:w="6257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6D4F" w:rsidRPr="00CF0983" w:rsidRDefault="00E06D4F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58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6D4F" w:rsidRPr="00CF0983" w:rsidRDefault="00E06D4F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06D4F" w:rsidRPr="00CF0983" w:rsidTr="00E06D4F">
        <w:tc>
          <w:tcPr>
            <w:tcW w:w="6257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6D4F" w:rsidRPr="00CF0983" w:rsidRDefault="00E06D4F" w:rsidP="00E06D4F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What child is this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br/>
              <w:t>Who laid to rest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br/>
              <w:t>On Mary's lap, is sleeping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br/>
              <w:t>Whom angels greet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br/>
              <w:t>With anthems sweet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br/>
              <w:t>While shepherds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br/>
              <w:t>Watches are keeping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br/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br/>
              <w:t>So bring him incense, gold and myrrh,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br/>
              <w:t>Come peasant king to own him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br/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br/>
              <w:t>The King of kings salvation brings,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br/>
              <w:t>Let loving hearts enthrone him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br/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br/>
              <w:t>This, this is Christ the king,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br/>
              <w:t>Whom shepherds guard and angels sing,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br/>
              <w:t>Haste, haste, to bring him laud,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br/>
              <w:t xml:space="preserve">The babe, the son of Mary 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br/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br/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lastRenderedPageBreak/>
              <w:t>For raise, for raise this song on high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br/>
              <w:t>His mother sings her lullaby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br/>
              <w:t>Oh joyful, joyful Christ is born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br/>
              <w:t>The babe and the son of Mary (Mary)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br/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br/>
            </w:r>
          </w:p>
          <w:p w:rsidR="00E06D4F" w:rsidRPr="00CF0983" w:rsidRDefault="00760A8D" w:rsidP="00F12366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CF0983">
                <w:rPr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://en.lyrsense.com/andrea_bocelli/what_child_is_this" style="width:24.2pt;height:24.2pt" o:button="t"/>
                </w:pict>
              </w:r>
            </w:hyperlink>
          </w:p>
        </w:tc>
        <w:tc>
          <w:tcPr>
            <w:tcW w:w="6258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6D4F" w:rsidRPr="00CF0983" w:rsidRDefault="00E06D4F" w:rsidP="00F12366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Кто этот ребёнок,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br/>
              <w:t>Кто приготовил его ко сну,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br/>
              <w:t>Спящий на коленях у Марии,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br/>
              <w:t>Которого ангелы приветствуют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br/>
              <w:t>Сладкозвучными псалмами,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br/>
              <w:t>В то время как пастухи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br/>
              <w:t>Внимательно охраняют</w:t>
            </w:r>
            <w:proofErr w:type="gramStart"/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br/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ак несите ему ладан, золото и мирру,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br/>
              <w:t>Приходите крестьяне, чтобы признать его Царем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br/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br/>
              <w:t>Царь из Царей, приносящий спасение,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br/>
              <w:t>Пусть любящие сердца возведут его на престол.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br/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br/>
              <w:t>Это, это – Христос, Царь Небесный,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br/>
              <w:t>Которого охраняют пастухи и которому ангелы поют,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br/>
              <w:t>Поспешите, поспешите, воздать ему хвалу,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br/>
              <w:t>Младенцу, сыну Марии</w:t>
            </w:r>
            <w:proofErr w:type="gramStart"/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br/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br/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П</w:t>
            </w:r>
            <w:proofErr w:type="gramEnd"/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однимайся, поднимайся эта песня в небеса,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br/>
              <w:t>Его мать напевает ему колыбельную,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br/>
              <w:t>О, радость, радость, Христос родился,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  <w:r w:rsidRPr="00CF098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br/>
              <w:t>Младенец и сын Марии (Марии)</w:t>
            </w:r>
            <w:r w:rsidRPr="00CF0983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06D4F" w:rsidRPr="00CF0983" w:rsidTr="00E06D4F">
        <w:tc>
          <w:tcPr>
            <w:tcW w:w="0" w:type="auto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6D4F" w:rsidRPr="00CF0983" w:rsidRDefault="00E06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12366" w:rsidRPr="00CF0983" w:rsidRDefault="0089118A" w:rsidP="00F1236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Ангелы расступаются, освобождая центр сцены. Зрители видят сцену: на сене стоят ясли, где лежит новорожденный "Христос” (</w:t>
      </w:r>
      <w:r w:rsidR="005250A8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корзинке). </w:t>
      </w:r>
      <w:r w:rsidR="00B34DF6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Си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34DF6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т Мария</w:t>
      </w:r>
      <w:r w:rsidR="00145324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Иосиф</w:t>
      </w:r>
      <w:r w:rsidR="00B34DF6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45324" w:rsidRPr="00CF09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Мария показывает Иосифу  младенца — обыкновенную куклу, завернутую в пеленки.</w:t>
      </w:r>
      <w:r w:rsidR="00145324" w:rsidRPr="00CF098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145324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12366" w:rsidRPr="00CF09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12366" w:rsidRPr="00CF09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Ma</w:t>
      </w:r>
      <w:proofErr w:type="spellStart"/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рия</w:t>
      </w:r>
      <w:proofErr w:type="spellEnd"/>
      <w:r w:rsidR="00F12366" w:rsidRPr="00CF09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: </w:t>
      </w:r>
      <w:r w:rsidR="00145324" w:rsidRPr="00CF09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Look, Joseph, this is our son!</w:t>
      </w:r>
      <w:r w:rsidR="00145324" w:rsidRPr="00CF098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F12366" w:rsidRPr="00CF0983" w:rsidRDefault="00D95D7D" w:rsidP="00F1236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Иосиф</w:t>
      </w:r>
      <w:r w:rsidR="00F12366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What a wonderful child!</w:t>
      </w:r>
    </w:p>
    <w:p w:rsidR="00F12366" w:rsidRPr="00CF0983" w:rsidRDefault="00E37AF7" w:rsidP="00F1236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12366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едущий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12366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1: 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that country there were shepherds in the fields. The God’s angel appeared before them and said</w:t>
      </w:r>
    </w:p>
    <w:p w:rsidR="00B34DF6" w:rsidRPr="00CF0983" w:rsidRDefault="00F12366" w:rsidP="00F1236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spellStart"/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нгел</w:t>
      </w:r>
      <w:proofErr w:type="spellEnd"/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B34DF6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«Jesus Christ is born today!”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F12366" w:rsidRPr="00CF0983" w:rsidRDefault="00E37AF7" w:rsidP="005F0B9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F12366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едущий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12366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2: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Shepherds said to each other</w:t>
      </w:r>
    </w:p>
    <w:p w:rsidR="00F12366" w:rsidRPr="00CF0983" w:rsidRDefault="00E37AF7" w:rsidP="005F0B9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Пастух</w:t>
      </w:r>
      <w:r w:rsidR="00F12366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1: 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Let’s go to the town</w:t>
      </w:r>
      <w:r w:rsidR="00F12366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12366" w:rsidRPr="00CF0983" w:rsidRDefault="00E37AF7" w:rsidP="005F0B9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Пастух</w:t>
      </w:r>
      <w:r w:rsidR="00F12366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2:Let`s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see what happened</w:t>
      </w:r>
      <w:r w:rsidR="00F12366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5250A8" w:rsidRPr="00CF0983" w:rsidRDefault="00F12366" w:rsidP="00F1236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едущий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1: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They hurried and they saw Maria, Joseph and baby in the manger. 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Пастух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1: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God’s angel appeared before us and said «Jesus Christ is born today!” 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едущий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2: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 </w:t>
      </w:r>
      <w:proofErr w:type="gramStart"/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happened</w:t>
      </w:r>
      <w:proofErr w:type="gramEnd"/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birth of the great Jesus, which is celebrated so many centuries as Christmas. 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 xml:space="preserve">But the story about Jesus is not finished. 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DA31F0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едущий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A31F0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1: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When Jesus was 30 years old, he began his service: he cured sick people, he raised them from dead, taught them love and kindness. 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DA31F0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едущий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A31F0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2: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Simple people loved him for that, but he high priests, elders and scribers did not like him. 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 xml:space="preserve">So once, before the Easter they decided to find the God’s son and ruin him, but did not know where to look for him. 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br/>
      </w:r>
      <w:r w:rsidR="00DA31F0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едущий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A31F0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1: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 then, one of Jesus apostles, Judas, suggested to betray his teacher, and was given 30 silver coins. 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DA31F0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едущий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A31F0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2: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 in the evening, when Jesus and the 12 apostles gathered for the secret dinner, the god’s son foretold that one of twelve’s would betray him. </w:t>
      </w:r>
      <w:proofErr w:type="gramStart"/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so happened.</w:t>
      </w:r>
      <w:proofErr w:type="gramEnd"/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DA31F0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едущий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A31F0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1: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After the dinner Jesus and men went to the garden, Judas came near and kissed him. It was the sign to recognize Jesus among others. 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DA31F0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едущий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A31F0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2: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Jesus was seized. The people sword him and beat him. Then they took him to Pilate, procurator, and began to blame him for lewdness. Pilate and the king </w:t>
      </w:r>
      <w:proofErr w:type="spellStart"/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Nerod</w:t>
      </w:r>
      <w:proofErr w:type="spellEnd"/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did not find any guilt, but the people began to shout, "Crucify him</w:t>
      </w:r>
      <w:proofErr w:type="gramStart"/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! "</w:t>
      </w:r>
      <w:proofErr w:type="gramEnd"/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DA31F0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едущий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A31F0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1: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Jesus was crucified, and people laughed at him. 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DA31F0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едущий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A31F0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2: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At six o’clock it became dark. The sun grew dark when dying Jesus said, "Father! Into your hands I commend my spirit". 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DA31F0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едущий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A31F0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1: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 the greatest of men died to </w:t>
      </w:r>
      <w:proofErr w:type="gramStart"/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raise</w:t>
      </w:r>
      <w:proofErr w:type="gramEnd"/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from dead and to rise to his father to rule us and defend from troubles. 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DA31F0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едущий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A31F0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2: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 there are the laws of life which all the people must follow to become happy: 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DA31F0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spellStart"/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нгел</w:t>
      </w:r>
      <w:proofErr w:type="spellEnd"/>
      <w:r w:rsidR="00DA31F0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DA31F0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 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Honor</w:t>
      </w:r>
      <w:proofErr w:type="gramEnd"/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your father and your mother and you will live long. 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DA31F0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spellStart"/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нгел</w:t>
      </w:r>
      <w:proofErr w:type="spellEnd"/>
      <w:r w:rsidR="00DA31F0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 Don’t </w:t>
      </w:r>
      <w:proofErr w:type="gramStart"/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kill</w:t>
      </w:r>
      <w:proofErr w:type="gramEnd"/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Murder is the most dreadful sin. You have no right to take away another’s life. 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proofErr w:type="gramStart"/>
      <w:r w:rsidR="00DA31F0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spellStart"/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нгел</w:t>
      </w:r>
      <w:proofErr w:type="spellEnd"/>
      <w:r w:rsidR="00DA31F0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Leave the lascivious thoughts and affairs. 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proofErr w:type="gramStart"/>
      <w:r w:rsidR="00DA31F0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spellStart"/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егел</w:t>
      </w:r>
      <w:proofErr w:type="spellEnd"/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4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Don’t steal. Secret always becomes evident. 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proofErr w:type="gramStart"/>
      <w:r w:rsidR="00DA31F0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spellStart"/>
      <w:r w:rsidR="00D95D7D"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нгел</w:t>
      </w:r>
      <w:proofErr w:type="spellEnd"/>
      <w:r w:rsidR="00DA31F0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5.</w:t>
      </w:r>
      <w:proofErr w:type="gramEnd"/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Don’t lie. It is prohibited to slander, to gossip and condemn. 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DA31F0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All together: 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Live the Christian laws and you’ll be happy. </w:t>
      </w:r>
    </w:p>
    <w:p w:rsidR="00581302" w:rsidRPr="00CF0983" w:rsidRDefault="005250A8" w:rsidP="00581302">
      <w:pPr>
        <w:shd w:val="clear" w:color="auto" w:fill="FFFFFF"/>
        <w:spacing w:after="0" w:line="262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Звучит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</w:rPr>
        <w:t>песня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«</w:t>
      </w:r>
      <w:r w:rsidR="00581302"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Silent night</w:t>
      </w:r>
      <w:r w:rsidR="00581302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».</w:t>
      </w:r>
      <w:r w:rsidR="00E37AF7" w:rsidRPr="00CF0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</w:p>
    <w:p w:rsidR="00581302" w:rsidRPr="00CF0983" w:rsidRDefault="00581302" w:rsidP="00D95D7D">
      <w:pPr>
        <w:shd w:val="clear" w:color="auto" w:fill="FFFFFF"/>
        <w:tabs>
          <w:tab w:val="left" w:pos="8928"/>
        </w:tabs>
        <w:spacing w:before="144" w:after="288" w:line="262" w:lineRule="atLeast"/>
        <w:ind w:left="20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Silent night, holy night</w:t>
      </w:r>
      <w:r w:rsidR="006E2058"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All is calm, all is bright</w:t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Round yon Virgin Mother and Child</w:t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Holy Infant so tender and mild</w:t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Sleep in heavenly peace</w:t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Sleep in heavenly peace</w:t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lastRenderedPageBreak/>
        <w:t>Silent night, holy night!</w:t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Shepherds quake at the sight</w:t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Glories stream from heaven afar</w:t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Heavenly hosts sing Alleluia!</w:t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 xml:space="preserve">Christ, the </w:t>
      </w:r>
      <w:proofErr w:type="spellStart"/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Saviour</w:t>
      </w:r>
      <w:proofErr w:type="spellEnd"/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is born</w:t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 xml:space="preserve">Christ, the </w:t>
      </w:r>
      <w:proofErr w:type="spellStart"/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Saviour</w:t>
      </w:r>
      <w:proofErr w:type="spellEnd"/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is born</w:t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 </w:t>
      </w:r>
    </w:p>
    <w:p w:rsidR="00581302" w:rsidRPr="00CF0983" w:rsidRDefault="00581302" w:rsidP="00581302">
      <w:pPr>
        <w:shd w:val="clear" w:color="auto" w:fill="FFFFFF"/>
        <w:spacing w:after="0" w:line="262" w:lineRule="atLeast"/>
        <w:ind w:left="2095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r w:rsidR="00D95D7D"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есн</w:t>
      </w:r>
      <w:r w:rsidR="00D95D7D"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"</w:t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Святая</w:t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ночь</w:t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"</w:t>
      </w:r>
    </w:p>
    <w:p w:rsidR="00581302" w:rsidRPr="00CF0983" w:rsidRDefault="00581302" w:rsidP="005813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</w:p>
    <w:p w:rsidR="005F0B99" w:rsidRPr="00CF0983" w:rsidRDefault="00581302" w:rsidP="00C07A29">
      <w:pPr>
        <w:spacing w:line="240" w:lineRule="auto"/>
        <w:ind w:left="198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Тихая ночь, святая ночь</w:t>
      </w:r>
      <w:proofErr w:type="gramStart"/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 спокойно, все светло</w:t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Вокруг тебя Дева Мать и дитя</w:t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Святой младенец, такой нежный и кроткий</w:t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Спит в священном покое</w:t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Спит в священном покое</w:t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Тихая ночь, святая ночь!</w:t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Пастухи дрожат, увидев</w:t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вдалеке чудесный поток с неба.</w:t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Небесный хозяин поет аллилуйя!</w:t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Христос, Спаситель родился</w:t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Христос, Спаситель родился</w:t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F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sectPr w:rsidR="005F0B99" w:rsidRPr="00CF0983" w:rsidSect="00E06D4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69E5"/>
    <w:multiLevelType w:val="multilevel"/>
    <w:tmpl w:val="AE98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5108D"/>
    <w:multiLevelType w:val="multilevel"/>
    <w:tmpl w:val="961A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61A"/>
    <w:rsid w:val="00104A27"/>
    <w:rsid w:val="001251F2"/>
    <w:rsid w:val="00145324"/>
    <w:rsid w:val="00173705"/>
    <w:rsid w:val="00290FC4"/>
    <w:rsid w:val="004259B1"/>
    <w:rsid w:val="004C261A"/>
    <w:rsid w:val="004C7CB6"/>
    <w:rsid w:val="005250A8"/>
    <w:rsid w:val="00581302"/>
    <w:rsid w:val="005F0B99"/>
    <w:rsid w:val="006D2D53"/>
    <w:rsid w:val="006E2058"/>
    <w:rsid w:val="00760A8D"/>
    <w:rsid w:val="0076393C"/>
    <w:rsid w:val="0089118A"/>
    <w:rsid w:val="008E7270"/>
    <w:rsid w:val="009A32BE"/>
    <w:rsid w:val="00A0521B"/>
    <w:rsid w:val="00B271FB"/>
    <w:rsid w:val="00B34DF6"/>
    <w:rsid w:val="00B70BF6"/>
    <w:rsid w:val="00BB1344"/>
    <w:rsid w:val="00C07A29"/>
    <w:rsid w:val="00C7534A"/>
    <w:rsid w:val="00CF0983"/>
    <w:rsid w:val="00D95D7D"/>
    <w:rsid w:val="00DA31F0"/>
    <w:rsid w:val="00E06D4F"/>
    <w:rsid w:val="00E37AF7"/>
    <w:rsid w:val="00F1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1B"/>
  </w:style>
  <w:style w:type="paragraph" w:styleId="2">
    <w:name w:val="heading 2"/>
    <w:basedOn w:val="a"/>
    <w:next w:val="a"/>
    <w:link w:val="20"/>
    <w:uiPriority w:val="9"/>
    <w:unhideWhenUsed/>
    <w:qFormat/>
    <w:rsid w:val="00581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4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5324"/>
  </w:style>
  <w:style w:type="character" w:customStyle="1" w:styleId="30">
    <w:name w:val="Заголовок 3 Знак"/>
    <w:basedOn w:val="a0"/>
    <w:link w:val="3"/>
    <w:uiPriority w:val="9"/>
    <w:rsid w:val="00104A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indent4">
    <w:name w:val="rteindent4"/>
    <w:basedOn w:val="a"/>
    <w:rsid w:val="0010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1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s">
    <w:name w:val="hs"/>
    <w:basedOn w:val="a"/>
    <w:rsid w:val="0058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81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3404">
          <w:marLeft w:val="0"/>
          <w:marRight w:val="0"/>
          <w:marTop w:val="0"/>
          <w:marBottom w:val="0"/>
          <w:divBdr>
            <w:top w:val="single" w:sz="4" w:space="0" w:color="B7D9F4"/>
            <w:left w:val="single" w:sz="4" w:space="0" w:color="B7D9F4"/>
            <w:bottom w:val="single" w:sz="4" w:space="0" w:color="B7D9F4"/>
            <w:right w:val="single" w:sz="4" w:space="0" w:color="B7D9F4"/>
          </w:divBdr>
          <w:divsChild>
            <w:div w:id="8505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27117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9736">
          <w:marLeft w:val="0"/>
          <w:marRight w:val="0"/>
          <w:marTop w:val="0"/>
          <w:marBottom w:val="0"/>
          <w:divBdr>
            <w:top w:val="single" w:sz="4" w:space="0" w:color="B7D9F4"/>
            <w:left w:val="single" w:sz="4" w:space="0" w:color="B7D9F4"/>
            <w:bottom w:val="single" w:sz="4" w:space="0" w:color="B7D9F4"/>
            <w:right w:val="single" w:sz="4" w:space="0" w:color="B7D9F4"/>
          </w:divBdr>
          <w:divsChild>
            <w:div w:id="5718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4719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.lyrsense.com/andrea_bocelli/what_child_is_th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C751-459A-4371-B963-1177200F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Андрей</cp:lastModifiedBy>
  <cp:revision>16</cp:revision>
  <cp:lastPrinted>2013-10-29T19:14:00Z</cp:lastPrinted>
  <dcterms:created xsi:type="dcterms:W3CDTF">2013-10-28T07:16:00Z</dcterms:created>
  <dcterms:modified xsi:type="dcterms:W3CDTF">2014-01-10T14:27:00Z</dcterms:modified>
</cp:coreProperties>
</file>