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BC" w:rsidRPr="00457ABC" w:rsidRDefault="00457ABC" w:rsidP="00457ABC">
      <w:pPr>
        <w:jc w:val="center"/>
        <w:rPr>
          <w:rStyle w:val="a4"/>
        </w:rPr>
      </w:pPr>
      <w:r>
        <w:rPr>
          <w:rStyle w:val="a4"/>
        </w:rPr>
        <w:t>БИЛЕТ № 11</w:t>
      </w:r>
    </w:p>
    <w:p w:rsidR="00457ABC" w:rsidRPr="00457ABC" w:rsidRDefault="00457ABC" w:rsidP="00457ABC">
      <w:pPr>
        <w:pStyle w:val="a3"/>
        <w:ind w:left="720"/>
        <w:rPr>
          <w:rStyle w:val="a4"/>
          <w:b w:val="0"/>
          <w:bCs w:val="0"/>
        </w:rPr>
      </w:pPr>
    </w:p>
    <w:p w:rsidR="002C3DE1" w:rsidRPr="002C3DE1" w:rsidRDefault="000B22CE" w:rsidP="0055133D">
      <w:pPr>
        <w:pStyle w:val="a3"/>
        <w:numPr>
          <w:ilvl w:val="0"/>
          <w:numId w:val="1"/>
        </w:numPr>
        <w:rPr>
          <w:rStyle w:val="a4"/>
          <w:b w:val="0"/>
          <w:bCs w:val="0"/>
        </w:rPr>
      </w:pPr>
      <w:r>
        <w:rPr>
          <w:rStyle w:val="a4"/>
        </w:rPr>
        <w:t>Определение тригонометрических функций острого угла в прямоугольном треугольнике и теорема Пифагора</w:t>
      </w:r>
      <w:r>
        <w:br/>
      </w:r>
    </w:p>
    <w:p w:rsidR="002C3DE1" w:rsidRPr="002C3DE1" w:rsidRDefault="000B22CE" w:rsidP="002C3DE1">
      <w:pPr>
        <w:pStyle w:val="a3"/>
        <w:ind w:left="720"/>
        <w:rPr>
          <w:rStyle w:val="a4"/>
          <w:b w:val="0"/>
          <w:bCs w:val="0"/>
        </w:rPr>
      </w:pPr>
      <w:r>
        <w:rPr>
          <w:noProof/>
        </w:rPr>
        <w:drawing>
          <wp:inline distT="0" distB="0" distL="0" distR="0">
            <wp:extent cx="4314825" cy="2371725"/>
            <wp:effectExtent l="19050" t="0" r="9525" b="0"/>
            <wp:docPr id="1" name="Рисунок 1" descr="Определение тригонометрических функций острого угла в прямоугольном треугольник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ределение тригонометрических функций острого угла в прямоугольном треугольнике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3DE1">
        <w:rPr>
          <w:rStyle w:val="a4"/>
        </w:rPr>
        <w:t xml:space="preserve">    </w:t>
      </w:r>
    </w:p>
    <w:p w:rsidR="002C3DE1" w:rsidRDefault="002C3DE1" w:rsidP="002C3DE1">
      <w:pPr>
        <w:pStyle w:val="a3"/>
        <w:ind w:left="720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Синусом острого угла прямоугольного треугольника называется отношение противолежащего катета к гипотенузе.</w:t>
      </w:r>
    </w:p>
    <w:p w:rsidR="002C3DE1" w:rsidRDefault="002C3DE1" w:rsidP="002C3DE1">
      <w:pPr>
        <w:pStyle w:val="a3"/>
        <w:ind w:left="720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Косинусом острого угла прямоугольного треугольника называется отношение прилежащего катета к гипотенузе.</w:t>
      </w:r>
    </w:p>
    <w:p w:rsidR="00FB6B93" w:rsidRPr="00A11566" w:rsidRDefault="002C3DE1" w:rsidP="00A11566">
      <w:pPr>
        <w:pStyle w:val="a3"/>
        <w:ind w:left="720"/>
      </w:pPr>
      <w:r>
        <w:rPr>
          <w:rStyle w:val="a4"/>
          <w:b w:val="0"/>
          <w:bCs w:val="0"/>
        </w:rPr>
        <w:t>Тангенсом острого угла прямоугольного треугольника называется отношение противолежащего катета к прилежащему катету.</w:t>
      </w:r>
    </w:p>
    <w:p w:rsidR="00FB6B93" w:rsidRDefault="00FB6B93" w:rsidP="00FB6B93">
      <w:pPr>
        <w:pStyle w:val="txt-03"/>
      </w:pPr>
    </w:p>
    <w:p w:rsidR="00A11566" w:rsidRDefault="0082627F" w:rsidP="00A11566">
      <w:pPr>
        <w:rPr>
          <w:lang w:val="en-US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in;height:270pt">
            <v:imagedata r:id="rId6" o:title=""/>
          </v:shape>
        </w:pict>
      </w:r>
    </w:p>
    <w:p w:rsidR="00FF7449" w:rsidRPr="002C3DE1" w:rsidRDefault="00FF7449" w:rsidP="002C3DE1">
      <w:pPr>
        <w:pStyle w:val="a3"/>
        <w:ind w:left="720"/>
        <w:rPr>
          <w:rStyle w:val="a4"/>
          <w:b w:val="0"/>
          <w:bCs w:val="0"/>
        </w:rPr>
      </w:pPr>
    </w:p>
    <w:p w:rsidR="002C3DE1" w:rsidRPr="002C3DE1" w:rsidRDefault="002C3DE1" w:rsidP="002C3DE1">
      <w:pPr>
        <w:pStyle w:val="a3"/>
        <w:ind w:left="720"/>
        <w:rPr>
          <w:rStyle w:val="a4"/>
          <w:b w:val="0"/>
          <w:bCs w:val="0"/>
        </w:rPr>
      </w:pPr>
    </w:p>
    <w:p w:rsidR="000B22CE" w:rsidRDefault="000B22CE" w:rsidP="002C3DE1">
      <w:pPr>
        <w:pStyle w:val="a3"/>
        <w:ind w:left="720"/>
      </w:pPr>
      <w:r>
        <w:br/>
      </w:r>
      <w:r w:rsidR="0055133D">
        <w:rPr>
          <w:rStyle w:val="a4"/>
        </w:rPr>
        <w:t xml:space="preserve">2) </w:t>
      </w:r>
      <w:r>
        <w:rPr>
          <w:rStyle w:val="a4"/>
        </w:rPr>
        <w:t>Теорема Пифагора</w:t>
      </w:r>
      <w:r>
        <w:t xml:space="preserve">: квадрат гипотенузы равен сумме квадратов катетов, то есть </w:t>
      </w:r>
      <w:r>
        <w:rPr>
          <w:noProof/>
        </w:rPr>
        <w:drawing>
          <wp:inline distT="0" distB="0" distL="0" distR="0">
            <wp:extent cx="1304925" cy="142875"/>
            <wp:effectExtent l="19050" t="0" r="9525" b="0"/>
            <wp:docPr id="2" name="Рисунок 2" descr="AB^2=BC^2+AC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^2=BC^2+AC^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33D" w:rsidRPr="00A1454F" w:rsidRDefault="0055133D" w:rsidP="0055133D">
      <w:pPr>
        <w:pStyle w:val="a3"/>
        <w:ind w:left="720"/>
      </w:pPr>
      <w:r>
        <w:rPr>
          <w:rStyle w:val="a4"/>
        </w:rPr>
        <w:t>3)Теорема, обратная теореме Пифагора</w:t>
      </w:r>
      <w:r w:rsidRPr="0055133D">
        <w:t>:</w:t>
      </w:r>
      <w:r>
        <w:t xml:space="preserve"> </w:t>
      </w:r>
      <w:r w:rsidRPr="0055133D">
        <w:t>Если квадрат одной стороны треугольника равен сумме квадратов двух других сторон, то треугольник прямоугольный.</w:t>
      </w:r>
    </w:p>
    <w:p w:rsidR="00E4510D" w:rsidRDefault="00E4510D" w:rsidP="00E4510D">
      <w:pPr>
        <w:pStyle w:val="a3"/>
      </w:pPr>
      <w:r>
        <w:rPr>
          <w:b/>
          <w:i/>
        </w:rPr>
        <w:t>Задача №1</w:t>
      </w:r>
    </w:p>
    <w:p w:rsidR="00E4510D" w:rsidRDefault="00E4510D" w:rsidP="00E4510D">
      <w:pPr>
        <w:pStyle w:val="a3"/>
      </w:pPr>
      <w:r>
        <w:rPr>
          <w:i/>
        </w:rPr>
        <w:t>В  треугольнике ABC угол внешний угол при вершине</w:t>
      </w:r>
      <w:proofErr w:type="gramStart"/>
      <w:r>
        <w:rPr>
          <w:i/>
        </w:rPr>
        <w:t xml:space="preserve"> А</w:t>
      </w:r>
      <w:proofErr w:type="gramEnd"/>
      <w:r>
        <w:rPr>
          <w:i/>
        </w:rPr>
        <w:t xml:space="preserve"> равен </w:t>
      </w:r>
      <w:r>
        <w:rPr>
          <w:b/>
          <w:i/>
        </w:rPr>
        <w:t>123</w:t>
      </w:r>
      <w:r>
        <w:rPr>
          <w:b/>
          <w:i/>
          <w:vertAlign w:val="superscript"/>
        </w:rPr>
        <w:t>0</w:t>
      </w:r>
      <w:r>
        <w:rPr>
          <w:b/>
          <w:i/>
        </w:rPr>
        <w:t>,</w:t>
      </w:r>
      <w:r>
        <w:rPr>
          <w:i/>
        </w:rPr>
        <w:t xml:space="preserve"> а внешний угол при вершине В </w:t>
      </w:r>
      <w:r>
        <w:rPr>
          <w:b/>
          <w:i/>
        </w:rPr>
        <w:t>равен 63</w:t>
      </w:r>
      <w:r>
        <w:rPr>
          <w:b/>
          <w:i/>
          <w:vertAlign w:val="superscript"/>
        </w:rPr>
        <w:t>0</w:t>
      </w:r>
      <w:r>
        <w:rPr>
          <w:i/>
        </w:rPr>
        <w:t xml:space="preserve">.  Найдите  </w:t>
      </w:r>
      <w:r>
        <w:rPr>
          <w:b/>
          <w:i/>
        </w:rPr>
        <w:t>угол</w:t>
      </w:r>
      <w:proofErr w:type="gramStart"/>
      <w:r>
        <w:rPr>
          <w:b/>
          <w:i/>
        </w:rPr>
        <w:t xml:space="preserve"> С</w:t>
      </w:r>
      <w:proofErr w:type="gramEnd"/>
      <w:r>
        <w:rPr>
          <w:i/>
        </w:rPr>
        <w:t xml:space="preserve"> треугольника АВС. Ответ дайте в градусах.</w:t>
      </w:r>
    </w:p>
    <w:p w:rsidR="00E4510D" w:rsidRDefault="00E4510D" w:rsidP="00E4510D">
      <w:pPr>
        <w:pStyle w:val="a7"/>
      </w:pPr>
      <w:r>
        <w:rPr>
          <w:b/>
          <w:i/>
        </w:rPr>
        <w:t>Задача №2</w:t>
      </w:r>
    </w:p>
    <w:p w:rsidR="00E4510D" w:rsidRDefault="00E4510D" w:rsidP="00E4510D">
      <w:pPr>
        <w:pStyle w:val="a7"/>
      </w:pPr>
      <w:r>
        <w:t>В треугольнике АВС проведена биссектриса АД, АВ  равна 4 см</w:t>
      </w:r>
      <w:proofErr w:type="gramStart"/>
      <w:r>
        <w:t xml:space="preserve"> ,</w:t>
      </w:r>
      <w:proofErr w:type="gramEnd"/>
      <w:r>
        <w:t xml:space="preserve"> АС=8 см,ВС=6 см. Найти ВД, СД.</w:t>
      </w:r>
    </w:p>
    <w:p w:rsidR="00E4510D" w:rsidRDefault="00E4510D" w:rsidP="00E4510D">
      <w:pPr>
        <w:pStyle w:val="a7"/>
        <w:rPr>
          <w:b/>
        </w:rPr>
      </w:pPr>
      <w:r>
        <w:rPr>
          <w:b/>
        </w:rPr>
        <w:t>Задача №3</w:t>
      </w:r>
    </w:p>
    <w:p w:rsidR="00E4510D" w:rsidRDefault="00E4510D" w:rsidP="00E4510D">
      <w:pPr>
        <w:pStyle w:val="a7"/>
      </w:pPr>
      <w:r>
        <w:t>Четырехугольник АВСД вписан в окружность. Угол АВС равен 135 градусов, угол САД равен 70 градусов. Найдите градусную меру угла АВД.</w:t>
      </w:r>
    </w:p>
    <w:p w:rsidR="0065599B" w:rsidRPr="0065599B" w:rsidRDefault="0065599B"/>
    <w:sectPr w:rsidR="0065599B" w:rsidRPr="0065599B" w:rsidSect="00447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B3360"/>
    <w:multiLevelType w:val="hybridMultilevel"/>
    <w:tmpl w:val="6F0EF8E6"/>
    <w:lvl w:ilvl="0" w:tplc="5CEE71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2CE"/>
    <w:rsid w:val="000B22CE"/>
    <w:rsid w:val="002C3DE1"/>
    <w:rsid w:val="003005DE"/>
    <w:rsid w:val="0030799A"/>
    <w:rsid w:val="00311A8E"/>
    <w:rsid w:val="00447DB5"/>
    <w:rsid w:val="00457ABC"/>
    <w:rsid w:val="0055133D"/>
    <w:rsid w:val="0065599B"/>
    <w:rsid w:val="0082627F"/>
    <w:rsid w:val="00A11566"/>
    <w:rsid w:val="00A1454F"/>
    <w:rsid w:val="00E4510D"/>
    <w:rsid w:val="00EE1C7D"/>
    <w:rsid w:val="00FB6B93"/>
    <w:rsid w:val="00FF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22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2CE"/>
    <w:rPr>
      <w:rFonts w:ascii="Tahoma" w:hAnsi="Tahoma" w:cs="Tahoma"/>
      <w:sz w:val="16"/>
      <w:szCs w:val="16"/>
    </w:rPr>
  </w:style>
  <w:style w:type="paragraph" w:customStyle="1" w:styleId="txt-03">
    <w:name w:val="txt-03"/>
    <w:basedOn w:val="a"/>
    <w:rsid w:val="00FB6B9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a7">
    <w:name w:val="Базовый"/>
    <w:rsid w:val="00E4510D"/>
    <w:pPr>
      <w:tabs>
        <w:tab w:val="left" w:pos="708"/>
      </w:tabs>
      <w:suppressAutoHyphens/>
    </w:pPr>
    <w:rPr>
      <w:rFonts w:ascii="Times New Roman" w:eastAsia="Droid Sans Fallback" w:hAnsi="Times New Roman" w:cs="Lohit Hindi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3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4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2013-03-17T13:58:00Z</dcterms:created>
  <dcterms:modified xsi:type="dcterms:W3CDTF">2013-03-26T10:04:00Z</dcterms:modified>
</cp:coreProperties>
</file>